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44E77" w14:textId="77777777" w:rsidR="00474BE5" w:rsidRPr="00FB3EF1" w:rsidRDefault="00474BE5" w:rsidP="00FB3EF1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4"/>
          <w:szCs w:val="24"/>
        </w:rPr>
        <w:t>Извещение о наличии оснований для признания жилых домов пустующими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</w:t>
      </w:r>
      <w:r w:rsidRPr="00FB3EF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сведений </w:t>
      </w:r>
      <w:r>
        <w:rPr>
          <w:rFonts w:ascii="Times New Roman" w:hAnsi="Times New Roman"/>
          <w:b/>
          <w:color w:val="000000"/>
          <w:sz w:val="24"/>
          <w:szCs w:val="24"/>
        </w:rPr>
        <w:t>о поиске правообладателей</w:t>
      </w:r>
      <w:r>
        <w:rPr>
          <w:rFonts w:ascii="Times New Roman" w:hAnsi="Times New Roman"/>
          <w:b/>
          <w:sz w:val="24"/>
          <w:szCs w:val="24"/>
        </w:rPr>
        <w:t xml:space="preserve"> жилых домов, соответствующих критериям пустующих </w:t>
      </w:r>
    </w:p>
    <w:p w14:paraId="49932836" w14:textId="77777777" w:rsidR="00474BE5" w:rsidRDefault="00474BE5" w:rsidP="00A331BE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Уважаемые граждане!</w:t>
      </w:r>
    </w:p>
    <w:p w14:paraId="2D7A788F" w14:textId="77777777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Районной комиссией по обследованию состояния жилых домов согласно Указу Президента Республики Беларусь № 116 от 24 марта 2021 года </w:t>
      </w:r>
      <w:r>
        <w:rPr>
          <w:rFonts w:ascii="Times New Roman" w:hAnsi="Times New Roman"/>
          <w:sz w:val="24"/>
          <w:szCs w:val="24"/>
        </w:rPr>
        <w:br/>
        <w:t>«</w:t>
      </w:r>
      <w:r>
        <w:rPr>
          <w:rFonts w:ascii="Times New Roman" w:hAnsi="Times New Roman"/>
          <w:bCs/>
          <w:sz w:val="24"/>
          <w:szCs w:val="24"/>
        </w:rPr>
        <w:t>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/>
          <w:sz w:val="24"/>
          <w:szCs w:val="24"/>
        </w:rPr>
        <w:t xml:space="preserve"> составлены акты осмотра о соответствии ниже указанных жилых домов критериям пустующих.</w:t>
      </w:r>
    </w:p>
    <w:p w14:paraId="4E6FD0BA" w14:textId="77777777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Смолевичский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районный исполнительный комитет объявляет о поиске правообладателей -</w:t>
      </w:r>
      <w:r>
        <w:rPr>
          <w:rFonts w:ascii="Times New Roman" w:hAnsi="Times New Roman"/>
          <w:color w:val="000000"/>
          <w:sz w:val="24"/>
          <w:szCs w:val="24"/>
        </w:rPr>
        <w:t xml:space="preserve"> лиц, имеющих право владения и пользования жилым домом, обладателей права хозяйственного ведения, оперативного управления на жилой дом.</w:t>
      </w:r>
    </w:p>
    <w:p w14:paraId="32A7540D" w14:textId="7FEAF634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Правообладателям жилых домов </w:t>
      </w:r>
      <w:r>
        <w:rPr>
          <w:rFonts w:ascii="Times New Roman" w:hAnsi="Times New Roman"/>
          <w:b/>
          <w:sz w:val="24"/>
          <w:szCs w:val="24"/>
        </w:rPr>
        <w:t>в течение двух месяцев с момента опубликования данных сведений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необходимо письменно уведомить 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по установленной законодательством форме </w:t>
      </w:r>
      <w:proofErr w:type="spellStart"/>
      <w:r w:rsidR="00DA3E8E">
        <w:rPr>
          <w:rFonts w:ascii="Times New Roman" w:hAnsi="Times New Roman"/>
          <w:sz w:val="24"/>
          <w:szCs w:val="24"/>
        </w:rPr>
        <w:t>Пекали</w:t>
      </w:r>
      <w:r w:rsidR="00D61CFA">
        <w:rPr>
          <w:rFonts w:ascii="Times New Roman" w:hAnsi="Times New Roman"/>
          <w:sz w:val="24"/>
          <w:szCs w:val="24"/>
        </w:rPr>
        <w:t>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сельский исполнительный комитет (222</w:t>
      </w:r>
      <w:r w:rsidR="00DA3E8E">
        <w:rPr>
          <w:rFonts w:ascii="Times New Roman" w:hAnsi="Times New Roman"/>
          <w:sz w:val="24"/>
          <w:szCs w:val="24"/>
        </w:rPr>
        <w:t>230</w:t>
      </w:r>
      <w:r>
        <w:rPr>
          <w:rFonts w:ascii="Times New Roman" w:hAnsi="Times New Roman"/>
          <w:sz w:val="24"/>
          <w:szCs w:val="24"/>
        </w:rPr>
        <w:t xml:space="preserve"> Республика Беларусь, Минская область, </w:t>
      </w:r>
      <w:r>
        <w:rPr>
          <w:rFonts w:ascii="Times New Roman" w:hAnsi="Times New Roman"/>
          <w:sz w:val="24"/>
          <w:szCs w:val="24"/>
        </w:rPr>
        <w:br/>
      </w:r>
      <w:r w:rsidR="00DA3E8E">
        <w:rPr>
          <w:rFonts w:ascii="Times New Roman" w:hAnsi="Times New Roman"/>
          <w:sz w:val="24"/>
          <w:szCs w:val="24"/>
        </w:rPr>
        <w:t xml:space="preserve">дер. </w:t>
      </w:r>
      <w:proofErr w:type="spellStart"/>
      <w:r w:rsidR="00DA3E8E">
        <w:rPr>
          <w:rFonts w:ascii="Times New Roman" w:hAnsi="Times New Roman"/>
          <w:sz w:val="24"/>
          <w:szCs w:val="24"/>
        </w:rPr>
        <w:t>Пекалин</w:t>
      </w:r>
      <w:proofErr w:type="spellEnd"/>
      <w:r w:rsidR="00DA3E8E">
        <w:rPr>
          <w:rFonts w:ascii="Times New Roman" w:hAnsi="Times New Roman"/>
          <w:sz w:val="24"/>
          <w:szCs w:val="24"/>
        </w:rPr>
        <w:t>, ул. Ленина, д.34</w:t>
      </w:r>
      <w:r w:rsidR="00D61CF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DA3E8E" w:rsidRPr="00DA3E8E">
        <w:t>pek@smolevichi.gov.by</w:t>
      </w:r>
      <w:r>
        <w:rPr>
          <w:rFonts w:ascii="Times New Roman" w:hAnsi="Times New Roman"/>
          <w:sz w:val="24"/>
          <w:szCs w:val="24"/>
        </w:rPr>
        <w:t>)</w:t>
      </w:r>
      <w:r w:rsidRPr="00A331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месту нахождения жилого дома о намерении использовать жилой дом для проживания, </w:t>
      </w:r>
      <w:r>
        <w:rPr>
          <w:rFonts w:ascii="Times New Roman" w:hAnsi="Times New Roman"/>
          <w:color w:val="000000"/>
          <w:sz w:val="24"/>
          <w:szCs w:val="24"/>
        </w:rPr>
        <w:t xml:space="preserve">а также </w:t>
      </w:r>
      <w:r w:rsidR="003E4D1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 xml:space="preserve">в течение одного года принять меры по приведению жилого дома и земельного участка, на котором он расположен, в состояние, пригодное </w:t>
      </w:r>
      <w:r w:rsidR="003E4D14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>для использования по назначению, в том числе путем осуществления реконструкции либо капитального ремонта</w:t>
      </w:r>
      <w:r>
        <w:rPr>
          <w:rFonts w:ascii="Times New Roman" w:hAnsi="Times New Roman"/>
          <w:sz w:val="24"/>
          <w:szCs w:val="24"/>
        </w:rPr>
        <w:t>.</w:t>
      </w:r>
    </w:p>
    <w:p w14:paraId="58504073" w14:textId="77777777" w:rsidR="00474BE5" w:rsidRDefault="00474BE5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за исключением случаев, когда уведомление представлено иными правообладателями (их представителями). </w:t>
      </w:r>
    </w:p>
    <w:p w14:paraId="19C571CB" w14:textId="77777777" w:rsidR="00474BE5" w:rsidRDefault="00474BE5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непредставления уведомления в срок, установленный в извещении, комиссией будет составлено заключение о состоянии жилого дома, 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в дальнейшем принято решение о признании жилого дома пустующим, </w:t>
      </w:r>
      <w:r>
        <w:rPr>
          <w:rFonts w:ascii="Times New Roman" w:hAnsi="Times New Roman"/>
          <w:sz w:val="24"/>
          <w:szCs w:val="24"/>
        </w:rPr>
        <w:t xml:space="preserve">подготовлены документы в суд о признании его бесхозяйным и передаче </w:t>
      </w:r>
      <w:r>
        <w:rPr>
          <w:rFonts w:ascii="Times New Roman" w:hAnsi="Times New Roman"/>
          <w:sz w:val="24"/>
          <w:szCs w:val="24"/>
        </w:rPr>
        <w:br/>
        <w:t>в собственность соответствующей административно-территориальной единицы.</w:t>
      </w:r>
    </w:p>
    <w:p w14:paraId="46AB2F72" w14:textId="6D9C9E2F" w:rsidR="00474BE5" w:rsidRPr="00A331BE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A331BE">
        <w:rPr>
          <w:rFonts w:ascii="Times New Roman" w:hAnsi="Times New Roman"/>
          <w:b/>
          <w:bCs/>
          <w:sz w:val="24"/>
          <w:szCs w:val="24"/>
        </w:rPr>
        <w:t xml:space="preserve">За дополнительной информацией обращаться к </w:t>
      </w:r>
      <w:proofErr w:type="spellStart"/>
      <w:r w:rsidR="00DA3E8E">
        <w:rPr>
          <w:rFonts w:ascii="Times New Roman" w:hAnsi="Times New Roman"/>
          <w:b/>
          <w:bCs/>
          <w:sz w:val="24"/>
          <w:szCs w:val="24"/>
        </w:rPr>
        <w:t>и.о</w:t>
      </w:r>
      <w:proofErr w:type="spellEnd"/>
      <w:r w:rsidR="00DA3E8E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председател</w:t>
      </w:r>
      <w:r w:rsidR="00DA3E8E"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A3E8E">
        <w:rPr>
          <w:rFonts w:ascii="Times New Roman" w:hAnsi="Times New Roman"/>
          <w:b/>
          <w:bCs/>
          <w:sz w:val="24"/>
          <w:szCs w:val="24"/>
        </w:rPr>
        <w:t>Пекал</w:t>
      </w:r>
      <w:r w:rsidR="00D61CFA">
        <w:rPr>
          <w:rFonts w:ascii="Times New Roman" w:hAnsi="Times New Roman"/>
          <w:b/>
          <w:bCs/>
          <w:sz w:val="24"/>
          <w:szCs w:val="24"/>
        </w:rPr>
        <w:t>инского</w:t>
      </w:r>
      <w:proofErr w:type="spellEnd"/>
      <w:r w:rsidR="00D61CFA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D61CFA">
        <w:rPr>
          <w:rFonts w:ascii="Times New Roman" w:hAnsi="Times New Roman"/>
          <w:b/>
          <w:bCs/>
          <w:sz w:val="24"/>
          <w:szCs w:val="24"/>
        </w:rPr>
        <w:t>сельисполкома</w:t>
      </w:r>
      <w:proofErr w:type="spellEnd"/>
      <w:r w:rsidR="00D61C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A3E8E">
        <w:rPr>
          <w:rFonts w:ascii="Times New Roman" w:hAnsi="Times New Roman"/>
          <w:b/>
          <w:bCs/>
          <w:sz w:val="24"/>
          <w:szCs w:val="24"/>
        </w:rPr>
        <w:t>–</w:t>
      </w:r>
      <w:r w:rsidR="00D61CF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A3E8E">
        <w:rPr>
          <w:rFonts w:ascii="Times New Roman" w:hAnsi="Times New Roman"/>
          <w:b/>
          <w:bCs/>
          <w:sz w:val="24"/>
          <w:szCs w:val="24"/>
        </w:rPr>
        <w:t>Чистому Владимиру Игнатьевичу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Pr="00A331BE">
        <w:rPr>
          <w:rFonts w:ascii="Times New Roman" w:hAnsi="Times New Roman"/>
          <w:b/>
          <w:bCs/>
          <w:sz w:val="24"/>
          <w:szCs w:val="24"/>
        </w:rPr>
        <w:t>по телефону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80177</w:t>
      </w:r>
      <w:r w:rsidR="00DA3E8E">
        <w:rPr>
          <w:rFonts w:ascii="Times New Roman" w:hAnsi="Times New Roman"/>
          <w:b/>
          <w:bCs/>
          <w:sz w:val="24"/>
          <w:szCs w:val="24"/>
        </w:rPr>
        <w:t>6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A3E8E">
        <w:rPr>
          <w:rFonts w:ascii="Times New Roman" w:hAnsi="Times New Roman"/>
          <w:b/>
          <w:bCs/>
          <w:sz w:val="24"/>
          <w:szCs w:val="24"/>
        </w:rPr>
        <w:t>27624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или </w:t>
      </w:r>
      <w:r>
        <w:rPr>
          <w:rFonts w:ascii="Times New Roman" w:hAnsi="Times New Roman"/>
          <w:b/>
          <w:bCs/>
          <w:sz w:val="24"/>
          <w:szCs w:val="24"/>
        </w:rPr>
        <w:t>управляющему делами</w:t>
      </w:r>
      <w:r w:rsidR="003E4D14">
        <w:rPr>
          <w:rFonts w:ascii="Times New Roman" w:hAnsi="Times New Roman"/>
          <w:b/>
          <w:bCs/>
          <w:sz w:val="24"/>
          <w:szCs w:val="24"/>
        </w:rPr>
        <w:t xml:space="preserve"> − </w:t>
      </w:r>
      <w:proofErr w:type="spellStart"/>
      <w:r w:rsidR="00DA3E8E">
        <w:rPr>
          <w:rFonts w:ascii="Times New Roman" w:hAnsi="Times New Roman"/>
          <w:b/>
          <w:bCs/>
          <w:sz w:val="24"/>
          <w:szCs w:val="24"/>
        </w:rPr>
        <w:t>Гришан</w:t>
      </w:r>
      <w:proofErr w:type="spellEnd"/>
      <w:r w:rsidR="00DA3E8E">
        <w:rPr>
          <w:rFonts w:ascii="Times New Roman" w:hAnsi="Times New Roman"/>
          <w:b/>
          <w:bCs/>
          <w:sz w:val="24"/>
          <w:szCs w:val="24"/>
        </w:rPr>
        <w:t xml:space="preserve"> Валентине Антоновне</w:t>
      </w:r>
      <w:r>
        <w:rPr>
          <w:rFonts w:ascii="Times New Roman" w:hAnsi="Times New Roman"/>
          <w:b/>
          <w:bCs/>
          <w:sz w:val="24"/>
          <w:szCs w:val="24"/>
        </w:rPr>
        <w:t xml:space="preserve"> по телефону: 80177</w:t>
      </w:r>
      <w:r w:rsidR="00DA3E8E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-</w:t>
      </w:r>
      <w:r w:rsidR="00DA3E8E">
        <w:rPr>
          <w:rFonts w:ascii="Times New Roman" w:hAnsi="Times New Roman"/>
          <w:b/>
          <w:bCs/>
          <w:sz w:val="24"/>
          <w:szCs w:val="24"/>
        </w:rPr>
        <w:t>27934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9"/>
        <w:gridCol w:w="397"/>
        <w:gridCol w:w="2579"/>
        <w:gridCol w:w="1701"/>
        <w:gridCol w:w="2410"/>
        <w:gridCol w:w="1701"/>
        <w:gridCol w:w="1985"/>
        <w:gridCol w:w="1842"/>
        <w:gridCol w:w="1956"/>
      </w:tblGrid>
      <w:tr w:rsidR="00474BE5" w:rsidRPr="000C1AD7" w14:paraId="1A131CF4" w14:textId="77777777" w:rsidTr="00FD5541">
        <w:trPr>
          <w:cantSplit/>
          <w:trHeight w:val="3781"/>
        </w:trPr>
        <w:tc>
          <w:tcPr>
            <w:tcW w:w="1589" w:type="dxa"/>
          </w:tcPr>
          <w:p w14:paraId="3047F2D2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Место нахождения жилого дома</w:t>
            </w:r>
          </w:p>
        </w:tc>
        <w:tc>
          <w:tcPr>
            <w:tcW w:w="2976" w:type="dxa"/>
            <w:gridSpan w:val="2"/>
          </w:tcPr>
          <w:p w14:paraId="533B23ED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Сведения о лицах, включая наследников, информация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которых содержится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1701" w:type="dxa"/>
          </w:tcPr>
          <w:p w14:paraId="1EDE196F" w14:textId="6D492ABF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Срок не</w:t>
            </w:r>
            <w:r w:rsidR="00D61C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проживания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жилом доме собственника, иных лиц, имеющих право владения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2410" w:type="dxa"/>
          </w:tcPr>
          <w:p w14:paraId="49828519" w14:textId="77777777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внесении платы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за жилищно-коммунальные услуги, возмещении расходов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за электроэнергию, выполнении требований законодательства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об обязательном страховании строений, принадлежащих гражданам </w:t>
            </w:r>
          </w:p>
        </w:tc>
        <w:tc>
          <w:tcPr>
            <w:tcW w:w="1701" w:type="dxa"/>
          </w:tcPr>
          <w:p w14:paraId="2F38FEC1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Размеры дома, площадь, дата ввода в эксплуатацию материал стен, этажность, подземная этажность</w:t>
            </w:r>
          </w:p>
        </w:tc>
        <w:tc>
          <w:tcPr>
            <w:tcW w:w="1985" w:type="dxa"/>
          </w:tcPr>
          <w:p w14:paraId="3891F074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Составные части 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 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принадлежности дома,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т.ч. хозяйственные и иные постройки,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и степень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их износа</w:t>
            </w:r>
          </w:p>
        </w:tc>
        <w:tc>
          <w:tcPr>
            <w:tcW w:w="1842" w:type="dxa"/>
          </w:tcPr>
          <w:p w14:paraId="51C270C6" w14:textId="77777777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нахождении жилого дома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аварийном состоянии или угрозе его обвала, включая информацию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том, является ли это следствием ЧС природного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техногенного характера, боевых действий и актов терроризма</w:t>
            </w:r>
          </w:p>
        </w:tc>
        <w:tc>
          <w:tcPr>
            <w:tcW w:w="1956" w:type="dxa"/>
          </w:tcPr>
          <w:p w14:paraId="2B6D4595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о земельном участке (площадь, вид права, наличие ограничений (обременений) прав на него</w:t>
            </w:r>
          </w:p>
        </w:tc>
      </w:tr>
      <w:tr w:rsidR="00474BE5" w:rsidRPr="000C1AD7" w14:paraId="0A4527CB" w14:textId="77777777" w:rsidTr="00FD5541">
        <w:trPr>
          <w:cantSplit/>
          <w:trHeight w:val="442"/>
        </w:trPr>
        <w:tc>
          <w:tcPr>
            <w:tcW w:w="1986" w:type="dxa"/>
            <w:gridSpan w:val="2"/>
            <w:vMerge w:val="restart"/>
          </w:tcPr>
          <w:p w14:paraId="6A4A7C7A" w14:textId="5A2EDA72" w:rsidR="00474BE5" w:rsidRPr="000C1AD7" w:rsidRDefault="003E4D14" w:rsidP="00DA3E8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д.</w:t>
            </w:r>
            <w:r w:rsidR="0086348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6348A">
              <w:rPr>
                <w:rFonts w:ascii="Times New Roman" w:hAnsi="Times New Roman"/>
                <w:sz w:val="24"/>
                <w:szCs w:val="24"/>
              </w:rPr>
              <w:t>Заказинец</w:t>
            </w:r>
            <w:proofErr w:type="spellEnd"/>
            <w:r w:rsidR="0082738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827380">
              <w:rPr>
                <w:rFonts w:ascii="Times New Roman" w:hAnsi="Times New Roman"/>
                <w:sz w:val="24"/>
                <w:szCs w:val="24"/>
              </w:rPr>
              <w:t xml:space="preserve"> ул. Садовая 5</w:t>
            </w:r>
          </w:p>
        </w:tc>
        <w:tc>
          <w:tcPr>
            <w:tcW w:w="2579" w:type="dxa"/>
            <w:vMerge w:val="restart"/>
          </w:tcPr>
          <w:p w14:paraId="46964B3B" w14:textId="514DED29" w:rsidR="00DA3E8E" w:rsidRPr="000C1AD7" w:rsidRDefault="0086348A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Татарникова Надежда Владимировна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ED0FA64" w14:textId="73AA461E" w:rsidR="00474BE5" w:rsidRPr="000C1AD7" w:rsidRDefault="008C121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отсутствуют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2228DA6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сведения отсутствуют</w:t>
            </w:r>
          </w:p>
        </w:tc>
        <w:tc>
          <w:tcPr>
            <w:tcW w:w="1701" w:type="dxa"/>
            <w:vMerge w:val="restart"/>
          </w:tcPr>
          <w:p w14:paraId="02A0B914" w14:textId="07388F37" w:rsidR="00474BE5" w:rsidRPr="000C1AD7" w:rsidRDefault="00D61CF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AE8E857" w14:textId="5358B42B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площадь – 4</w:t>
            </w:r>
            <w:r w:rsidR="00D61CFA">
              <w:rPr>
                <w:rFonts w:ascii="Times New Roman" w:hAnsi="Times New Roman"/>
                <w:sz w:val="24"/>
                <w:szCs w:val="24"/>
              </w:rPr>
              <w:t>8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0C1AD7">
              <w:rPr>
                <w:rFonts w:ascii="Times New Roman" w:hAnsi="Times New Roman"/>
                <w:sz w:val="24"/>
                <w:szCs w:val="24"/>
              </w:rPr>
              <w:t>м.кв</w:t>
            </w:r>
            <w:proofErr w:type="spellEnd"/>
            <w:r w:rsidRPr="000C1AD7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14:paraId="04264BAA" w14:textId="5815C0CE" w:rsidR="00474BE5" w:rsidRPr="000C1AD7" w:rsidRDefault="008C1216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  <w:r w:rsidR="00D61CFA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C31608B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14:paraId="1D519FA5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14:paraId="72A65923" w14:textId="6B26A563" w:rsidR="00474BE5" w:rsidRPr="000C1AD7" w:rsidRDefault="0086348A">
            <w:pPr>
              <w:spacing w:after="0" w:line="240" w:lineRule="exact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Сарай, погреб</w:t>
            </w:r>
          </w:p>
        </w:tc>
        <w:tc>
          <w:tcPr>
            <w:tcW w:w="1842" w:type="dxa"/>
            <w:vMerge w:val="restart"/>
          </w:tcPr>
          <w:p w14:paraId="61107338" w14:textId="688670FC" w:rsidR="00474BE5" w:rsidRPr="000C1AD7" w:rsidRDefault="008634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после пожара 18.11.2020г.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  <w:vMerge w:val="restart"/>
          </w:tcPr>
          <w:p w14:paraId="4F2121F4" w14:textId="4425BFC0" w:rsidR="00474BE5" w:rsidRDefault="00474BE5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0,</w:t>
            </w:r>
            <w:r w:rsidR="0086348A">
              <w:rPr>
                <w:rFonts w:ascii="Times New Roman" w:hAnsi="Times New Roman"/>
                <w:sz w:val="24"/>
                <w:szCs w:val="24"/>
              </w:rPr>
              <w:t>10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 w:rsidR="005445C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5151681" w14:textId="04B4A0A1" w:rsidR="005445C5" w:rsidRPr="000C1AD7" w:rsidRDefault="005445C5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земельный участок </w:t>
            </w:r>
            <w:r w:rsidR="0086348A">
              <w:rPr>
                <w:rFonts w:ascii="Times New Roman" w:hAnsi="Times New Roman"/>
                <w:sz w:val="24"/>
                <w:szCs w:val="24"/>
              </w:rPr>
              <w:t>подан на регистрацию</w:t>
            </w:r>
          </w:p>
          <w:p w14:paraId="45207C16" w14:textId="591D932A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</w:tr>
      <w:tr w:rsidR="00474BE5" w:rsidRPr="000C1AD7" w14:paraId="149A4492" w14:textId="77777777" w:rsidTr="00FD5541">
        <w:trPr>
          <w:cantSplit/>
          <w:trHeight w:val="1465"/>
        </w:trPr>
        <w:tc>
          <w:tcPr>
            <w:tcW w:w="1986" w:type="dxa"/>
            <w:gridSpan w:val="2"/>
            <w:vMerge/>
            <w:vAlign w:val="center"/>
          </w:tcPr>
          <w:p w14:paraId="1A145B62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  <w:vAlign w:val="center"/>
          </w:tcPr>
          <w:p w14:paraId="1A0280C4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6D12A196" w14:textId="3035CE41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7ECDF525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3E427DCF" w14:textId="77777777" w:rsidR="00474BE5" w:rsidRPr="000C1AD7" w:rsidRDefault="00474BE5">
            <w:pPr>
              <w:spacing w:after="0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Merge/>
            <w:vAlign w:val="center"/>
          </w:tcPr>
          <w:p w14:paraId="17E1414C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14:paraId="3792C4F2" w14:textId="77777777" w:rsidR="00474BE5" w:rsidRPr="000C1AD7" w:rsidRDefault="00474BE5">
            <w:pPr>
              <w:spacing w:after="0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</w:p>
        </w:tc>
      </w:tr>
    </w:tbl>
    <w:p w14:paraId="6914B5B7" w14:textId="17501852" w:rsidR="00474BE5" w:rsidRDefault="0086348A">
      <w:r>
        <w:rPr>
          <w:noProof/>
          <w:lang w:eastAsia="ru-RU"/>
        </w:rPr>
        <w:drawing>
          <wp:inline distT="0" distB="0" distL="0" distR="0" wp14:anchorId="40F3C4D4" wp14:editId="5A884C5E">
            <wp:extent cx="6165942" cy="3867150"/>
            <wp:effectExtent l="0" t="0" r="6350" b="0"/>
            <wp:docPr id="92972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75" cy="38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BE5" w:rsidSect="001169D7">
      <w:pgSz w:w="16838" w:h="11906" w:orient="landscape"/>
      <w:pgMar w:top="1701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D7"/>
    <w:rsid w:val="000C1AD7"/>
    <w:rsid w:val="000D0757"/>
    <w:rsid w:val="001169D7"/>
    <w:rsid w:val="001E0128"/>
    <w:rsid w:val="00294F51"/>
    <w:rsid w:val="002A297A"/>
    <w:rsid w:val="00327BBC"/>
    <w:rsid w:val="003E4D14"/>
    <w:rsid w:val="004666AF"/>
    <w:rsid w:val="00474BE5"/>
    <w:rsid w:val="004E2B2E"/>
    <w:rsid w:val="00513CD9"/>
    <w:rsid w:val="005445C5"/>
    <w:rsid w:val="005A27E7"/>
    <w:rsid w:val="00641BB3"/>
    <w:rsid w:val="006A5173"/>
    <w:rsid w:val="006D3FFD"/>
    <w:rsid w:val="0078616B"/>
    <w:rsid w:val="007D148F"/>
    <w:rsid w:val="00827380"/>
    <w:rsid w:val="0086348A"/>
    <w:rsid w:val="00883659"/>
    <w:rsid w:val="008C1216"/>
    <w:rsid w:val="00914891"/>
    <w:rsid w:val="00A331BE"/>
    <w:rsid w:val="00A81B35"/>
    <w:rsid w:val="00BB062F"/>
    <w:rsid w:val="00C73C70"/>
    <w:rsid w:val="00CC0CE1"/>
    <w:rsid w:val="00CE21D0"/>
    <w:rsid w:val="00D61CFA"/>
    <w:rsid w:val="00DA3E8E"/>
    <w:rsid w:val="00E337E6"/>
    <w:rsid w:val="00F22CEA"/>
    <w:rsid w:val="00FB3EF1"/>
    <w:rsid w:val="00FD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08ED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69D7"/>
    <w:rPr>
      <w:rFonts w:cs="Times New Roman"/>
      <w:color w:val="0563C1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rsid w:val="00FB3EF1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99"/>
    <w:qFormat/>
    <w:rsid w:val="0078616B"/>
    <w:rPr>
      <w:rFonts w:ascii="Calibri" w:hAnsi="Calibri"/>
      <w:lang w:eastAsia="en-US"/>
    </w:rPr>
  </w:style>
  <w:style w:type="character" w:styleId="a7">
    <w:name w:val="Strong"/>
    <w:basedOn w:val="a0"/>
    <w:uiPriority w:val="99"/>
    <w:qFormat/>
    <w:rsid w:val="00A331BE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61CF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69D7"/>
    <w:rPr>
      <w:rFonts w:cs="Times New Roman"/>
      <w:color w:val="0563C1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rsid w:val="00FB3EF1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99"/>
    <w:qFormat/>
    <w:rsid w:val="0078616B"/>
    <w:rPr>
      <w:rFonts w:ascii="Calibri" w:hAnsi="Calibri"/>
      <w:lang w:eastAsia="en-US"/>
    </w:rPr>
  </w:style>
  <w:style w:type="character" w:styleId="a7">
    <w:name w:val="Strong"/>
    <w:basedOn w:val="a0"/>
    <w:uiPriority w:val="99"/>
    <w:qFormat/>
    <w:rsid w:val="00A331BE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61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7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94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6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наличии оснований для признания жилых домов пустующими</vt:lpstr>
    </vt:vector>
  </TitlesOfParts>
  <Company/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наличии оснований для признания жилых домов пустующими</dc:title>
  <dc:creator>Александра Игоревна Раткевич</dc:creator>
  <cp:lastModifiedBy>Оля</cp:lastModifiedBy>
  <cp:revision>1</cp:revision>
  <cp:lastPrinted>2023-11-27T12:17:00Z</cp:lastPrinted>
  <dcterms:created xsi:type="dcterms:W3CDTF">2023-12-07T09:17:00Z</dcterms:created>
  <dcterms:modified xsi:type="dcterms:W3CDTF">2023-12-07T09:37:00Z</dcterms:modified>
</cp:coreProperties>
</file>