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81FE5" w14:textId="0F4CFE26" w:rsidR="00E42C13" w:rsidRPr="00404645" w:rsidRDefault="00535442" w:rsidP="00535442">
      <w:pPr>
        <w:autoSpaceDE w:val="0"/>
        <w:autoSpaceDN w:val="0"/>
        <w:adjustRightInd w:val="0"/>
        <w:rPr>
          <w:rFonts w:eastAsiaTheme="minorHAnsi"/>
          <w:b/>
          <w:bCs/>
          <w:sz w:val="30"/>
          <w:szCs w:val="30"/>
          <w:lang w:eastAsia="en-US"/>
        </w:rPr>
      </w:pPr>
      <w:proofErr w:type="gramStart"/>
      <w:r>
        <w:rPr>
          <w:rFonts w:eastAsiaTheme="minorHAnsi"/>
          <w:b/>
          <w:bCs/>
          <w:sz w:val="30"/>
          <w:szCs w:val="30"/>
          <w:lang w:eastAsia="en-US"/>
        </w:rPr>
        <w:t xml:space="preserve">Об обязанности использования КО при </w:t>
      </w:r>
      <w:r w:rsidRPr="00535442">
        <w:rPr>
          <w:rFonts w:eastAsiaTheme="minorHAnsi"/>
          <w:b/>
          <w:bCs/>
          <w:sz w:val="30"/>
          <w:szCs w:val="30"/>
          <w:lang w:eastAsia="en-US"/>
        </w:rPr>
        <w:t>осуществлении</w:t>
      </w:r>
      <w:r>
        <w:rPr>
          <w:rFonts w:eastAsiaTheme="minorHAnsi"/>
          <w:b/>
          <w:bCs/>
          <w:sz w:val="30"/>
          <w:szCs w:val="30"/>
          <w:lang w:eastAsia="en-US"/>
        </w:rPr>
        <w:t xml:space="preserve">         </w:t>
      </w:r>
      <w:r w:rsidRPr="00535442">
        <w:rPr>
          <w:rFonts w:eastAsiaTheme="minorHAnsi"/>
          <w:b/>
          <w:bCs/>
          <w:sz w:val="30"/>
          <w:szCs w:val="30"/>
          <w:lang w:eastAsia="en-US"/>
        </w:rPr>
        <w:t xml:space="preserve"> розничной торговли и о привлечении к административной</w:t>
      </w:r>
      <w:r>
        <w:rPr>
          <w:rFonts w:eastAsiaTheme="minorHAnsi"/>
          <w:b/>
          <w:bCs/>
          <w:sz w:val="30"/>
          <w:szCs w:val="30"/>
          <w:lang w:eastAsia="en-US"/>
        </w:rPr>
        <w:t xml:space="preserve"> </w:t>
      </w:r>
      <w:r w:rsidRPr="00535442">
        <w:rPr>
          <w:rFonts w:eastAsiaTheme="minorHAnsi"/>
          <w:b/>
          <w:bCs/>
          <w:sz w:val="30"/>
          <w:szCs w:val="30"/>
          <w:lang w:eastAsia="en-US"/>
        </w:rPr>
        <w:t>ответственности</w:t>
      </w:r>
      <w:proofErr w:type="gramEnd"/>
    </w:p>
    <w:p w14:paraId="490C6184" w14:textId="77777777" w:rsidR="00E42C13" w:rsidRPr="00404645" w:rsidRDefault="00E42C13" w:rsidP="00E42C13">
      <w:pPr>
        <w:ind w:firstLine="709"/>
        <w:jc w:val="both"/>
        <w:rPr>
          <w:sz w:val="30"/>
          <w:szCs w:val="30"/>
        </w:rPr>
      </w:pPr>
    </w:p>
    <w:p w14:paraId="2D0CE75D" w14:textId="6E1BEB10" w:rsidR="00535442" w:rsidRDefault="00535442" w:rsidP="00535442">
      <w:pPr>
        <w:widowControl w:val="0"/>
        <w:ind w:firstLine="709"/>
        <w:jc w:val="both"/>
        <w:rPr>
          <w:sz w:val="30"/>
          <w:szCs w:val="30"/>
        </w:rPr>
      </w:pPr>
      <w:r w:rsidRPr="00535442">
        <w:rPr>
          <w:sz w:val="30"/>
          <w:szCs w:val="30"/>
        </w:rPr>
        <w:t>Налоговые органы напоминают, что субъекты хозяйствования,</w:t>
      </w:r>
      <w:r>
        <w:rPr>
          <w:sz w:val="30"/>
          <w:szCs w:val="30"/>
        </w:rPr>
        <w:t xml:space="preserve"> </w:t>
      </w:r>
      <w:r w:rsidRPr="00535442">
        <w:rPr>
          <w:sz w:val="30"/>
          <w:szCs w:val="30"/>
        </w:rPr>
        <w:t>осуществляющие розничную торговлю, в том числе</w:t>
      </w:r>
      <w:r>
        <w:rPr>
          <w:sz w:val="30"/>
          <w:szCs w:val="30"/>
        </w:rPr>
        <w:t xml:space="preserve"> </w:t>
      </w:r>
      <w:r w:rsidRPr="00535442">
        <w:rPr>
          <w:sz w:val="30"/>
          <w:szCs w:val="30"/>
        </w:rPr>
        <w:t>продовольственными товарами, сельскохозяйственной продукцией,</w:t>
      </w:r>
      <w:r>
        <w:rPr>
          <w:sz w:val="30"/>
          <w:szCs w:val="30"/>
        </w:rPr>
        <w:t xml:space="preserve"> </w:t>
      </w:r>
      <w:r w:rsidRPr="00535442">
        <w:rPr>
          <w:sz w:val="30"/>
          <w:szCs w:val="30"/>
        </w:rPr>
        <w:t>на ярмарках, торговых местах обязаны использовать кассовое</w:t>
      </w:r>
      <w:r>
        <w:rPr>
          <w:sz w:val="30"/>
          <w:szCs w:val="30"/>
        </w:rPr>
        <w:t xml:space="preserve"> </w:t>
      </w:r>
      <w:r w:rsidRPr="00535442">
        <w:rPr>
          <w:sz w:val="30"/>
          <w:szCs w:val="30"/>
        </w:rPr>
        <w:t>оборудование.</w:t>
      </w:r>
      <w:r>
        <w:rPr>
          <w:sz w:val="30"/>
          <w:szCs w:val="30"/>
        </w:rPr>
        <w:t xml:space="preserve">  </w:t>
      </w:r>
    </w:p>
    <w:p w14:paraId="531AD3FD" w14:textId="1EA4173C" w:rsidR="00745035" w:rsidRDefault="00535442" w:rsidP="00535442">
      <w:pPr>
        <w:widowControl w:val="0"/>
        <w:ind w:firstLine="709"/>
        <w:jc w:val="both"/>
        <w:rPr>
          <w:sz w:val="30"/>
          <w:szCs w:val="30"/>
        </w:rPr>
      </w:pPr>
      <w:r w:rsidRPr="00535442">
        <w:rPr>
          <w:sz w:val="30"/>
          <w:szCs w:val="30"/>
        </w:rPr>
        <w:t>За отсутствие кассового оборудования предусмотрена</w:t>
      </w:r>
      <w:r>
        <w:rPr>
          <w:sz w:val="30"/>
          <w:szCs w:val="30"/>
        </w:rPr>
        <w:t xml:space="preserve"> </w:t>
      </w:r>
      <w:r w:rsidRPr="00535442">
        <w:rPr>
          <w:sz w:val="30"/>
          <w:szCs w:val="30"/>
        </w:rPr>
        <w:t>административная ответственность по части 1 статьи 13.15 Кодекса</w:t>
      </w:r>
      <w:r>
        <w:rPr>
          <w:sz w:val="30"/>
          <w:szCs w:val="30"/>
        </w:rPr>
        <w:t xml:space="preserve"> </w:t>
      </w:r>
      <w:r w:rsidRPr="00535442">
        <w:rPr>
          <w:sz w:val="30"/>
          <w:szCs w:val="30"/>
        </w:rPr>
        <w:t>Республики Беларусь об административных правонарушениях и</w:t>
      </w:r>
      <w:r>
        <w:rPr>
          <w:sz w:val="30"/>
          <w:szCs w:val="30"/>
        </w:rPr>
        <w:t xml:space="preserve"> </w:t>
      </w:r>
      <w:r w:rsidRPr="00535442">
        <w:rPr>
          <w:sz w:val="30"/>
          <w:szCs w:val="30"/>
        </w:rPr>
        <w:t>влечет наложение штрафа в размере до пятидесяти базовых величин,</w:t>
      </w:r>
      <w:r>
        <w:rPr>
          <w:sz w:val="30"/>
          <w:szCs w:val="30"/>
        </w:rPr>
        <w:t xml:space="preserve"> </w:t>
      </w:r>
      <w:r w:rsidRPr="00535442">
        <w:rPr>
          <w:sz w:val="30"/>
          <w:szCs w:val="30"/>
        </w:rPr>
        <w:t>на индивидуального предпринимателя - до ста базовых величин, а на</w:t>
      </w:r>
      <w:r>
        <w:rPr>
          <w:sz w:val="30"/>
          <w:szCs w:val="30"/>
        </w:rPr>
        <w:t xml:space="preserve"> </w:t>
      </w:r>
      <w:r w:rsidRPr="00535442">
        <w:rPr>
          <w:sz w:val="30"/>
          <w:szCs w:val="30"/>
        </w:rPr>
        <w:t>юридическое лиц</w:t>
      </w:r>
      <w:r>
        <w:rPr>
          <w:sz w:val="30"/>
          <w:szCs w:val="30"/>
        </w:rPr>
        <w:t>о - до двухсот базовых величин.</w:t>
      </w:r>
    </w:p>
    <w:p w14:paraId="2957FAB8" w14:textId="77777777" w:rsidR="00535442" w:rsidRDefault="00535442" w:rsidP="00535442">
      <w:pPr>
        <w:widowControl w:val="0"/>
        <w:ind w:firstLine="709"/>
        <w:jc w:val="both"/>
        <w:rPr>
          <w:sz w:val="30"/>
          <w:szCs w:val="30"/>
        </w:rPr>
      </w:pPr>
    </w:p>
    <w:p w14:paraId="09865B61" w14:textId="77777777" w:rsidR="00535442" w:rsidRPr="00535442" w:rsidRDefault="00535442" w:rsidP="00535442">
      <w:pPr>
        <w:widowControl w:val="0"/>
        <w:ind w:firstLine="709"/>
        <w:jc w:val="both"/>
        <w:rPr>
          <w:sz w:val="30"/>
          <w:szCs w:val="30"/>
        </w:rPr>
      </w:pPr>
    </w:p>
    <w:p w14:paraId="13DE7749" w14:textId="77777777" w:rsidR="00745035" w:rsidRPr="00535442" w:rsidRDefault="00745035" w:rsidP="00745035">
      <w:pPr>
        <w:ind w:firstLine="709"/>
        <w:jc w:val="right"/>
        <w:rPr>
          <w:b/>
          <w:sz w:val="30"/>
          <w:szCs w:val="30"/>
        </w:rPr>
      </w:pPr>
      <w:r w:rsidRPr="00535442">
        <w:rPr>
          <w:b/>
          <w:sz w:val="30"/>
          <w:szCs w:val="30"/>
        </w:rPr>
        <w:t xml:space="preserve">Инспекция Министерства по налогам и  </w:t>
      </w:r>
    </w:p>
    <w:p w14:paraId="5892E570" w14:textId="06691CE6" w:rsidR="00745035" w:rsidRPr="00535442" w:rsidRDefault="00745035" w:rsidP="00745035">
      <w:pPr>
        <w:jc w:val="center"/>
        <w:rPr>
          <w:b/>
          <w:sz w:val="30"/>
          <w:szCs w:val="30"/>
        </w:rPr>
      </w:pPr>
      <w:r w:rsidRPr="00535442">
        <w:rPr>
          <w:b/>
          <w:sz w:val="30"/>
          <w:szCs w:val="30"/>
        </w:rPr>
        <w:t xml:space="preserve">                          </w:t>
      </w:r>
      <w:r w:rsidR="00535442">
        <w:rPr>
          <w:b/>
          <w:sz w:val="30"/>
          <w:szCs w:val="30"/>
        </w:rPr>
        <w:t xml:space="preserve">             </w:t>
      </w:r>
      <w:r w:rsidRPr="00535442">
        <w:rPr>
          <w:b/>
          <w:sz w:val="30"/>
          <w:szCs w:val="30"/>
        </w:rPr>
        <w:t xml:space="preserve">сборам Республики Беларусь </w:t>
      </w:r>
      <w:proofErr w:type="gramStart"/>
      <w:r w:rsidRPr="00535442">
        <w:rPr>
          <w:b/>
          <w:sz w:val="30"/>
          <w:szCs w:val="30"/>
        </w:rPr>
        <w:t>по</w:t>
      </w:r>
      <w:proofErr w:type="gramEnd"/>
    </w:p>
    <w:p w14:paraId="65AE4429" w14:textId="117BC7D1" w:rsidR="00745035" w:rsidRPr="00535442" w:rsidRDefault="00745035" w:rsidP="00745035">
      <w:pPr>
        <w:ind w:firstLine="709"/>
        <w:jc w:val="center"/>
        <w:rPr>
          <w:b/>
          <w:sz w:val="30"/>
          <w:szCs w:val="30"/>
        </w:rPr>
      </w:pPr>
      <w:r w:rsidRPr="00535442">
        <w:rPr>
          <w:b/>
          <w:sz w:val="30"/>
          <w:szCs w:val="30"/>
        </w:rPr>
        <w:t xml:space="preserve"> </w:t>
      </w:r>
      <w:r w:rsidR="00535442">
        <w:rPr>
          <w:b/>
          <w:sz w:val="30"/>
          <w:szCs w:val="30"/>
        </w:rPr>
        <w:t xml:space="preserve">               </w:t>
      </w:r>
      <w:proofErr w:type="spellStart"/>
      <w:r w:rsidRPr="00535442">
        <w:rPr>
          <w:b/>
          <w:sz w:val="30"/>
          <w:szCs w:val="30"/>
        </w:rPr>
        <w:t>Смолевичскому</w:t>
      </w:r>
      <w:proofErr w:type="spellEnd"/>
      <w:r w:rsidRPr="00535442">
        <w:rPr>
          <w:b/>
          <w:sz w:val="30"/>
          <w:szCs w:val="30"/>
        </w:rPr>
        <w:t xml:space="preserve"> р</w:t>
      </w:r>
      <w:bookmarkStart w:id="0" w:name="_GoBack"/>
      <w:bookmarkEnd w:id="0"/>
      <w:r w:rsidRPr="00535442">
        <w:rPr>
          <w:b/>
          <w:sz w:val="30"/>
          <w:szCs w:val="30"/>
        </w:rPr>
        <w:t>айону</w:t>
      </w:r>
    </w:p>
    <w:sectPr w:rsidR="00745035" w:rsidRPr="00535442" w:rsidSect="00E42C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F6"/>
    <w:rsid w:val="00296C76"/>
    <w:rsid w:val="00404645"/>
    <w:rsid w:val="00535442"/>
    <w:rsid w:val="00560A7E"/>
    <w:rsid w:val="00745035"/>
    <w:rsid w:val="008159F6"/>
    <w:rsid w:val="00A713B2"/>
    <w:rsid w:val="00BE1DBE"/>
    <w:rsid w:val="00E42C13"/>
    <w:rsid w:val="00F8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9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MNS</dc:creator>
  <cp:lastModifiedBy>Admin</cp:lastModifiedBy>
  <cp:revision>6</cp:revision>
  <dcterms:created xsi:type="dcterms:W3CDTF">2023-08-23T09:41:00Z</dcterms:created>
  <dcterms:modified xsi:type="dcterms:W3CDTF">2023-08-30T11:53:00Z</dcterms:modified>
</cp:coreProperties>
</file>