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7EF90" w14:textId="77777777" w:rsidR="00C01959" w:rsidRPr="00FB3EF1" w:rsidRDefault="00C01959" w:rsidP="00C01959">
      <w:pPr>
        <w:spacing w:after="0" w:line="240" w:lineRule="exact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Извещение о наличии оснований для признания жилых домов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пустующими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и</w:t>
      </w:r>
      <w:r w:rsidRPr="00FB3E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поиске правообладателей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жилых домов, соответствующих критериям пустующих </w:t>
      </w:r>
    </w:p>
    <w:p w14:paraId="2B0E4E31" w14:textId="77777777" w:rsidR="00C01959" w:rsidRDefault="00C01959" w:rsidP="00C01959">
      <w:pPr>
        <w:spacing w:after="0" w:line="240" w:lineRule="exact"/>
        <w:ind w:left="-709"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Уважаемые граждане! </w:t>
      </w:r>
    </w:p>
    <w:p w14:paraId="5EDA7056" w14:textId="77777777" w:rsidR="00C01959" w:rsidRDefault="00C01959" w:rsidP="00C01959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Районной комиссией по обследованию состояния жилых домов согласно Указу Президента Республики Беларусь № 116 от 24 марта 2021 года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домами»</w:t>
      </w:r>
      <w:r>
        <w:rPr>
          <w:rFonts w:ascii="Times New Roman" w:hAnsi="Times New Roman"/>
          <w:sz w:val="24"/>
          <w:szCs w:val="24"/>
        </w:rPr>
        <w:t xml:space="preserve"> составлены акты осмотра о соответствии </w:t>
      </w:r>
      <w:proofErr w:type="gramStart"/>
      <w:r>
        <w:rPr>
          <w:rFonts w:ascii="Times New Roman" w:hAnsi="Times New Roman"/>
          <w:sz w:val="24"/>
          <w:szCs w:val="24"/>
        </w:rPr>
        <w:t>ниже 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жилых домов критериям пустующих.</w:t>
      </w:r>
    </w:p>
    <w:p w14:paraId="7D147878" w14:textId="77777777" w:rsidR="00C01959" w:rsidRDefault="00C01959" w:rsidP="00C01959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Смолевичский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исполнительный комитет объявляет о поиске правообладателей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лиц, имеющих право владения и пользования жилым домом, обладателей права хозяйственного ведения, оперативного управления на жилой дом.</w:t>
      </w:r>
    </w:p>
    <w:p w14:paraId="155E7CA5" w14:textId="35829E2C" w:rsidR="00C01959" w:rsidRDefault="00C01959" w:rsidP="00C01959">
      <w:pPr>
        <w:spacing w:after="0" w:line="240" w:lineRule="exact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Правообладателям жилых домов </w:t>
      </w:r>
      <w:r>
        <w:rPr>
          <w:rFonts w:ascii="Times New Roman" w:hAnsi="Times New Roman"/>
          <w:b/>
          <w:sz w:val="24"/>
          <w:szCs w:val="24"/>
        </w:rPr>
        <w:t>в течение двух месяцев с момента опубликования данных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необходимо письменно уведомить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по установленной законодательством форме </w:t>
      </w:r>
      <w:proofErr w:type="spellStart"/>
      <w:r>
        <w:rPr>
          <w:rFonts w:ascii="Times New Roman" w:hAnsi="Times New Roman"/>
          <w:sz w:val="24"/>
          <w:szCs w:val="24"/>
        </w:rPr>
        <w:t>Усяжский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исполнительный комитет (2222</w:t>
      </w:r>
      <w:r w:rsidR="000A768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Республика Беларусь, Минская область,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Смолевичский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Усяж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Комсомольская, 10, </w:t>
      </w:r>
      <w:hyperlink r:id="rId5" w:history="1">
        <w:r w:rsidRPr="00EF14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Pr="00EF146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EF14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smolevichi</w:t>
        </w:r>
        <w:proofErr w:type="spellEnd"/>
        <w:r w:rsidRPr="00EF146C">
          <w:rPr>
            <w:rStyle w:val="a3"/>
            <w:rFonts w:ascii="Times New Roman" w:hAnsi="Times New Roman" w:cs="Times New Roman"/>
            <w:sz w:val="24"/>
            <w:szCs w:val="24"/>
          </w:rPr>
          <w:t>.gov.by</w:t>
        </w:r>
      </w:hyperlink>
      <w:r>
        <w:rPr>
          <w:rFonts w:ascii="Times New Roman" w:hAnsi="Times New Roman"/>
          <w:sz w:val="24"/>
          <w:szCs w:val="24"/>
        </w:rPr>
        <w:t xml:space="preserve">) по месту нахождения жилого дома о намерении использовать жилой дом для проживания,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в течение одного года принять меры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приведению жилого дома и земельного участка, на котором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он расположен, в состояние, пригодное для использования по назначению, в том числе путем осуществления реконструкции либо капитального ремонта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E092E4" w14:textId="77777777" w:rsidR="00C01959" w:rsidRDefault="00C01959" w:rsidP="00C01959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Непредставление собственником уведомления, а также непринятие указанных в извещении мер в установленный в нем срок являются отказом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права собственности на жилой дом, за исключением случаев, когда уведомление представлено иными правообладателями (их представителями). </w:t>
      </w:r>
    </w:p>
    <w:p w14:paraId="16702393" w14:textId="77777777" w:rsidR="00C01959" w:rsidRDefault="00C01959" w:rsidP="00C01959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непредставления уведомления в срок, установленный в извещении, комиссией будет составлено заключение о состоянии жилого дома,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дальнейшем принято решение о признании жилого дома пустующим, </w:t>
      </w:r>
      <w:r>
        <w:rPr>
          <w:rFonts w:ascii="Times New Roman" w:hAnsi="Times New Roman" w:cs="Times New Roman"/>
          <w:sz w:val="24"/>
          <w:szCs w:val="24"/>
        </w:rPr>
        <w:t xml:space="preserve">подготовлены документы в суд о признании его бесхозяйным и передаче </w:t>
      </w:r>
      <w:r>
        <w:rPr>
          <w:rFonts w:ascii="Times New Roman" w:hAnsi="Times New Roman" w:cs="Times New Roman"/>
          <w:sz w:val="24"/>
          <w:szCs w:val="24"/>
        </w:rPr>
        <w:br/>
        <w:t>в собственность соответствующей административно-территориальной единицы.</w:t>
      </w:r>
    </w:p>
    <w:p w14:paraId="671183B5" w14:textId="34B61F7A" w:rsidR="00C01959" w:rsidRPr="00F93D6A" w:rsidRDefault="00C01959" w:rsidP="00C01959">
      <w:pPr>
        <w:spacing w:after="0" w:line="240" w:lineRule="exact"/>
        <w:ind w:left="-709" w:right="-739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F93D6A">
        <w:rPr>
          <w:rFonts w:ascii="Times New Roman" w:hAnsi="Times New Roman"/>
          <w:b/>
          <w:bCs/>
          <w:sz w:val="24"/>
          <w:szCs w:val="24"/>
        </w:rPr>
        <w:t>За дополнительной информацией обращаться</w:t>
      </w:r>
      <w:r w:rsidRPr="00552B6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председате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be-BY"/>
        </w:rPr>
        <w:t>лю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>–Шабан Елене Н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>колаевне</w:t>
      </w:r>
      <w:r w:rsidRPr="00F93D6A">
        <w:rPr>
          <w:rFonts w:ascii="Times New Roman" w:hAnsi="Times New Roman"/>
          <w:b/>
          <w:bCs/>
          <w:sz w:val="24"/>
          <w:szCs w:val="24"/>
        </w:rPr>
        <w:t xml:space="preserve"> по телефону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F93D6A">
        <w:rPr>
          <w:rFonts w:ascii="Times New Roman" w:hAnsi="Times New Roman"/>
          <w:b/>
          <w:bCs/>
          <w:sz w:val="24"/>
          <w:szCs w:val="24"/>
        </w:rPr>
        <w:t xml:space="preserve"> 801776-</w:t>
      </w:r>
      <w:r>
        <w:rPr>
          <w:rFonts w:ascii="Times New Roman" w:hAnsi="Times New Roman"/>
          <w:b/>
          <w:bCs/>
          <w:sz w:val="24"/>
          <w:szCs w:val="24"/>
        </w:rPr>
        <w:t xml:space="preserve">67131 </w:t>
      </w:r>
      <w:r w:rsidRPr="00F93D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1B02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или </w:t>
      </w:r>
      <w:r w:rsidRPr="00F93D6A">
        <w:rPr>
          <w:rFonts w:ascii="Times New Roman" w:hAnsi="Times New Roman"/>
          <w:b/>
          <w:bCs/>
          <w:sz w:val="24"/>
          <w:szCs w:val="24"/>
        </w:rPr>
        <w:t>управляющему делами</w:t>
      </w:r>
      <w:r w:rsidR="00201B02">
        <w:rPr>
          <w:rFonts w:ascii="Times New Roman" w:hAnsi="Times New Roman" w:cs="Times New Roman"/>
          <w:b/>
          <w:bCs/>
          <w:sz w:val="24"/>
          <w:szCs w:val="24"/>
        </w:rPr>
        <w:t>−</w:t>
      </w:r>
      <w:r>
        <w:rPr>
          <w:rFonts w:ascii="Times New Roman" w:hAnsi="Times New Roman"/>
          <w:b/>
          <w:bCs/>
          <w:sz w:val="24"/>
          <w:szCs w:val="24"/>
        </w:rPr>
        <w:t>Масловской Ольге Александровне</w:t>
      </w:r>
      <w:r w:rsidRPr="00F93D6A">
        <w:rPr>
          <w:rFonts w:ascii="Times New Roman" w:hAnsi="Times New Roman"/>
          <w:b/>
          <w:bCs/>
          <w:sz w:val="24"/>
          <w:szCs w:val="24"/>
        </w:rPr>
        <w:t xml:space="preserve">  по телефону: 801776 </w:t>
      </w:r>
      <w:r>
        <w:rPr>
          <w:rFonts w:ascii="Times New Roman" w:hAnsi="Times New Roman"/>
          <w:b/>
          <w:bCs/>
          <w:sz w:val="24"/>
          <w:szCs w:val="24"/>
        </w:rPr>
        <w:t>67288</w:t>
      </w:r>
      <w:r w:rsidRPr="00F93D6A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3B692978" w14:textId="77777777" w:rsidR="00621B9A" w:rsidRDefault="00621B9A" w:rsidP="001169D7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0"/>
        <w:gridCol w:w="2268"/>
        <w:gridCol w:w="2208"/>
        <w:gridCol w:w="2208"/>
      </w:tblGrid>
      <w:tr w:rsidR="00C44AF3" w:rsidRPr="00621B9A" w14:paraId="661D9700" w14:textId="77777777" w:rsidTr="00C44AF3">
        <w:tc>
          <w:tcPr>
            <w:tcW w:w="1612" w:type="dxa"/>
          </w:tcPr>
          <w:p w14:paraId="5DB4DA37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Местонахождение дома</w:t>
            </w:r>
          </w:p>
        </w:tc>
        <w:tc>
          <w:tcPr>
            <w:tcW w:w="1992" w:type="dxa"/>
          </w:tcPr>
          <w:p w14:paraId="1F0D326B" w14:textId="77777777" w:rsidR="00C44AF3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Минская область, </w:t>
            </w:r>
            <w:proofErr w:type="spell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Смолевичский</w:t>
            </w:r>
            <w:proofErr w:type="spell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Усяжский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14:paraId="0EA249DE" w14:textId="77777777" w:rsidR="00C44AF3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Кальники</w:t>
            </w:r>
            <w:proofErr w:type="spellEnd"/>
          </w:p>
          <w:p w14:paraId="27F85D51" w14:textId="77777777" w:rsidR="00C44AF3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Заболотная </w:t>
            </w:r>
          </w:p>
          <w:p w14:paraId="7E244C4A" w14:textId="48D2A1CC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940" w:type="dxa"/>
          </w:tcPr>
          <w:p w14:paraId="518FAAB1" w14:textId="50F8BCA1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Минская область, </w:t>
            </w:r>
            <w:proofErr w:type="spell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Смолевичский</w:t>
            </w:r>
            <w:proofErr w:type="spell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  <w:proofErr w:type="gram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Усяжский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Кальники</w:t>
            </w:r>
            <w:proofErr w:type="spell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Заболотная</w:t>
            </w:r>
          </w:p>
        </w:tc>
        <w:tc>
          <w:tcPr>
            <w:tcW w:w="1940" w:type="dxa"/>
          </w:tcPr>
          <w:p w14:paraId="7D5A303B" w14:textId="77777777" w:rsidR="00C44AF3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Минская область, </w:t>
            </w:r>
            <w:proofErr w:type="spell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Смолевичский</w:t>
            </w:r>
            <w:proofErr w:type="spell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  <w:proofErr w:type="gram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Усяжский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Усяжа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F94333A" w14:textId="31C49AC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67</w:t>
            </w:r>
          </w:p>
        </w:tc>
      </w:tr>
      <w:tr w:rsidR="00C44AF3" w:rsidRPr="00621B9A" w14:paraId="28539F79" w14:textId="77777777" w:rsidTr="00C44AF3">
        <w:trPr>
          <w:trHeight w:val="2502"/>
        </w:trPr>
        <w:tc>
          <w:tcPr>
            <w:tcW w:w="1612" w:type="dxa"/>
          </w:tcPr>
          <w:p w14:paraId="7020ED2E" w14:textId="703C9EBD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дома</w:t>
            </w:r>
          </w:p>
        </w:tc>
        <w:tc>
          <w:tcPr>
            <w:tcW w:w="1992" w:type="dxa"/>
          </w:tcPr>
          <w:p w14:paraId="3A37F718" w14:textId="43EDC945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4F22BA" wp14:editId="58DDC0D9">
                  <wp:extent cx="1303020" cy="1234003"/>
                  <wp:effectExtent l="0" t="0" r="0" b="4445"/>
                  <wp:docPr id="5498112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811227" name="Рисунок 54981122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678" cy="1242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100F3774" w14:textId="352DE4EA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B3B3C2" wp14:editId="3F8E8053">
                  <wp:extent cx="1264920" cy="1127760"/>
                  <wp:effectExtent l="0" t="0" r="0" b="0"/>
                  <wp:docPr id="167743775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437751" name="Рисунок 167743775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05" cy="112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32CF078D" w14:textId="348A218B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35A08C" wp14:editId="777E339A">
                  <wp:extent cx="1264920" cy="1242695"/>
                  <wp:effectExtent l="0" t="0" r="0" b="0"/>
                  <wp:docPr id="18237766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77662" name="Рисунок 18237766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45" cy="1244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AF3" w:rsidRPr="00621B9A" w14:paraId="239052E4" w14:textId="77777777" w:rsidTr="00C44AF3">
        <w:tc>
          <w:tcPr>
            <w:tcW w:w="1612" w:type="dxa"/>
          </w:tcPr>
          <w:p w14:paraId="1836C0FB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лицах, включая наследников, информация о которых содержится в акте осмотра, которым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992" w:type="dxa"/>
          </w:tcPr>
          <w:p w14:paraId="079618D5" w14:textId="64CAD83A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Наследники не установлены</w:t>
            </w:r>
          </w:p>
        </w:tc>
        <w:tc>
          <w:tcPr>
            <w:tcW w:w="1940" w:type="dxa"/>
          </w:tcPr>
          <w:p w14:paraId="244346F9" w14:textId="69938E53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Филипович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940" w:type="dxa"/>
          </w:tcPr>
          <w:p w14:paraId="0ABDB781" w14:textId="77777777" w:rsidR="00C44AF3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Дедович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  <w:p w14:paraId="44067CA6" w14:textId="3D3D9E8E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Росса Вера Павловна</w:t>
            </w:r>
          </w:p>
        </w:tc>
      </w:tr>
      <w:tr w:rsidR="00C44AF3" w:rsidRPr="00621B9A" w14:paraId="73497A72" w14:textId="77777777" w:rsidTr="00C44AF3">
        <w:tc>
          <w:tcPr>
            <w:tcW w:w="1612" w:type="dxa"/>
          </w:tcPr>
          <w:p w14:paraId="72C8AEAC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</w:t>
            </w:r>
            <w:proofErr w:type="spell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в жилом доме собственника, иных лиц, имеющих право владения и пользования этим домом</w:t>
            </w:r>
          </w:p>
        </w:tc>
        <w:tc>
          <w:tcPr>
            <w:tcW w:w="1992" w:type="dxa"/>
          </w:tcPr>
          <w:p w14:paraId="17E1DF05" w14:textId="478054E1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940" w:type="dxa"/>
          </w:tcPr>
          <w:p w14:paraId="4F3570E6" w14:textId="0C1E96FF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940" w:type="dxa"/>
          </w:tcPr>
          <w:p w14:paraId="5038F63B" w14:textId="05B9E035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Около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10 лет</w:t>
            </w:r>
          </w:p>
        </w:tc>
      </w:tr>
      <w:tr w:rsidR="00C44AF3" w:rsidRPr="00621B9A" w14:paraId="3083D309" w14:textId="77777777" w:rsidTr="00C44AF3">
        <w:tc>
          <w:tcPr>
            <w:tcW w:w="1612" w:type="dxa"/>
          </w:tcPr>
          <w:p w14:paraId="64EB6418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Внесение платы за жилищн</w:t>
            </w:r>
            <w:proofErr w:type="gram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коммунальные услуги, возмещение расходов на электроэнергию, выполнение требований законодательства об обязательном страховании строений, принадлежащих гражданам, уплата налога на недвижимость, земельного налога</w:t>
            </w:r>
          </w:p>
        </w:tc>
        <w:tc>
          <w:tcPr>
            <w:tcW w:w="1992" w:type="dxa"/>
          </w:tcPr>
          <w:p w14:paraId="356BD026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 сведений,</w:t>
            </w:r>
          </w:p>
          <w:p w14:paraId="041D1D12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отключен</w:t>
            </w:r>
            <w:proofErr w:type="gram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от электросети</w:t>
            </w:r>
          </w:p>
        </w:tc>
        <w:tc>
          <w:tcPr>
            <w:tcW w:w="1940" w:type="dxa"/>
          </w:tcPr>
          <w:p w14:paraId="6BF0F827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 сведений,</w:t>
            </w:r>
          </w:p>
          <w:p w14:paraId="166CEE5A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отключен</w:t>
            </w:r>
            <w:proofErr w:type="gram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от электросети</w:t>
            </w:r>
          </w:p>
        </w:tc>
        <w:tc>
          <w:tcPr>
            <w:tcW w:w="1940" w:type="dxa"/>
          </w:tcPr>
          <w:p w14:paraId="6C00A1AC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 сведений,</w:t>
            </w:r>
          </w:p>
          <w:p w14:paraId="6F473F6A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отключен</w:t>
            </w:r>
            <w:proofErr w:type="gram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от электросети</w:t>
            </w:r>
          </w:p>
        </w:tc>
      </w:tr>
      <w:tr w:rsidR="00C44AF3" w:rsidRPr="00621B9A" w14:paraId="355A9FA9" w14:textId="77777777" w:rsidTr="00C44AF3">
        <w:tc>
          <w:tcPr>
            <w:tcW w:w="1612" w:type="dxa"/>
          </w:tcPr>
          <w:p w14:paraId="4C43CB6C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Размер жилого дома</w:t>
            </w:r>
          </w:p>
        </w:tc>
        <w:tc>
          <w:tcPr>
            <w:tcW w:w="1992" w:type="dxa"/>
          </w:tcPr>
          <w:p w14:paraId="5FDFCF31" w14:textId="65A42A71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5*5</w:t>
            </w:r>
          </w:p>
        </w:tc>
        <w:tc>
          <w:tcPr>
            <w:tcW w:w="1940" w:type="dxa"/>
          </w:tcPr>
          <w:p w14:paraId="281C664A" w14:textId="46CFEA82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5*6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940" w:type="dxa"/>
          </w:tcPr>
          <w:p w14:paraId="648CF667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C44AF3" w:rsidRPr="00621B9A" w14:paraId="1CE79CC7" w14:textId="77777777" w:rsidTr="00C44AF3">
        <w:trPr>
          <w:trHeight w:val="578"/>
        </w:trPr>
        <w:tc>
          <w:tcPr>
            <w:tcW w:w="1612" w:type="dxa"/>
          </w:tcPr>
          <w:p w14:paraId="70ABE72A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Площадь жилого дома</w:t>
            </w:r>
          </w:p>
        </w:tc>
        <w:tc>
          <w:tcPr>
            <w:tcW w:w="1992" w:type="dxa"/>
          </w:tcPr>
          <w:p w14:paraId="0DD02F1F" w14:textId="14C7DFDF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40" w:type="dxa"/>
          </w:tcPr>
          <w:p w14:paraId="06AC6B4B" w14:textId="667E899F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40" w:type="dxa"/>
          </w:tcPr>
          <w:p w14:paraId="1F9CC41C" w14:textId="6319790F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4AF3" w:rsidRPr="00621B9A" w14:paraId="7DD185E1" w14:textId="77777777" w:rsidTr="00C44AF3">
        <w:tc>
          <w:tcPr>
            <w:tcW w:w="1612" w:type="dxa"/>
          </w:tcPr>
          <w:p w14:paraId="7C76495E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Дата ввода в эксплуатацию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1992" w:type="dxa"/>
          </w:tcPr>
          <w:p w14:paraId="60E99B80" w14:textId="6FEE564E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отсутствуют</w:t>
            </w:r>
          </w:p>
        </w:tc>
        <w:tc>
          <w:tcPr>
            <w:tcW w:w="1940" w:type="dxa"/>
          </w:tcPr>
          <w:p w14:paraId="7CFF5D2E" w14:textId="35867C79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940" w:type="dxa"/>
          </w:tcPr>
          <w:p w14:paraId="6BA6AC30" w14:textId="311FC53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44AF3" w:rsidRPr="00621B9A" w14:paraId="54B0DC37" w14:textId="77777777" w:rsidTr="00C44AF3">
        <w:tc>
          <w:tcPr>
            <w:tcW w:w="1612" w:type="dxa"/>
          </w:tcPr>
          <w:p w14:paraId="6A0A081D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стен</w:t>
            </w:r>
          </w:p>
        </w:tc>
        <w:tc>
          <w:tcPr>
            <w:tcW w:w="1992" w:type="dxa"/>
          </w:tcPr>
          <w:p w14:paraId="1DE638A6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940" w:type="dxa"/>
          </w:tcPr>
          <w:p w14:paraId="2417F24D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940" w:type="dxa"/>
          </w:tcPr>
          <w:p w14:paraId="45B73E14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</w:tr>
      <w:tr w:rsidR="00C44AF3" w:rsidRPr="00621B9A" w14:paraId="5C550AC5" w14:textId="77777777" w:rsidTr="00C44AF3">
        <w:tc>
          <w:tcPr>
            <w:tcW w:w="1612" w:type="dxa"/>
          </w:tcPr>
          <w:p w14:paraId="1FFD0120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992" w:type="dxa"/>
          </w:tcPr>
          <w:p w14:paraId="4820E59E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14:paraId="3115B2B2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14:paraId="28751767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4AF3" w:rsidRPr="00621B9A" w14:paraId="4A4E1B50" w14:textId="77777777" w:rsidTr="00C44AF3">
        <w:trPr>
          <w:trHeight w:val="519"/>
        </w:trPr>
        <w:tc>
          <w:tcPr>
            <w:tcW w:w="1612" w:type="dxa"/>
          </w:tcPr>
          <w:p w14:paraId="458B211A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1992" w:type="dxa"/>
          </w:tcPr>
          <w:p w14:paraId="0581ADC1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0" w:type="dxa"/>
          </w:tcPr>
          <w:p w14:paraId="5AF36747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0" w:type="dxa"/>
          </w:tcPr>
          <w:p w14:paraId="46CE0867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4AF3" w:rsidRPr="00621B9A" w14:paraId="5D7E94F5" w14:textId="77777777" w:rsidTr="00C44AF3">
        <w:trPr>
          <w:trHeight w:val="690"/>
        </w:trPr>
        <w:tc>
          <w:tcPr>
            <w:tcW w:w="1612" w:type="dxa"/>
          </w:tcPr>
          <w:p w14:paraId="317AA18F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жилого дома, в том числе хозяйственные и иные постройки, и степень их износа</w:t>
            </w:r>
          </w:p>
        </w:tc>
        <w:tc>
          <w:tcPr>
            <w:tcW w:w="1992" w:type="dxa"/>
          </w:tcPr>
          <w:p w14:paraId="0A015C97" w14:textId="0275584F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7149C559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Сарай </w:t>
            </w:r>
          </w:p>
          <w:p w14:paraId="3624E5E3" w14:textId="635908B3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износа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940" w:type="dxa"/>
          </w:tcPr>
          <w:p w14:paraId="09EB42B8" w14:textId="5A5FD2C0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AF3" w:rsidRPr="00621B9A" w14:paraId="2F0E392D" w14:textId="77777777" w:rsidTr="00C44AF3">
        <w:tc>
          <w:tcPr>
            <w:tcW w:w="1612" w:type="dxa"/>
          </w:tcPr>
          <w:p w14:paraId="5C256866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Сведения о нахождении жилого дома в аварийном состоянии или угрозе его обвала, а также информация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992" w:type="dxa"/>
          </w:tcPr>
          <w:p w14:paraId="2222F264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Дом находится в неудовлетворительном санитарном, техническом и эстетическом состоянии</w:t>
            </w:r>
          </w:p>
        </w:tc>
        <w:tc>
          <w:tcPr>
            <w:tcW w:w="1940" w:type="dxa"/>
          </w:tcPr>
          <w:p w14:paraId="31B997EF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Дом находится в неудовлетворительном санитарном, техническом и эстетическом состоянии</w:t>
            </w:r>
          </w:p>
        </w:tc>
        <w:tc>
          <w:tcPr>
            <w:tcW w:w="1940" w:type="dxa"/>
          </w:tcPr>
          <w:p w14:paraId="29D37374" w14:textId="77777777" w:rsidR="00C44AF3" w:rsidRPr="00621B9A" w:rsidRDefault="00C44AF3" w:rsidP="00C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Дом поврежден пожаром.</w:t>
            </w:r>
          </w:p>
          <w:p w14:paraId="300104EE" w14:textId="77777777" w:rsidR="00C44AF3" w:rsidRPr="00621B9A" w:rsidRDefault="00C44AF3" w:rsidP="00C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На придомовой территории не осуществляются предусмотренные законодательством мероприятия по охране земель.</w:t>
            </w:r>
          </w:p>
          <w:p w14:paraId="380668BE" w14:textId="0BC89A48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AF3" w:rsidRPr="00621B9A" w14:paraId="6849475F" w14:textId="77777777" w:rsidTr="00C44AF3">
        <w:tc>
          <w:tcPr>
            <w:tcW w:w="1612" w:type="dxa"/>
          </w:tcPr>
          <w:p w14:paraId="4FB44731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участке, в том числе его площади, виде права, на котором земельный участок предоставлен, ограничениях (обременениях) прав на него (при наличии таких сведений)</w:t>
            </w:r>
          </w:p>
        </w:tc>
        <w:tc>
          <w:tcPr>
            <w:tcW w:w="1992" w:type="dxa"/>
          </w:tcPr>
          <w:p w14:paraId="16A1C1EE" w14:textId="60454577" w:rsidR="00C44AF3" w:rsidRPr="00621B9A" w:rsidRDefault="00C44AF3" w:rsidP="00C0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  зарегистрирован</w:t>
            </w:r>
          </w:p>
        </w:tc>
        <w:tc>
          <w:tcPr>
            <w:tcW w:w="1940" w:type="dxa"/>
          </w:tcPr>
          <w:p w14:paraId="56998593" w14:textId="7777777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  зарегистрирован</w:t>
            </w:r>
          </w:p>
        </w:tc>
        <w:tc>
          <w:tcPr>
            <w:tcW w:w="1940" w:type="dxa"/>
          </w:tcPr>
          <w:p w14:paraId="174FB309" w14:textId="1F2787C7" w:rsidR="00C44AF3" w:rsidRPr="00621B9A" w:rsidRDefault="00C44AF3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  зарегистрирован</w:t>
            </w:r>
          </w:p>
        </w:tc>
      </w:tr>
    </w:tbl>
    <w:p w14:paraId="7BE3E866" w14:textId="2A69C15E" w:rsidR="00621B9A" w:rsidRDefault="00621B9A" w:rsidP="001169D7">
      <w:pPr>
        <w:spacing w:after="0" w:line="240" w:lineRule="exact"/>
        <w:ind w:left="-709" w:right="-739"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5165C9D1" w14:textId="77777777" w:rsidR="00B843F0" w:rsidRDefault="00B843F0" w:rsidP="00B843F0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0"/>
        <w:gridCol w:w="3432"/>
      </w:tblGrid>
      <w:tr w:rsidR="00B843F0" w:rsidRPr="00621B9A" w14:paraId="51B1072C" w14:textId="77777777" w:rsidTr="00691538">
        <w:tc>
          <w:tcPr>
            <w:tcW w:w="1830" w:type="dxa"/>
          </w:tcPr>
          <w:p w14:paraId="48FC35EF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3432" w:type="dxa"/>
          </w:tcPr>
          <w:p w14:paraId="0EADF7F4" w14:textId="77777777" w:rsidR="00B843F0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Минская область, </w:t>
            </w:r>
            <w:proofErr w:type="spell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Смолевичский</w:t>
            </w:r>
            <w:proofErr w:type="spell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Усяжский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14:paraId="430E1538" w14:textId="77777777" w:rsidR="00B843F0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Кальники</w:t>
            </w:r>
            <w:proofErr w:type="spellEnd"/>
          </w:p>
          <w:p w14:paraId="0E50ED6C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Дачная, 45</w:t>
            </w:r>
          </w:p>
        </w:tc>
      </w:tr>
      <w:tr w:rsidR="00B843F0" w:rsidRPr="00621B9A" w14:paraId="2AE6452E" w14:textId="77777777" w:rsidTr="00691538">
        <w:trPr>
          <w:trHeight w:val="2502"/>
        </w:trPr>
        <w:tc>
          <w:tcPr>
            <w:tcW w:w="1830" w:type="dxa"/>
          </w:tcPr>
          <w:p w14:paraId="0F6D1301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 дома</w:t>
            </w:r>
          </w:p>
        </w:tc>
        <w:tc>
          <w:tcPr>
            <w:tcW w:w="3432" w:type="dxa"/>
          </w:tcPr>
          <w:p w14:paraId="667ED60B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4DF03B" wp14:editId="6A05D2F6">
                  <wp:extent cx="2042160" cy="1385590"/>
                  <wp:effectExtent l="0" t="0" r="0" b="5080"/>
                  <wp:docPr id="186337056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370561" name="Рисунок 186337056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117" cy="138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3F0" w:rsidRPr="00621B9A" w14:paraId="3E85F8F4" w14:textId="77777777" w:rsidTr="00691538">
        <w:tc>
          <w:tcPr>
            <w:tcW w:w="1830" w:type="dxa"/>
          </w:tcPr>
          <w:p w14:paraId="5EF8BFBD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Сведения 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3432" w:type="dxa"/>
          </w:tcPr>
          <w:p w14:paraId="07E0A130" w14:textId="77777777" w:rsidR="00B843F0" w:rsidRDefault="00B843F0" w:rsidP="00691538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EEEEEE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EEEEEE"/>
              </w:rPr>
              <w:t>Крючкова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EEEEEE"/>
              </w:rPr>
              <w:t xml:space="preserve"> Надежда Григорьевна</w:t>
            </w:r>
          </w:p>
          <w:p w14:paraId="4F9454A6" w14:textId="77777777" w:rsidR="00B843F0" w:rsidRDefault="00B843F0" w:rsidP="00691538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Навицкий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 xml:space="preserve"> Владимир Григорьевич</w:t>
            </w:r>
          </w:p>
          <w:p w14:paraId="08805693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EEEEEE"/>
              </w:rPr>
              <w:t>Новицкий Михаил Григорьевич</w:t>
            </w:r>
          </w:p>
        </w:tc>
      </w:tr>
      <w:tr w:rsidR="00B843F0" w:rsidRPr="00621B9A" w14:paraId="69FA3032" w14:textId="77777777" w:rsidTr="00691538">
        <w:tc>
          <w:tcPr>
            <w:tcW w:w="1830" w:type="dxa"/>
          </w:tcPr>
          <w:p w14:paraId="34AC8148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в жилом доме собственника, иных лиц, имеющих право владения и пользования этим домом</w:t>
            </w:r>
          </w:p>
        </w:tc>
        <w:tc>
          <w:tcPr>
            <w:tcW w:w="3432" w:type="dxa"/>
          </w:tcPr>
          <w:p w14:paraId="58E87C6C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Около 5 лет </w:t>
            </w:r>
          </w:p>
        </w:tc>
      </w:tr>
      <w:tr w:rsidR="00B843F0" w:rsidRPr="00621B9A" w14:paraId="174AB3CA" w14:textId="77777777" w:rsidTr="00691538">
        <w:tc>
          <w:tcPr>
            <w:tcW w:w="1830" w:type="dxa"/>
          </w:tcPr>
          <w:p w14:paraId="3E17DCC2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Внесение платы за жилищн</w:t>
            </w:r>
            <w:proofErr w:type="gram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коммунальные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услуги, возмещение расходов на электроэнергию, выполнение требований законодательства об обязательном страховании строений, принадлежащих гражданам, уплата налога на недвижимость, земельного налога</w:t>
            </w:r>
          </w:p>
        </w:tc>
        <w:tc>
          <w:tcPr>
            <w:tcW w:w="3432" w:type="dxa"/>
          </w:tcPr>
          <w:p w14:paraId="347CDC36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 сведений,</w:t>
            </w:r>
          </w:p>
          <w:p w14:paraId="3518E660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отключен</w:t>
            </w:r>
            <w:proofErr w:type="gram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от электросети</w:t>
            </w:r>
          </w:p>
        </w:tc>
      </w:tr>
      <w:tr w:rsidR="00B843F0" w:rsidRPr="00621B9A" w14:paraId="709F4B20" w14:textId="77777777" w:rsidTr="00691538">
        <w:tc>
          <w:tcPr>
            <w:tcW w:w="1830" w:type="dxa"/>
          </w:tcPr>
          <w:p w14:paraId="27E007BA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жилого дома</w:t>
            </w:r>
          </w:p>
        </w:tc>
        <w:tc>
          <w:tcPr>
            <w:tcW w:w="3432" w:type="dxa"/>
          </w:tcPr>
          <w:p w14:paraId="58953F03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8*5</w:t>
            </w:r>
          </w:p>
        </w:tc>
      </w:tr>
      <w:tr w:rsidR="00B843F0" w:rsidRPr="00621B9A" w14:paraId="3D1DB4B9" w14:textId="77777777" w:rsidTr="00691538">
        <w:trPr>
          <w:trHeight w:val="578"/>
        </w:trPr>
        <w:tc>
          <w:tcPr>
            <w:tcW w:w="1830" w:type="dxa"/>
          </w:tcPr>
          <w:p w14:paraId="2A120030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Площадь жилого дома</w:t>
            </w:r>
          </w:p>
        </w:tc>
        <w:tc>
          <w:tcPr>
            <w:tcW w:w="3432" w:type="dxa"/>
          </w:tcPr>
          <w:p w14:paraId="0F9E0B21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43F0" w:rsidRPr="00621B9A" w14:paraId="1E0365ED" w14:textId="77777777" w:rsidTr="00691538">
        <w:tc>
          <w:tcPr>
            <w:tcW w:w="1830" w:type="dxa"/>
          </w:tcPr>
          <w:p w14:paraId="37AAFED7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3432" w:type="dxa"/>
          </w:tcPr>
          <w:p w14:paraId="35FF4B95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</w:tr>
      <w:tr w:rsidR="00B843F0" w:rsidRPr="00621B9A" w14:paraId="53C2A962" w14:textId="77777777" w:rsidTr="00691538">
        <w:tc>
          <w:tcPr>
            <w:tcW w:w="1830" w:type="dxa"/>
          </w:tcPr>
          <w:p w14:paraId="036A03ED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3432" w:type="dxa"/>
          </w:tcPr>
          <w:p w14:paraId="152551E0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</w:tr>
      <w:tr w:rsidR="00B843F0" w:rsidRPr="00621B9A" w14:paraId="6DEB9DF1" w14:textId="77777777" w:rsidTr="00691538">
        <w:tc>
          <w:tcPr>
            <w:tcW w:w="1830" w:type="dxa"/>
          </w:tcPr>
          <w:p w14:paraId="6DE8F87A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3432" w:type="dxa"/>
          </w:tcPr>
          <w:p w14:paraId="1D916565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43F0" w:rsidRPr="00621B9A" w14:paraId="547674D3" w14:textId="77777777" w:rsidTr="00691538">
        <w:trPr>
          <w:trHeight w:val="519"/>
        </w:trPr>
        <w:tc>
          <w:tcPr>
            <w:tcW w:w="1830" w:type="dxa"/>
          </w:tcPr>
          <w:p w14:paraId="031726FB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3432" w:type="dxa"/>
          </w:tcPr>
          <w:p w14:paraId="2A3F2B8C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43F0" w:rsidRPr="00621B9A" w14:paraId="37540592" w14:textId="77777777" w:rsidTr="00691538">
        <w:trPr>
          <w:trHeight w:val="690"/>
        </w:trPr>
        <w:tc>
          <w:tcPr>
            <w:tcW w:w="1830" w:type="dxa"/>
          </w:tcPr>
          <w:p w14:paraId="5F6CA0C3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жилого дома, в том числе хозяйственные и иные постройки, и степень их износа</w:t>
            </w:r>
          </w:p>
        </w:tc>
        <w:tc>
          <w:tcPr>
            <w:tcW w:w="3432" w:type="dxa"/>
          </w:tcPr>
          <w:p w14:paraId="65603812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3F0" w:rsidRPr="00621B9A" w14:paraId="723E4351" w14:textId="77777777" w:rsidTr="00691538">
        <w:tc>
          <w:tcPr>
            <w:tcW w:w="1830" w:type="dxa"/>
          </w:tcPr>
          <w:p w14:paraId="2D66959F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нахождении жилого дома в аварийном состоянии или угрозе его обвала, а также информация о том, является ли это следствием чрезвычайных ситуаций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природного и техногенного характера, боевых действий и актов терроризма</w:t>
            </w:r>
          </w:p>
        </w:tc>
        <w:tc>
          <w:tcPr>
            <w:tcW w:w="3432" w:type="dxa"/>
          </w:tcPr>
          <w:p w14:paraId="5386B799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находится в неудовлетворительном санитарном, техническом и эстетическом состоянии</w:t>
            </w:r>
          </w:p>
        </w:tc>
      </w:tr>
      <w:tr w:rsidR="00B843F0" w:rsidRPr="00621B9A" w14:paraId="4E35F562" w14:textId="77777777" w:rsidTr="00691538">
        <w:tc>
          <w:tcPr>
            <w:tcW w:w="1830" w:type="dxa"/>
          </w:tcPr>
          <w:p w14:paraId="59A9795A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земельном участке, в том числе его площади, виде права, на котором земельный участок предоставлен, ограничениях (обременениях) прав на него (при наличии таких сведений)</w:t>
            </w:r>
          </w:p>
        </w:tc>
        <w:tc>
          <w:tcPr>
            <w:tcW w:w="3432" w:type="dxa"/>
          </w:tcPr>
          <w:p w14:paraId="55A16682" w14:textId="77777777" w:rsidR="00B843F0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0,1503</w:t>
            </w:r>
          </w:p>
          <w:p w14:paraId="2BE669E3" w14:textId="77777777" w:rsidR="00B843F0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частной собственности </w:t>
            </w:r>
          </w:p>
          <w:p w14:paraId="4178E914" w14:textId="77777777" w:rsidR="00B843F0" w:rsidRDefault="00B843F0" w:rsidP="00691538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624886000601000036</w:t>
            </w:r>
          </w:p>
          <w:p w14:paraId="56928645" w14:textId="77777777" w:rsidR="00B843F0" w:rsidRPr="00621B9A" w:rsidRDefault="00B843F0" w:rsidP="0069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Зарегистрирован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 xml:space="preserve"> в 2006 году </w:t>
            </w:r>
          </w:p>
        </w:tc>
      </w:tr>
    </w:tbl>
    <w:p w14:paraId="07139529" w14:textId="77777777" w:rsidR="00B843F0" w:rsidRPr="00621B9A" w:rsidRDefault="00B843F0" w:rsidP="00B843F0">
      <w:pPr>
        <w:spacing w:after="0" w:line="240" w:lineRule="exact"/>
        <w:ind w:left="-709" w:right="-739"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362C026C" w14:textId="77777777" w:rsidR="00B843F0" w:rsidRPr="00621B9A" w:rsidRDefault="00B843F0" w:rsidP="001169D7">
      <w:pPr>
        <w:spacing w:after="0" w:line="240" w:lineRule="exact"/>
        <w:ind w:left="-709" w:right="-739" w:firstLine="425"/>
        <w:jc w:val="both"/>
        <w:rPr>
          <w:rFonts w:ascii="Times New Roman" w:hAnsi="Times New Roman" w:cs="Times New Roman"/>
          <w:sz w:val="20"/>
          <w:szCs w:val="20"/>
        </w:rPr>
      </w:pPr>
    </w:p>
    <w:sectPr w:rsidR="00B843F0" w:rsidRPr="00621B9A" w:rsidSect="00685EA7">
      <w:pgSz w:w="16838" w:h="11906" w:orient="landscape"/>
      <w:pgMar w:top="56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7"/>
    <w:rsid w:val="000A7688"/>
    <w:rsid w:val="001169D7"/>
    <w:rsid w:val="001272AF"/>
    <w:rsid w:val="00174A50"/>
    <w:rsid w:val="001E0128"/>
    <w:rsid w:val="00201B02"/>
    <w:rsid w:val="003C4081"/>
    <w:rsid w:val="005A27E7"/>
    <w:rsid w:val="00621B9A"/>
    <w:rsid w:val="00662C36"/>
    <w:rsid w:val="00685EA7"/>
    <w:rsid w:val="007D148F"/>
    <w:rsid w:val="00914891"/>
    <w:rsid w:val="00AF5BA5"/>
    <w:rsid w:val="00B843F0"/>
    <w:rsid w:val="00BB062F"/>
    <w:rsid w:val="00C01959"/>
    <w:rsid w:val="00C44AF3"/>
    <w:rsid w:val="00C729F5"/>
    <w:rsid w:val="00DB2905"/>
    <w:rsid w:val="00F22CEA"/>
    <w:rsid w:val="00FB3EF1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8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D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9D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116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3EF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E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21B9A"/>
    <w:pPr>
      <w:spacing w:after="0" w:line="240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D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9D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116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3EF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E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21B9A"/>
    <w:pPr>
      <w:spacing w:after="0" w:line="240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us@smolevichi.gov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Раткевич</dc:creator>
  <cp:lastModifiedBy>Оля</cp:lastModifiedBy>
  <cp:revision>2</cp:revision>
  <cp:lastPrinted>2023-11-30T11:21:00Z</cp:lastPrinted>
  <dcterms:created xsi:type="dcterms:W3CDTF">2023-12-12T12:52:00Z</dcterms:created>
  <dcterms:modified xsi:type="dcterms:W3CDTF">2023-12-12T12:52:00Z</dcterms:modified>
</cp:coreProperties>
</file>