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представителей, </w:t>
      </w:r>
      <w:proofErr w:type="spellStart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, горсовета или райсовета;</w:t>
      </w:r>
    </w:p>
    <w:p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 xml:space="preserve">представителей, </w:t>
      </w:r>
      <w:proofErr w:type="spellStart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облсовета</w:t>
      </w:r>
      <w:proofErr w:type="spellEnd"/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, райсовета, сельского или поселкового Совета.</w:t>
      </w:r>
    </w:p>
    <w:p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 xml:space="preserve"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</w:t>
      </w:r>
      <w:proofErr w:type="spellStart"/>
      <w:r w:rsidRPr="000D5B97">
        <w:rPr>
          <w:rFonts w:eastAsia="Times New Roman"/>
          <w:bCs/>
          <w:sz w:val="30"/>
          <w:szCs w:val="30"/>
          <w:lang w:eastAsia="ru-RU"/>
        </w:rPr>
        <w:t>фейковых</w:t>
      </w:r>
      <w:proofErr w:type="spellEnd"/>
      <w:r w:rsidRPr="000D5B97">
        <w:rPr>
          <w:rFonts w:eastAsia="Times New Roman"/>
          <w:bCs/>
          <w:sz w:val="30"/>
          <w:szCs w:val="30"/>
          <w:lang w:eastAsia="ru-RU"/>
        </w:rPr>
        <w:t>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 xml:space="preserve"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</w:t>
      </w:r>
      <w:bookmarkStart w:id="0" w:name="_GoBack"/>
      <w:bookmarkEnd w:id="0"/>
      <w:r w:rsidRPr="00C34432">
        <w:rPr>
          <w:bCs/>
          <w:sz w:val="30"/>
          <w:szCs w:val="30"/>
        </w:rPr>
        <w:t>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</w:t>
      </w:r>
      <w:proofErr w:type="spellStart"/>
      <w:r w:rsidR="000D02A9" w:rsidRPr="000D02A9">
        <w:rPr>
          <w:rFonts w:eastAsia="Times New Roman"/>
          <w:bCs/>
          <w:sz w:val="30"/>
          <w:szCs w:val="30"/>
          <w:lang w:eastAsia="ru-RU"/>
        </w:rPr>
        <w:t>санкционной</w:t>
      </w:r>
      <w:proofErr w:type="spellEnd"/>
      <w:r w:rsidR="000D02A9" w:rsidRPr="000D02A9">
        <w:rPr>
          <w:rFonts w:eastAsia="Times New Roman"/>
          <w:bCs/>
          <w:sz w:val="30"/>
          <w:szCs w:val="30"/>
          <w:lang w:eastAsia="ru-RU"/>
        </w:rPr>
        <w:t xml:space="preserve"> политики и от попыток вмешательства во внутренние дела Беларуси.</w:t>
      </w:r>
    </w:p>
    <w:p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CE" w:rsidRDefault="00AC61CE" w:rsidP="0094764C">
      <w:pPr>
        <w:spacing w:after="0" w:line="240" w:lineRule="auto"/>
      </w:pPr>
      <w:r>
        <w:separator/>
      </w:r>
    </w:p>
  </w:endnote>
  <w:endnote w:type="continuationSeparator" w:id="0">
    <w:p w:rsidR="00AC61CE" w:rsidRDefault="00AC61CE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CE" w:rsidRDefault="00AC61CE" w:rsidP="0094764C">
      <w:pPr>
        <w:spacing w:after="0" w:line="240" w:lineRule="auto"/>
      </w:pPr>
      <w:r>
        <w:separator/>
      </w:r>
    </w:p>
  </w:footnote>
  <w:footnote w:type="continuationSeparator" w:id="0">
    <w:p w:rsidR="00AC61CE" w:rsidRDefault="00AC61CE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99E">
      <w:rPr>
        <w:noProof/>
      </w:rPr>
      <w:t>9</w:t>
    </w:r>
    <w:r>
      <w:fldChar w:fldCharType="end"/>
    </w:r>
  </w:p>
  <w:p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0C76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Гордейчик Александр Иванович</cp:lastModifiedBy>
  <cp:revision>7</cp:revision>
  <cp:lastPrinted>2024-02-07T13:46:00Z</cp:lastPrinted>
  <dcterms:created xsi:type="dcterms:W3CDTF">2024-02-07T13:11:00Z</dcterms:created>
  <dcterms:modified xsi:type="dcterms:W3CDTF">2024-02-07T15:12:00Z</dcterms:modified>
</cp:coreProperties>
</file>