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FB1DD" w14:textId="61CC22EA" w:rsidR="00507FEC" w:rsidRDefault="00507FEC" w:rsidP="00621B9A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7FEC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ОЕ</w:t>
      </w:r>
      <w:r w:rsidRPr="00507F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СООБЩЕНИ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07F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ПОДАЧЕ В СУД ЗАЯВЛЕНИЙ</w:t>
      </w:r>
    </w:p>
    <w:p w14:paraId="7B0B0A6E" w14:textId="77777777" w:rsidR="00507FEC" w:rsidRDefault="00507FEC" w:rsidP="00621B9A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3A8305" w14:textId="02972249" w:rsidR="001169D7" w:rsidRDefault="001169D7" w:rsidP="00621B9A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граждане!</w:t>
      </w:r>
    </w:p>
    <w:p w14:paraId="5C1E31E5" w14:textId="2C650F30" w:rsidR="00507FEC" w:rsidRDefault="00507FEC" w:rsidP="001169D7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Курганский</w:t>
      </w:r>
      <w:r w:rsidRPr="00507FEC">
        <w:rPr>
          <w:rFonts w:ascii="Times New Roman" w:hAnsi="Times New Roman"/>
          <w:sz w:val="24"/>
          <w:szCs w:val="24"/>
        </w:rPr>
        <w:t xml:space="preserve"> сельский исполнительный комитет в соответствии с пунктом 13 Указа Президента Республики Беларусь от 24 марта 2021 г. № 116 </w:t>
      </w:r>
      <w:r>
        <w:rPr>
          <w:rFonts w:ascii="Times New Roman" w:hAnsi="Times New Roman"/>
          <w:sz w:val="24"/>
          <w:szCs w:val="24"/>
        </w:rPr>
        <w:br/>
      </w:r>
      <w:r w:rsidRPr="00507FEC">
        <w:rPr>
          <w:rFonts w:ascii="Times New Roman" w:hAnsi="Times New Roman"/>
          <w:sz w:val="24"/>
          <w:szCs w:val="24"/>
        </w:rPr>
        <w:t xml:space="preserve">«Об отчуждении жилых домов в сельской местности и совершенствовании работы с пустующими домами» информирует о направлении сельским исполнительным комитетом в суд </w:t>
      </w:r>
      <w:r>
        <w:rPr>
          <w:rFonts w:ascii="Times New Roman" w:hAnsi="Times New Roman"/>
          <w:sz w:val="24"/>
          <w:szCs w:val="24"/>
        </w:rPr>
        <w:t>Смолевичского</w:t>
      </w:r>
      <w:r w:rsidRPr="00507FEC">
        <w:rPr>
          <w:rFonts w:ascii="Times New Roman" w:hAnsi="Times New Roman"/>
          <w:sz w:val="24"/>
          <w:szCs w:val="24"/>
        </w:rPr>
        <w:t xml:space="preserve"> района заявления о признании бесхозяйным</w:t>
      </w:r>
      <w:r>
        <w:rPr>
          <w:rFonts w:ascii="Times New Roman" w:hAnsi="Times New Roman"/>
          <w:sz w:val="24"/>
          <w:szCs w:val="24"/>
        </w:rPr>
        <w:t>и жилых</w:t>
      </w:r>
      <w:r w:rsidRPr="00507FEC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ов</w:t>
      </w:r>
      <w:r w:rsidRPr="00507FEC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ых</w:t>
      </w:r>
      <w:r w:rsidRPr="00507FE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следующим адресам:</w:t>
      </w:r>
    </w:p>
    <w:tbl>
      <w:tblPr>
        <w:tblStyle w:val="a7"/>
        <w:tblW w:w="14513" w:type="dxa"/>
        <w:tblLook w:val="04A0" w:firstRow="1" w:lastRow="0" w:firstColumn="1" w:lastColumn="0" w:noHBand="0" w:noVBand="1"/>
      </w:tblPr>
      <w:tblGrid>
        <w:gridCol w:w="1830"/>
        <w:gridCol w:w="6103"/>
        <w:gridCol w:w="6580"/>
      </w:tblGrid>
      <w:tr w:rsidR="003A229D" w:rsidRPr="00621B9A" w14:paraId="0CE162C7" w14:textId="77777777" w:rsidTr="000226A7">
        <w:tc>
          <w:tcPr>
            <w:tcW w:w="1830" w:type="dxa"/>
          </w:tcPr>
          <w:p w14:paraId="3087AA48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Местонахождение дома</w:t>
            </w:r>
          </w:p>
        </w:tc>
        <w:tc>
          <w:tcPr>
            <w:tcW w:w="6103" w:type="dxa"/>
          </w:tcPr>
          <w:p w14:paraId="5F9C6219" w14:textId="77777777" w:rsidR="003A229D" w:rsidRPr="00B14A71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4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Минская область, Смолевичский район, Курганский с/с,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B14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дер. Дуброва, ул. Ленина, д. 39</w:t>
            </w:r>
          </w:p>
        </w:tc>
        <w:tc>
          <w:tcPr>
            <w:tcW w:w="6580" w:type="dxa"/>
          </w:tcPr>
          <w:p w14:paraId="0D6C4009" w14:textId="77777777" w:rsidR="003A229D" w:rsidRPr="00B14A71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4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Минская область, Смолевичский район, Курганский с/с,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B14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дер. Верхмень, ул. Якуба Коласа </w:t>
            </w:r>
          </w:p>
        </w:tc>
      </w:tr>
      <w:tr w:rsidR="003A229D" w:rsidRPr="00621B9A" w14:paraId="463C261E" w14:textId="77777777" w:rsidTr="000226A7">
        <w:trPr>
          <w:trHeight w:val="2502"/>
        </w:trPr>
        <w:tc>
          <w:tcPr>
            <w:tcW w:w="1830" w:type="dxa"/>
          </w:tcPr>
          <w:p w14:paraId="3D97270A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дома</w:t>
            </w:r>
          </w:p>
        </w:tc>
        <w:tc>
          <w:tcPr>
            <w:tcW w:w="6103" w:type="dxa"/>
          </w:tcPr>
          <w:p w14:paraId="6AC16DB1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9DB903A" wp14:editId="2738F330">
                  <wp:extent cx="2775005" cy="2081254"/>
                  <wp:effectExtent l="0" t="0" r="6350" b="0"/>
                  <wp:docPr id="184744207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126" cy="2107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0" w:type="dxa"/>
          </w:tcPr>
          <w:p w14:paraId="199A0EF2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ED6446A" wp14:editId="0D0B7765">
                  <wp:extent cx="2894275" cy="2094625"/>
                  <wp:effectExtent l="0" t="0" r="1905" b="1270"/>
                  <wp:docPr id="20879035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973180" cy="2151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29D" w:rsidRPr="00621B9A" w14:paraId="6A94191B" w14:textId="77777777" w:rsidTr="000226A7">
        <w:tc>
          <w:tcPr>
            <w:tcW w:w="1830" w:type="dxa"/>
          </w:tcPr>
          <w:p w14:paraId="0C8F1C53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6103" w:type="dxa"/>
          </w:tcPr>
          <w:p w14:paraId="693E644E" w14:textId="77777777" w:rsidR="003A229D" w:rsidRPr="00E5302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Салодкая Людмила Михайловна</w:t>
            </w:r>
          </w:p>
        </w:tc>
        <w:tc>
          <w:tcPr>
            <w:tcW w:w="6580" w:type="dxa"/>
          </w:tcPr>
          <w:p w14:paraId="199B0178" w14:textId="77777777" w:rsidR="003A229D" w:rsidRPr="00E5302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Самсонов Анатолий Александрович</w:t>
            </w:r>
          </w:p>
        </w:tc>
      </w:tr>
      <w:tr w:rsidR="003A229D" w:rsidRPr="00621B9A" w14:paraId="709FC999" w14:textId="77777777" w:rsidTr="000226A7">
        <w:tc>
          <w:tcPr>
            <w:tcW w:w="1830" w:type="dxa"/>
          </w:tcPr>
          <w:p w14:paraId="4E9409B5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Срок непроживания в жилом доме собственника, 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иных лиц, имеющих право владения и пользования этим домом</w:t>
            </w:r>
          </w:p>
        </w:tc>
        <w:tc>
          <w:tcPr>
            <w:tcW w:w="6103" w:type="dxa"/>
          </w:tcPr>
          <w:p w14:paraId="204549FC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9 лет</w:t>
            </w:r>
          </w:p>
        </w:tc>
        <w:tc>
          <w:tcPr>
            <w:tcW w:w="6580" w:type="dxa"/>
          </w:tcPr>
          <w:p w14:paraId="1D340B3C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12 лет</w:t>
            </w:r>
          </w:p>
        </w:tc>
      </w:tr>
      <w:tr w:rsidR="003A229D" w:rsidRPr="00621B9A" w14:paraId="6C31181D" w14:textId="77777777" w:rsidTr="000226A7">
        <w:tc>
          <w:tcPr>
            <w:tcW w:w="1830" w:type="dxa"/>
          </w:tcPr>
          <w:p w14:paraId="3D05D364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Внесение платы за жилищно- коммунальные услуги, возмещение расходов на электроэнергию, выполнение требований законодательства об обязательном страховании строений, принадлежащих гражданам, уплата налога на недвижимость, земельного налога</w:t>
            </w:r>
          </w:p>
        </w:tc>
        <w:tc>
          <w:tcPr>
            <w:tcW w:w="6103" w:type="dxa"/>
          </w:tcPr>
          <w:p w14:paraId="238B70E2" w14:textId="77777777" w:rsidR="003A229D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A71">
              <w:rPr>
                <w:rFonts w:ascii="Times New Roman" w:hAnsi="Times New Roman" w:cs="Times New Roman"/>
                <w:sz w:val="20"/>
                <w:szCs w:val="20"/>
              </w:rPr>
              <w:t>Договор на оказание жилищно-коммунальных услуг не заключен. Начисления не производятся.</w:t>
            </w:r>
          </w:p>
          <w:p w14:paraId="37764181" w14:textId="77777777" w:rsidR="003A229D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A71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сжиженного углеводородного газа не заключен, доставка газа не производится.</w:t>
            </w:r>
          </w:p>
          <w:p w14:paraId="4EBBBC91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Договоры страхования не заключены, начисление и уплата страховых взносов не производится.</w:t>
            </w:r>
          </w:p>
        </w:tc>
        <w:tc>
          <w:tcPr>
            <w:tcW w:w="6580" w:type="dxa"/>
          </w:tcPr>
          <w:p w14:paraId="133DE430" w14:textId="77777777" w:rsidR="003A229D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A71">
              <w:rPr>
                <w:rFonts w:ascii="Times New Roman" w:hAnsi="Times New Roman" w:cs="Times New Roman"/>
                <w:sz w:val="20"/>
                <w:szCs w:val="20"/>
              </w:rPr>
              <w:t>Договор на оказание жилищно-коммунальных услуг не заключен. Начисления не производятся.</w:t>
            </w:r>
          </w:p>
          <w:p w14:paraId="4867D34A" w14:textId="77777777" w:rsidR="003A229D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A71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сжиженного углеводородного газа не заключен, доставка газа не производится.</w:t>
            </w:r>
          </w:p>
          <w:p w14:paraId="52218D28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Договоры страхования не заключены, начисление и уплата страховых взносов не производится</w:t>
            </w:r>
          </w:p>
        </w:tc>
      </w:tr>
      <w:tr w:rsidR="003A229D" w:rsidRPr="00621B9A" w14:paraId="4A4C6D77" w14:textId="77777777" w:rsidTr="000226A7">
        <w:tc>
          <w:tcPr>
            <w:tcW w:w="1830" w:type="dxa"/>
          </w:tcPr>
          <w:p w14:paraId="3276EF8C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Размер жилого дома</w:t>
            </w:r>
          </w:p>
        </w:tc>
        <w:tc>
          <w:tcPr>
            <w:tcW w:w="6103" w:type="dxa"/>
          </w:tcPr>
          <w:p w14:paraId="17D08DA0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6580" w:type="dxa"/>
          </w:tcPr>
          <w:p w14:paraId="36D5FCB5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6,0 х 8,0 м</w:t>
            </w:r>
          </w:p>
        </w:tc>
      </w:tr>
      <w:tr w:rsidR="003A229D" w:rsidRPr="00621B9A" w14:paraId="7B4182D8" w14:textId="77777777" w:rsidTr="000226A7">
        <w:tc>
          <w:tcPr>
            <w:tcW w:w="1830" w:type="dxa"/>
          </w:tcPr>
          <w:p w14:paraId="71105388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Площадь жилого дома</w:t>
            </w:r>
          </w:p>
        </w:tc>
        <w:tc>
          <w:tcPr>
            <w:tcW w:w="6103" w:type="dxa"/>
          </w:tcPr>
          <w:p w14:paraId="1A61786D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25">
              <w:rPr>
                <w:rFonts w:ascii="Times New Roman" w:hAnsi="Times New Roman" w:cs="Times New Roman"/>
                <w:sz w:val="20"/>
                <w:szCs w:val="20"/>
              </w:rPr>
              <w:t xml:space="preserve">34,2 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6580" w:type="dxa"/>
          </w:tcPr>
          <w:p w14:paraId="2855B65B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48,0 кв.м</w:t>
            </w:r>
          </w:p>
        </w:tc>
      </w:tr>
      <w:tr w:rsidR="003A229D" w:rsidRPr="00621B9A" w14:paraId="248EAAEB" w14:textId="77777777" w:rsidTr="000226A7">
        <w:tc>
          <w:tcPr>
            <w:tcW w:w="1830" w:type="dxa"/>
          </w:tcPr>
          <w:p w14:paraId="1B4584BE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 жилого дома</w:t>
            </w:r>
          </w:p>
        </w:tc>
        <w:tc>
          <w:tcPr>
            <w:tcW w:w="6103" w:type="dxa"/>
          </w:tcPr>
          <w:p w14:paraId="550232A2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0" w:type="dxa"/>
          </w:tcPr>
          <w:p w14:paraId="505D40E0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</w:tr>
      <w:tr w:rsidR="003A229D" w:rsidRPr="00621B9A" w14:paraId="6F8DDA1F" w14:textId="77777777" w:rsidTr="000226A7">
        <w:tc>
          <w:tcPr>
            <w:tcW w:w="1830" w:type="dxa"/>
          </w:tcPr>
          <w:p w14:paraId="103FAF2C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6103" w:type="dxa"/>
          </w:tcPr>
          <w:p w14:paraId="762FEE7E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6580" w:type="dxa"/>
          </w:tcPr>
          <w:p w14:paraId="27DD4ADD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</w:tr>
      <w:tr w:rsidR="003A229D" w:rsidRPr="00621B9A" w14:paraId="7673169A" w14:textId="77777777" w:rsidTr="000226A7">
        <w:tc>
          <w:tcPr>
            <w:tcW w:w="1830" w:type="dxa"/>
          </w:tcPr>
          <w:p w14:paraId="2FF5CF4C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6103" w:type="dxa"/>
          </w:tcPr>
          <w:p w14:paraId="041E7027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0" w:type="dxa"/>
          </w:tcPr>
          <w:p w14:paraId="1EC13DF8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229D" w:rsidRPr="00621B9A" w14:paraId="719572DB" w14:textId="77777777" w:rsidTr="000226A7">
        <w:tc>
          <w:tcPr>
            <w:tcW w:w="1830" w:type="dxa"/>
          </w:tcPr>
          <w:p w14:paraId="38370509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Подземная этажность</w:t>
            </w:r>
          </w:p>
        </w:tc>
        <w:tc>
          <w:tcPr>
            <w:tcW w:w="6103" w:type="dxa"/>
          </w:tcPr>
          <w:p w14:paraId="31C9041C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80" w:type="dxa"/>
          </w:tcPr>
          <w:p w14:paraId="07AF77D9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A229D" w:rsidRPr="00621B9A" w14:paraId="01B227C8" w14:textId="77777777" w:rsidTr="000226A7">
        <w:trPr>
          <w:trHeight w:val="690"/>
        </w:trPr>
        <w:tc>
          <w:tcPr>
            <w:tcW w:w="1830" w:type="dxa"/>
          </w:tcPr>
          <w:p w14:paraId="0D643027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Составные части и принадлежности жилого дома, в том числе хозяйственные и иные постройки, и степень их износа</w:t>
            </w:r>
          </w:p>
        </w:tc>
        <w:tc>
          <w:tcPr>
            <w:tcW w:w="6103" w:type="dxa"/>
          </w:tcPr>
          <w:p w14:paraId="5797ED8E" w14:textId="77777777" w:rsidR="003A229D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F2C2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Две холодные пристройки, погреб, три сарая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</w:p>
          <w:p w14:paraId="7A8152EC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степень износа – 80 %</w:t>
            </w:r>
          </w:p>
        </w:tc>
        <w:tc>
          <w:tcPr>
            <w:tcW w:w="6580" w:type="dxa"/>
          </w:tcPr>
          <w:p w14:paraId="4E572EFB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A229D" w:rsidRPr="00621B9A" w14:paraId="1A200F11" w14:textId="77777777" w:rsidTr="000226A7">
        <w:tc>
          <w:tcPr>
            <w:tcW w:w="1830" w:type="dxa"/>
          </w:tcPr>
          <w:p w14:paraId="2AACD9E8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нахождении жилого дома в аварийном состоянии или 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угрозе его обвала, а также информация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6103" w:type="dxa"/>
          </w:tcPr>
          <w:p w14:paraId="4430603E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 находится в неудовлетворительном санитарном, техническом и эстетическом состоянии</w:t>
            </w:r>
          </w:p>
        </w:tc>
        <w:tc>
          <w:tcPr>
            <w:tcW w:w="6580" w:type="dxa"/>
          </w:tcPr>
          <w:p w14:paraId="0EE8F588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Дом находится в неудовлетворительном санитарном, техническом и эстетическом состоянии</w:t>
            </w:r>
          </w:p>
        </w:tc>
      </w:tr>
      <w:tr w:rsidR="003A229D" w:rsidRPr="00621B9A" w14:paraId="59C03EF1" w14:textId="77777777" w:rsidTr="000226A7">
        <w:tc>
          <w:tcPr>
            <w:tcW w:w="1830" w:type="dxa"/>
          </w:tcPr>
          <w:p w14:paraId="5AEEBC8A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Сведения о земельном участке, в том числе его площади, виде права, на котором земельный участок предоставлен, ограничениях (обременениях) прав на него (при наличии таких сведений)</w:t>
            </w:r>
          </w:p>
        </w:tc>
        <w:tc>
          <w:tcPr>
            <w:tcW w:w="6103" w:type="dxa"/>
          </w:tcPr>
          <w:p w14:paraId="13C3F146" w14:textId="77777777" w:rsidR="003A229D" w:rsidRDefault="003A229D" w:rsidP="0002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25">
              <w:rPr>
                <w:rFonts w:ascii="Times New Roman" w:hAnsi="Times New Roman" w:cs="Times New Roman"/>
                <w:sz w:val="20"/>
                <w:szCs w:val="20"/>
              </w:rPr>
              <w:t>624882503101000026</w:t>
            </w:r>
          </w:p>
          <w:p w14:paraId="5F0BB690" w14:textId="77777777" w:rsidR="003A229D" w:rsidRDefault="003A229D" w:rsidP="0002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25">
              <w:rPr>
                <w:rFonts w:ascii="Times New Roman" w:hAnsi="Times New Roman" w:cs="Times New Roman"/>
                <w:sz w:val="20"/>
                <w:szCs w:val="20"/>
              </w:rPr>
              <w:t>(присвоен предварительно)</w:t>
            </w:r>
          </w:p>
          <w:p w14:paraId="5F678BA0" w14:textId="77777777" w:rsidR="003A229D" w:rsidRPr="001F2C25" w:rsidRDefault="003A229D" w:rsidP="0002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е зарегистрирован</w:t>
            </w:r>
          </w:p>
          <w:p w14:paraId="226466BF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0" w:type="dxa"/>
          </w:tcPr>
          <w:p w14:paraId="00C67D44" w14:textId="77777777" w:rsidR="003A229D" w:rsidRPr="00621B9A" w:rsidRDefault="003A229D" w:rsidP="0002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21B9A">
              <w:rPr>
                <w:rFonts w:ascii="Times New Roman" w:hAnsi="Times New Roman" w:cs="Times New Roman"/>
                <w:sz w:val="20"/>
                <w:szCs w:val="20"/>
              </w:rPr>
              <w:t>е зарегистрирован</w:t>
            </w:r>
          </w:p>
        </w:tc>
      </w:tr>
    </w:tbl>
    <w:p w14:paraId="3F3B87F5" w14:textId="77777777" w:rsidR="003A229D" w:rsidRPr="00621B9A" w:rsidRDefault="003A229D" w:rsidP="003A229D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0"/>
          <w:szCs w:val="20"/>
        </w:rPr>
      </w:pPr>
    </w:p>
    <w:p w14:paraId="3B692978" w14:textId="77777777" w:rsidR="00621B9A" w:rsidRDefault="00621B9A" w:rsidP="001169D7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</w:p>
    <w:p w14:paraId="330438DF" w14:textId="394AEAE9" w:rsidR="00507FEC" w:rsidRPr="00685EA7" w:rsidRDefault="00507FEC" w:rsidP="00507FEC">
      <w:pPr>
        <w:spacing w:after="0" w:line="240" w:lineRule="exact"/>
        <w:ind w:left="-709" w:right="-739" w:firstLine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дополнительной информацией обращаться к начальнику отдела жилищно-коммунального хозяйства Смолевичского райисполкома </w:t>
      </w:r>
      <w:r>
        <w:rPr>
          <w:rFonts w:ascii="Times New Roman" w:hAnsi="Times New Roman"/>
          <w:sz w:val="24"/>
          <w:szCs w:val="24"/>
        </w:rPr>
        <w:br/>
        <w:t>Безручко Елене Николаевне по телефону 801776 44190 или в сельский исполнительный комитет по месту нахождения жилого дома по телефону 801776 24293.</w:t>
      </w:r>
    </w:p>
    <w:p w14:paraId="7BE3E866" w14:textId="77777777" w:rsidR="00621B9A" w:rsidRPr="00621B9A" w:rsidRDefault="00621B9A" w:rsidP="001169D7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0"/>
          <w:szCs w:val="20"/>
        </w:rPr>
      </w:pPr>
    </w:p>
    <w:sectPr w:rsidR="00621B9A" w:rsidRPr="00621B9A" w:rsidSect="00AD5B6B">
      <w:pgSz w:w="16838" w:h="11906" w:orient="landscape"/>
      <w:pgMar w:top="56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D7"/>
    <w:rsid w:val="00067DBD"/>
    <w:rsid w:val="001169D7"/>
    <w:rsid w:val="001E0128"/>
    <w:rsid w:val="003A229D"/>
    <w:rsid w:val="00507FEC"/>
    <w:rsid w:val="005A27E7"/>
    <w:rsid w:val="00621B9A"/>
    <w:rsid w:val="00685EA7"/>
    <w:rsid w:val="006B1761"/>
    <w:rsid w:val="007C61D6"/>
    <w:rsid w:val="007D148F"/>
    <w:rsid w:val="00914891"/>
    <w:rsid w:val="00AD5B6B"/>
    <w:rsid w:val="00BB062F"/>
    <w:rsid w:val="00F22CEA"/>
    <w:rsid w:val="00F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879D"/>
  <w15:chartTrackingRefBased/>
  <w15:docId w15:val="{D6D1EFF2-95A0-4975-BE7D-5FBBA311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9D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9D7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1169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Unresolved Mention"/>
    <w:basedOn w:val="a0"/>
    <w:uiPriority w:val="99"/>
    <w:semiHidden/>
    <w:unhideWhenUsed/>
    <w:rsid w:val="00FB3E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E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12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21B9A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Игоревна Раткевич</dc:creator>
  <cp:keywords/>
  <dc:description/>
  <cp:lastModifiedBy>User</cp:lastModifiedBy>
  <cp:revision>2</cp:revision>
  <cp:lastPrinted>2023-11-27T12:17:00Z</cp:lastPrinted>
  <dcterms:created xsi:type="dcterms:W3CDTF">2024-08-06T13:03:00Z</dcterms:created>
  <dcterms:modified xsi:type="dcterms:W3CDTF">2024-08-06T13:03:00Z</dcterms:modified>
</cp:coreProperties>
</file>