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D7749" w14:textId="7F6A1C86" w:rsidR="00D1117C" w:rsidRDefault="00E50494" w:rsidP="00D1117C">
      <w:pPr>
        <w:pStyle w:val="a3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583BB8">
        <w:rPr>
          <w:rFonts w:ascii="Times New Roman" w:hAnsi="Times New Roman" w:cs="Times New Roman"/>
          <w:b/>
          <w:noProof/>
          <w:color w:val="002060"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 wp14:anchorId="51E74F39" wp14:editId="277FC655">
            <wp:simplePos x="0" y="0"/>
            <wp:positionH relativeFrom="column">
              <wp:posOffset>0</wp:posOffset>
            </wp:positionH>
            <wp:positionV relativeFrom="paragraph">
              <wp:posOffset>106969</wp:posOffset>
            </wp:positionV>
            <wp:extent cx="1508573" cy="1810286"/>
            <wp:effectExtent l="0" t="0" r="0" b="0"/>
            <wp:wrapTight wrapText="bothSides">
              <wp:wrapPolygon edited="0">
                <wp:start x="0" y="0"/>
                <wp:lineTo x="0" y="13187"/>
                <wp:lineTo x="273" y="14552"/>
                <wp:lineTo x="3001" y="18189"/>
                <wp:lineTo x="8731" y="21373"/>
                <wp:lineTo x="9277" y="21373"/>
                <wp:lineTo x="12005" y="21373"/>
                <wp:lineTo x="12551" y="21373"/>
                <wp:lineTo x="18280" y="18189"/>
                <wp:lineTo x="21009" y="14552"/>
                <wp:lineTo x="21282" y="13187"/>
                <wp:lineTo x="21282" y="0"/>
                <wp:lineTo x="0" y="0"/>
              </wp:wrapPolygon>
            </wp:wrapTight>
            <wp:docPr id="2" name="Picture 2" descr="Coat of Arms of Smalavičy, Belaru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at of Arms of Smalavičy, Belarus.sv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573" cy="1810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Лучшее хозяйство </w:t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br/>
        <w:t xml:space="preserve">по уборке зерновых </w:t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br/>
      </w:r>
      <w:r w:rsid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и зернобобовых </w:t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культур </w:t>
      </w:r>
      <w:r w:rsidR="00D1117C">
        <w:rPr>
          <w:rFonts w:ascii="Times New Roman" w:hAnsi="Times New Roman" w:cs="Times New Roman"/>
          <w:b/>
          <w:color w:val="002060"/>
          <w:sz w:val="72"/>
          <w:szCs w:val="72"/>
        </w:rPr>
        <w:br/>
      </w:r>
      <w:r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          </w:t>
      </w:r>
      <w:r w:rsidR="00F86516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на </w:t>
      </w:r>
      <w:r w:rsidR="00FC47F2">
        <w:rPr>
          <w:rFonts w:ascii="Times New Roman" w:hAnsi="Times New Roman" w:cs="Times New Roman"/>
          <w:b/>
          <w:color w:val="002060"/>
          <w:sz w:val="72"/>
          <w:szCs w:val="72"/>
        </w:rPr>
        <w:t>1</w:t>
      </w:r>
      <w:r w:rsidR="002E2809">
        <w:rPr>
          <w:rFonts w:ascii="Times New Roman" w:hAnsi="Times New Roman" w:cs="Times New Roman"/>
          <w:b/>
          <w:color w:val="002060"/>
          <w:sz w:val="72"/>
          <w:szCs w:val="72"/>
        </w:rPr>
        <w:t>8</w:t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</w:t>
      </w:r>
      <w:r w:rsidR="00827F52">
        <w:rPr>
          <w:rFonts w:ascii="Times New Roman" w:hAnsi="Times New Roman" w:cs="Times New Roman"/>
          <w:b/>
          <w:color w:val="002060"/>
          <w:sz w:val="72"/>
          <w:szCs w:val="72"/>
        </w:rPr>
        <w:t>ию</w:t>
      </w:r>
      <w:r w:rsidR="00585169">
        <w:rPr>
          <w:rFonts w:ascii="Times New Roman" w:hAnsi="Times New Roman" w:cs="Times New Roman"/>
          <w:b/>
          <w:color w:val="002060"/>
          <w:sz w:val="72"/>
          <w:szCs w:val="72"/>
        </w:rPr>
        <w:t>л</w:t>
      </w:r>
      <w:r w:rsidR="00827F52">
        <w:rPr>
          <w:rFonts w:ascii="Times New Roman" w:hAnsi="Times New Roman" w:cs="Times New Roman"/>
          <w:b/>
          <w:color w:val="002060"/>
          <w:sz w:val="72"/>
          <w:szCs w:val="72"/>
        </w:rPr>
        <w:t>я</w:t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20</w:t>
      </w:r>
      <w:r w:rsidR="00B26D20">
        <w:rPr>
          <w:rFonts w:ascii="Times New Roman" w:hAnsi="Times New Roman" w:cs="Times New Roman"/>
          <w:b/>
          <w:color w:val="002060"/>
          <w:sz w:val="72"/>
          <w:szCs w:val="72"/>
        </w:rPr>
        <w:t>2</w:t>
      </w:r>
      <w:r w:rsidR="00585169">
        <w:rPr>
          <w:rFonts w:ascii="Times New Roman" w:hAnsi="Times New Roman" w:cs="Times New Roman"/>
          <w:b/>
          <w:color w:val="002060"/>
          <w:sz w:val="72"/>
          <w:szCs w:val="72"/>
        </w:rPr>
        <w:t>4</w:t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года </w:t>
      </w:r>
      <w:r w:rsidR="00D1117C">
        <w:rPr>
          <w:rFonts w:ascii="Times New Roman" w:hAnsi="Times New Roman" w:cs="Times New Roman"/>
          <w:b/>
          <w:color w:val="002060"/>
          <w:sz w:val="72"/>
          <w:szCs w:val="72"/>
        </w:rPr>
        <w:br/>
        <w:t xml:space="preserve">         </w:t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t>по Смолевичскому району</w:t>
      </w:r>
    </w:p>
    <w:p w14:paraId="0BD61206" w14:textId="77777777" w:rsidR="00D1117C" w:rsidRDefault="00D1117C" w:rsidP="00D1117C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2E7E363D" w14:textId="77777777" w:rsidR="0002558C" w:rsidRDefault="0002558C" w:rsidP="00D1117C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3AF395A2" w14:textId="77777777" w:rsidR="0002558C" w:rsidRDefault="0002558C" w:rsidP="00D1117C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2DC028AA" w14:textId="77777777" w:rsidR="0002558C" w:rsidRDefault="0002558C" w:rsidP="00D1117C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6"/>
        <w:gridCol w:w="2410"/>
      </w:tblGrid>
      <w:tr w:rsidR="00BE764D" w:rsidRPr="00BE764D" w14:paraId="4A78A65D" w14:textId="77777777" w:rsidTr="00230614">
        <w:tc>
          <w:tcPr>
            <w:tcW w:w="10456" w:type="dxa"/>
            <w:gridSpan w:val="2"/>
          </w:tcPr>
          <w:p w14:paraId="3FE4E02B" w14:textId="77777777" w:rsidR="00BB0FA5" w:rsidRPr="00BE764D" w:rsidRDefault="00BB0FA5" w:rsidP="00D1117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BE764D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По общему намолоту лидируют:</w:t>
            </w:r>
          </w:p>
        </w:tc>
      </w:tr>
      <w:tr w:rsidR="00BE764D" w:rsidRPr="00BE764D" w14:paraId="0A79771F" w14:textId="77777777" w:rsidTr="009A62E3">
        <w:trPr>
          <w:trHeight w:val="1659"/>
        </w:trPr>
        <w:tc>
          <w:tcPr>
            <w:tcW w:w="8046" w:type="dxa"/>
          </w:tcPr>
          <w:p w14:paraId="11932856" w14:textId="7D265DAC" w:rsidR="00BB0FA5" w:rsidRPr="00BE764D" w:rsidRDefault="00585169" w:rsidP="009A62E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1. ОАО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Озерицкий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 xml:space="preserve"> Агро»</w:t>
            </w:r>
          </w:p>
        </w:tc>
        <w:tc>
          <w:tcPr>
            <w:tcW w:w="2410" w:type="dxa"/>
            <w:vAlign w:val="center"/>
          </w:tcPr>
          <w:p w14:paraId="557F29F5" w14:textId="3BDF6770" w:rsidR="00BB0FA5" w:rsidRPr="00BE764D" w:rsidRDefault="002E2809" w:rsidP="00A7319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3507</w:t>
            </w:r>
            <w:r w:rsidR="00585169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 xml:space="preserve"> т</w:t>
            </w:r>
          </w:p>
        </w:tc>
      </w:tr>
      <w:tr w:rsidR="00585169" w:rsidRPr="00BE764D" w14:paraId="07BC9305" w14:textId="77777777" w:rsidTr="009A62E3">
        <w:trPr>
          <w:trHeight w:val="1659"/>
        </w:trPr>
        <w:tc>
          <w:tcPr>
            <w:tcW w:w="8046" w:type="dxa"/>
          </w:tcPr>
          <w:p w14:paraId="425FBFDA" w14:textId="7DA1C5C7" w:rsidR="00585169" w:rsidRDefault="00585169" w:rsidP="0058516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2</w:t>
            </w:r>
            <w:r w:rsidRPr="00BE764D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 xml:space="preserve">. </w:t>
            </w:r>
            <w:r w:rsidR="000E183A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РУП «</w:t>
            </w:r>
            <w:proofErr w:type="spellStart"/>
            <w:r w:rsidR="000E183A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Шипяны</w:t>
            </w:r>
            <w:proofErr w:type="spellEnd"/>
            <w:r w:rsidR="000E183A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 xml:space="preserve"> – АСК»</w:t>
            </w:r>
          </w:p>
        </w:tc>
        <w:tc>
          <w:tcPr>
            <w:tcW w:w="2410" w:type="dxa"/>
            <w:vAlign w:val="center"/>
          </w:tcPr>
          <w:p w14:paraId="6E4FD573" w14:textId="5B408B00" w:rsidR="00585169" w:rsidRDefault="002E2809" w:rsidP="0058516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2171</w:t>
            </w:r>
            <w:r w:rsidR="00585169" w:rsidRPr="00BE764D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 xml:space="preserve"> т</w:t>
            </w:r>
          </w:p>
        </w:tc>
      </w:tr>
      <w:tr w:rsidR="00585169" w:rsidRPr="00BE764D" w14:paraId="5931237C" w14:textId="77777777" w:rsidTr="009A62E3">
        <w:trPr>
          <w:trHeight w:val="1659"/>
        </w:trPr>
        <w:tc>
          <w:tcPr>
            <w:tcW w:w="8046" w:type="dxa"/>
          </w:tcPr>
          <w:p w14:paraId="118DF9E5" w14:textId="422D68F7" w:rsidR="00585169" w:rsidRPr="00BE764D" w:rsidRDefault="00585169" w:rsidP="0058516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3</w:t>
            </w:r>
            <w:r w:rsidRPr="00BE764D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 xml:space="preserve">. </w:t>
            </w:r>
            <w:r w:rsidR="000E183A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 xml:space="preserve">ОАО «Смолевичский </w:t>
            </w:r>
            <w:proofErr w:type="spellStart"/>
            <w:r w:rsidR="000E183A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райагросервис</w:t>
            </w:r>
            <w:proofErr w:type="spellEnd"/>
            <w:r w:rsidR="000E183A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»</w:t>
            </w:r>
          </w:p>
        </w:tc>
        <w:tc>
          <w:tcPr>
            <w:tcW w:w="2410" w:type="dxa"/>
            <w:vAlign w:val="center"/>
          </w:tcPr>
          <w:p w14:paraId="0EB88E20" w14:textId="52807553" w:rsidR="00585169" w:rsidRDefault="000E183A" w:rsidP="0058516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1885</w:t>
            </w:r>
            <w:r w:rsidR="00585169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 xml:space="preserve"> т</w:t>
            </w:r>
          </w:p>
        </w:tc>
      </w:tr>
    </w:tbl>
    <w:p w14:paraId="4E5725C3" w14:textId="77777777" w:rsidR="00D1117C" w:rsidRDefault="00D1117C" w:rsidP="000733EE">
      <w:pPr>
        <w:pStyle w:val="a3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4325C8BD" w14:textId="77777777" w:rsidR="00585169" w:rsidRDefault="00585169" w:rsidP="000733EE">
      <w:pPr>
        <w:pStyle w:val="a3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68991F12" w14:textId="77777777" w:rsidR="00585169" w:rsidRDefault="00585169" w:rsidP="000733EE">
      <w:pPr>
        <w:pStyle w:val="a3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28938341" w14:textId="4834D524" w:rsidR="001250A8" w:rsidRPr="001250A8" w:rsidRDefault="001250A8" w:rsidP="001250A8">
      <w:pPr>
        <w:pStyle w:val="a3"/>
        <w:rPr>
          <w:rFonts w:ascii="Times New Roman" w:hAnsi="Times New Roman" w:cs="Times New Roman"/>
          <w:b/>
          <w:color w:val="002060"/>
          <w:sz w:val="72"/>
          <w:szCs w:val="72"/>
        </w:rPr>
      </w:pPr>
      <w:r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Всего по </w:t>
      </w:r>
      <w:proofErr w:type="gramStart"/>
      <w:r>
        <w:rPr>
          <w:rFonts w:ascii="Times New Roman" w:hAnsi="Times New Roman" w:cs="Times New Roman"/>
          <w:b/>
          <w:color w:val="002060"/>
          <w:sz w:val="72"/>
          <w:szCs w:val="72"/>
        </w:rPr>
        <w:t>району</w:t>
      </w:r>
      <w:r w:rsidRPr="001250A8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: </w:t>
      </w:r>
      <w:r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 </w:t>
      </w:r>
      <w:proofErr w:type="gramEnd"/>
      <w:r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      </w:t>
      </w:r>
      <w:r w:rsidR="00A7319E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</w:t>
      </w:r>
      <w:r w:rsidR="002E2809">
        <w:rPr>
          <w:rFonts w:ascii="Times New Roman" w:hAnsi="Times New Roman" w:cs="Times New Roman"/>
          <w:b/>
          <w:color w:val="002060"/>
          <w:sz w:val="72"/>
          <w:szCs w:val="72"/>
        </w:rPr>
        <w:t>11808</w:t>
      </w:r>
      <w:r w:rsidRPr="001250A8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color w:val="002060"/>
          <w:sz w:val="72"/>
          <w:szCs w:val="72"/>
        </w:rPr>
        <w:t>т</w:t>
      </w:r>
    </w:p>
    <w:p w14:paraId="5A5C01C9" w14:textId="77777777" w:rsidR="001250A8" w:rsidRPr="00D1117C" w:rsidRDefault="001250A8" w:rsidP="001250A8">
      <w:pPr>
        <w:pStyle w:val="a3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sectPr w:rsidR="001250A8" w:rsidRPr="00D1117C" w:rsidSect="00D111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17C"/>
    <w:rsid w:val="00004D4A"/>
    <w:rsid w:val="00010559"/>
    <w:rsid w:val="0002558C"/>
    <w:rsid w:val="00031B75"/>
    <w:rsid w:val="000733EE"/>
    <w:rsid w:val="000933A4"/>
    <w:rsid w:val="000A71F6"/>
    <w:rsid w:val="000E183A"/>
    <w:rsid w:val="000F0E2B"/>
    <w:rsid w:val="001122AC"/>
    <w:rsid w:val="001250A8"/>
    <w:rsid w:val="00174718"/>
    <w:rsid w:val="0020688F"/>
    <w:rsid w:val="00240002"/>
    <w:rsid w:val="00242600"/>
    <w:rsid w:val="00294A75"/>
    <w:rsid w:val="002B02DF"/>
    <w:rsid w:val="002C53A6"/>
    <w:rsid w:val="002D526A"/>
    <w:rsid w:val="002E2809"/>
    <w:rsid w:val="002E30AC"/>
    <w:rsid w:val="003070AF"/>
    <w:rsid w:val="003761AA"/>
    <w:rsid w:val="004176FE"/>
    <w:rsid w:val="00430746"/>
    <w:rsid w:val="00476733"/>
    <w:rsid w:val="00523C25"/>
    <w:rsid w:val="00585169"/>
    <w:rsid w:val="005877D7"/>
    <w:rsid w:val="005F51F9"/>
    <w:rsid w:val="0061145C"/>
    <w:rsid w:val="00646A68"/>
    <w:rsid w:val="006939A6"/>
    <w:rsid w:val="006A2D11"/>
    <w:rsid w:val="006F3989"/>
    <w:rsid w:val="00725882"/>
    <w:rsid w:val="007C0428"/>
    <w:rsid w:val="00827F52"/>
    <w:rsid w:val="00842E2D"/>
    <w:rsid w:val="00871B48"/>
    <w:rsid w:val="00973066"/>
    <w:rsid w:val="009A62E3"/>
    <w:rsid w:val="009E200A"/>
    <w:rsid w:val="00A21BB4"/>
    <w:rsid w:val="00A62744"/>
    <w:rsid w:val="00A7319E"/>
    <w:rsid w:val="00B26D20"/>
    <w:rsid w:val="00B602E1"/>
    <w:rsid w:val="00B9283C"/>
    <w:rsid w:val="00BB0FA5"/>
    <w:rsid w:val="00BE59A3"/>
    <w:rsid w:val="00BE764D"/>
    <w:rsid w:val="00C55A02"/>
    <w:rsid w:val="00CB08CA"/>
    <w:rsid w:val="00D0692B"/>
    <w:rsid w:val="00D1117C"/>
    <w:rsid w:val="00DB1D97"/>
    <w:rsid w:val="00E16BE7"/>
    <w:rsid w:val="00E50494"/>
    <w:rsid w:val="00E91BB4"/>
    <w:rsid w:val="00ED4E04"/>
    <w:rsid w:val="00F374E8"/>
    <w:rsid w:val="00F86516"/>
    <w:rsid w:val="00FA6A87"/>
    <w:rsid w:val="00FC08F8"/>
    <w:rsid w:val="00FC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4446"/>
  <w15:docId w15:val="{B6F8DAEE-42CA-4D59-A880-CF9A29CB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17C"/>
    <w:pPr>
      <w:spacing w:after="0" w:line="240" w:lineRule="auto"/>
    </w:pPr>
  </w:style>
  <w:style w:type="table" w:styleId="a4">
    <w:name w:val="Table Grid"/>
    <w:basedOn w:val="a1"/>
    <w:uiPriority w:val="39"/>
    <w:rsid w:val="00D11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0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4ED52-A824-4116-8D90-CB1E22FD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PC</cp:lastModifiedBy>
  <cp:revision>24</cp:revision>
  <cp:lastPrinted>2024-07-18T06:08:00Z</cp:lastPrinted>
  <dcterms:created xsi:type="dcterms:W3CDTF">2022-08-01T07:02:00Z</dcterms:created>
  <dcterms:modified xsi:type="dcterms:W3CDTF">2024-07-18T06:09:00Z</dcterms:modified>
</cp:coreProperties>
</file>