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211A" w14:textId="5EB02139" w:rsidR="0002558C" w:rsidRDefault="0088210F" w:rsidP="005720F0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1B0A48FF" wp14:editId="0A038887">
            <wp:simplePos x="0" y="0"/>
            <wp:positionH relativeFrom="column">
              <wp:posOffset>-59377</wp:posOffset>
            </wp:positionH>
            <wp:positionV relativeFrom="paragraph">
              <wp:posOffset>142594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700DE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7E6D1D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4114DB">
        <w:rPr>
          <w:rFonts w:ascii="Times New Roman" w:hAnsi="Times New Roman" w:cs="Times New Roman"/>
          <w:b/>
          <w:color w:val="002060"/>
          <w:sz w:val="72"/>
          <w:szCs w:val="72"/>
        </w:rPr>
        <w:t>3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4D4D4C">
        <w:rPr>
          <w:rFonts w:ascii="Times New Roman" w:hAnsi="Times New Roman" w:cs="Times New Roman"/>
          <w:b/>
          <w:color w:val="002060"/>
          <w:sz w:val="72"/>
          <w:szCs w:val="72"/>
        </w:rPr>
        <w:t>августа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790836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0D36BF">
        <w:rPr>
          <w:rFonts w:ascii="Times New Roman" w:hAnsi="Times New Roman" w:cs="Times New Roman"/>
          <w:b/>
          <w:color w:val="002060"/>
          <w:sz w:val="72"/>
          <w:szCs w:val="72"/>
        </w:rPr>
        <w:t>3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5460C008" w14:textId="77777777" w:rsidR="00855359" w:rsidRPr="005720F0" w:rsidRDefault="00855359" w:rsidP="005720F0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94A0A" w:rsidRPr="00BD1576" w14:paraId="503C9B2A" w14:textId="77777777" w:rsidTr="00A8394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201F5B8" w14:textId="7FD601A6" w:rsidR="00394A0A" w:rsidRPr="00BD1576" w:rsidRDefault="00394A0A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</w:pPr>
            <w:r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По </w:t>
            </w:r>
            <w:r w:rsidR="00657B30"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>урожайности</w:t>
            </w:r>
            <w:r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 лидируют:</w:t>
            </w:r>
            <w:r w:rsidR="004B7995"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</w:t>
            </w:r>
          </w:p>
        </w:tc>
      </w:tr>
      <w:tr w:rsidR="00F9488D" w:rsidRPr="00BD1576" w14:paraId="351468D0" w14:textId="77777777" w:rsidTr="00F9488D">
        <w:trPr>
          <w:trHeight w:val="1134"/>
        </w:trPr>
        <w:tc>
          <w:tcPr>
            <w:tcW w:w="6799" w:type="dxa"/>
            <w:tcBorders>
              <w:bottom w:val="nil"/>
            </w:tcBorders>
            <w:vAlign w:val="center"/>
          </w:tcPr>
          <w:p w14:paraId="1B5DBF35" w14:textId="49CC89C1" w:rsidR="00F9488D" w:rsidRPr="00BD1576" w:rsidRDefault="00F9488D" w:rsidP="00394A0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1.</w:t>
            </w:r>
            <w:r w:rsidR="00E92907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 </w:t>
            </w:r>
            <w:r w:rsidR="007F4BF8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ОАО «Смолевичский </w:t>
            </w:r>
            <w:proofErr w:type="spellStart"/>
            <w:r w:rsidR="007F4BF8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райагросервис</w:t>
            </w:r>
            <w:proofErr w:type="spellEnd"/>
            <w:r w:rsidR="007F4BF8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»</w:t>
            </w:r>
          </w:p>
        </w:tc>
        <w:tc>
          <w:tcPr>
            <w:tcW w:w="3657" w:type="dxa"/>
            <w:tcBorders>
              <w:bottom w:val="nil"/>
            </w:tcBorders>
            <w:vAlign w:val="center"/>
          </w:tcPr>
          <w:p w14:paraId="767D0421" w14:textId="653E6711" w:rsidR="00F9488D" w:rsidRPr="00BD1576" w:rsidRDefault="00D62ABE" w:rsidP="009D5CC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47,</w:t>
            </w:r>
            <w:r w:rsidR="007B4F1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5</w:t>
            </w:r>
            <w:r w:rsidR="00394A0A"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  <w:tr w:rsidR="00C542F7" w:rsidRPr="00BD1576" w14:paraId="35B75CB8" w14:textId="77777777" w:rsidTr="00F9488D">
        <w:trPr>
          <w:trHeight w:val="1134"/>
        </w:trPr>
        <w:tc>
          <w:tcPr>
            <w:tcW w:w="6799" w:type="dxa"/>
            <w:tcBorders>
              <w:bottom w:val="nil"/>
            </w:tcBorders>
            <w:vAlign w:val="center"/>
          </w:tcPr>
          <w:p w14:paraId="04CE14F7" w14:textId="1148BDAB" w:rsidR="00C542F7" w:rsidRPr="00BD1576" w:rsidRDefault="00C542F7" w:rsidP="00C542F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2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 </w:t>
            </w:r>
            <w:r w:rsidR="00D62ABE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ОАО «Смолевичи </w:t>
            </w:r>
            <w:proofErr w:type="spellStart"/>
            <w:r w:rsidR="00D62ABE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Сузон</w:t>
            </w:r>
            <w:proofErr w:type="spellEnd"/>
            <w:r w:rsidR="00D62ABE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»</w:t>
            </w:r>
          </w:p>
        </w:tc>
        <w:tc>
          <w:tcPr>
            <w:tcW w:w="3657" w:type="dxa"/>
            <w:tcBorders>
              <w:bottom w:val="nil"/>
            </w:tcBorders>
            <w:vAlign w:val="center"/>
          </w:tcPr>
          <w:p w14:paraId="7107077E" w14:textId="2D7FA3E6" w:rsidR="00C542F7" w:rsidRDefault="007B4F1F" w:rsidP="00C542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44,3</w:t>
            </w:r>
            <w:r w:rsidR="00C542F7"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  <w:tr w:rsidR="00C542F7" w:rsidRPr="00BD1576" w14:paraId="73DEB0E6" w14:textId="77777777" w:rsidTr="00BD1576">
        <w:trPr>
          <w:trHeight w:val="1134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086FEC0D" w14:textId="1FC1F0CC" w:rsidR="00C542F7" w:rsidRPr="00BD1576" w:rsidRDefault="00C542F7" w:rsidP="00C542F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3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 </w:t>
            </w:r>
            <w:r w:rsidR="00D62ABE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7B4F1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РСУП «</w:t>
            </w:r>
            <w:proofErr w:type="spellStart"/>
            <w:r w:rsidR="007B4F1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Шипяны</w:t>
            </w:r>
            <w:proofErr w:type="spellEnd"/>
            <w:r w:rsidR="007B4F1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-АСК»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48BF7455" w14:textId="4629FF36" w:rsidR="00C542F7" w:rsidRPr="00BD1576" w:rsidRDefault="007E6D1D" w:rsidP="00C542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4</w:t>
            </w:r>
            <w:r w:rsidR="004114DB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1,9</w:t>
            </w:r>
            <w:r w:rsidR="00C542F7"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</w:tbl>
    <w:p w14:paraId="032F7230" w14:textId="77777777" w:rsidR="002E3200" w:rsidRDefault="002E3200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3DDB6BF9" w14:textId="77777777" w:rsidR="00E92907" w:rsidRDefault="00E92907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501619D6" w14:textId="77777777" w:rsidR="00E92907" w:rsidRDefault="00E92907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4E3C4C71" w14:textId="5B8D4B93" w:rsidR="001E2A95" w:rsidRPr="00BD1576" w:rsidRDefault="00657B30" w:rsidP="00121D8F">
      <w:pPr>
        <w:pStyle w:val="a3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D1576">
        <w:rPr>
          <w:rFonts w:ascii="Times New Roman" w:hAnsi="Times New Roman" w:cs="Times New Roman"/>
          <w:b/>
          <w:color w:val="002060"/>
          <w:sz w:val="48"/>
          <w:szCs w:val="48"/>
        </w:rPr>
        <w:t>УРОЖАЙНОСТЬ</w:t>
      </w:r>
      <w:r w:rsidR="00CE44C6" w:rsidRP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ПО </w:t>
      </w:r>
      <w:proofErr w:type="gramStart"/>
      <w:r w:rsidR="00CE44C6" w:rsidRP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РАЙОНУ: </w:t>
      </w:r>
      <w:r w:rsid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</w:t>
      </w:r>
      <w:proofErr w:type="gramEnd"/>
      <w:r w:rsid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7E6D1D">
        <w:rPr>
          <w:rFonts w:ascii="Times New Roman" w:hAnsi="Times New Roman" w:cs="Times New Roman"/>
          <w:b/>
          <w:color w:val="002060"/>
          <w:sz w:val="56"/>
          <w:szCs w:val="56"/>
        </w:rPr>
        <w:t>34,6</w:t>
      </w:r>
      <w:r w:rsidR="00657E77" w:rsidRPr="00BD157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ц/га</w:t>
      </w:r>
    </w:p>
    <w:sectPr w:rsidR="001E2A95" w:rsidRPr="00BD1576" w:rsidSect="00D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2DB1"/>
    <w:rsid w:val="0002558C"/>
    <w:rsid w:val="00040A94"/>
    <w:rsid w:val="00050996"/>
    <w:rsid w:val="00050D63"/>
    <w:rsid w:val="000733EE"/>
    <w:rsid w:val="00073787"/>
    <w:rsid w:val="000A1F79"/>
    <w:rsid w:val="000A7A3A"/>
    <w:rsid w:val="000D36BF"/>
    <w:rsid w:val="00121D8F"/>
    <w:rsid w:val="001D3C50"/>
    <w:rsid w:val="001D3EEB"/>
    <w:rsid w:val="001E2A95"/>
    <w:rsid w:val="0020688F"/>
    <w:rsid w:val="00261A4E"/>
    <w:rsid w:val="00280588"/>
    <w:rsid w:val="002B391B"/>
    <w:rsid w:val="002E3200"/>
    <w:rsid w:val="002E3C12"/>
    <w:rsid w:val="00314F02"/>
    <w:rsid w:val="003326A9"/>
    <w:rsid w:val="00394A0A"/>
    <w:rsid w:val="003E4E5F"/>
    <w:rsid w:val="004114DB"/>
    <w:rsid w:val="004245C3"/>
    <w:rsid w:val="00472A8B"/>
    <w:rsid w:val="00480364"/>
    <w:rsid w:val="0049166F"/>
    <w:rsid w:val="004B7995"/>
    <w:rsid w:val="004D4D4C"/>
    <w:rsid w:val="005720F0"/>
    <w:rsid w:val="0058246D"/>
    <w:rsid w:val="005C7071"/>
    <w:rsid w:val="006158D4"/>
    <w:rsid w:val="00651692"/>
    <w:rsid w:val="00657B30"/>
    <w:rsid w:val="00657E77"/>
    <w:rsid w:val="00685049"/>
    <w:rsid w:val="00700DE7"/>
    <w:rsid w:val="00742FBE"/>
    <w:rsid w:val="00750953"/>
    <w:rsid w:val="00790836"/>
    <w:rsid w:val="007B4F1F"/>
    <w:rsid w:val="007E6D1D"/>
    <w:rsid w:val="007F4BF8"/>
    <w:rsid w:val="0081082E"/>
    <w:rsid w:val="008228E2"/>
    <w:rsid w:val="00823128"/>
    <w:rsid w:val="00855359"/>
    <w:rsid w:val="00870BBB"/>
    <w:rsid w:val="0087123C"/>
    <w:rsid w:val="0088210F"/>
    <w:rsid w:val="008C795D"/>
    <w:rsid w:val="008F296C"/>
    <w:rsid w:val="009853D4"/>
    <w:rsid w:val="009B731A"/>
    <w:rsid w:val="009C73BD"/>
    <w:rsid w:val="009D5CC4"/>
    <w:rsid w:val="00A02020"/>
    <w:rsid w:val="00A80B3A"/>
    <w:rsid w:val="00AE7435"/>
    <w:rsid w:val="00B22675"/>
    <w:rsid w:val="00B602E1"/>
    <w:rsid w:val="00BD1576"/>
    <w:rsid w:val="00BD6D2C"/>
    <w:rsid w:val="00C542F7"/>
    <w:rsid w:val="00C65A1C"/>
    <w:rsid w:val="00CB08CA"/>
    <w:rsid w:val="00CB53F1"/>
    <w:rsid w:val="00CE44C6"/>
    <w:rsid w:val="00D1117C"/>
    <w:rsid w:val="00D375D6"/>
    <w:rsid w:val="00D43A04"/>
    <w:rsid w:val="00D62ABE"/>
    <w:rsid w:val="00DA46F2"/>
    <w:rsid w:val="00DF4C90"/>
    <w:rsid w:val="00E403E9"/>
    <w:rsid w:val="00E7556D"/>
    <w:rsid w:val="00E7711F"/>
    <w:rsid w:val="00E9173E"/>
    <w:rsid w:val="00E92907"/>
    <w:rsid w:val="00EF6211"/>
    <w:rsid w:val="00F745FD"/>
    <w:rsid w:val="00F9488D"/>
    <w:rsid w:val="00FA1E39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FADD"/>
  <w15:docId w15:val="{66D750BF-CB4E-4FA8-94F8-1B704E4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63</cp:revision>
  <cp:lastPrinted>2023-08-23T04:38:00Z</cp:lastPrinted>
  <dcterms:created xsi:type="dcterms:W3CDTF">2022-08-01T07:05:00Z</dcterms:created>
  <dcterms:modified xsi:type="dcterms:W3CDTF">2023-08-23T04:38:00Z</dcterms:modified>
</cp:coreProperties>
</file>