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98BD" w14:textId="77777777" w:rsidR="00647BEB" w:rsidRDefault="00647BEB" w:rsidP="00647BEB">
      <w:pPr>
        <w:ind w:right="2"/>
        <w:jc w:val="center"/>
        <w:rPr>
          <w:rFonts w:eastAsia="Calibri"/>
          <w:b/>
          <w:sz w:val="28"/>
          <w:szCs w:val="28"/>
        </w:rPr>
      </w:pPr>
      <w:r w:rsidRPr="001B1396">
        <w:rPr>
          <w:rFonts w:eastAsia="Calibri"/>
          <w:b/>
          <w:sz w:val="28"/>
          <w:szCs w:val="28"/>
        </w:rPr>
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  <w:r>
        <w:rPr>
          <w:rFonts w:eastAsia="Calibri"/>
          <w:b/>
          <w:sz w:val="28"/>
          <w:szCs w:val="28"/>
        </w:rPr>
        <w:br/>
        <w:t>(п. 3.16.8</w:t>
      </w:r>
      <w:r w:rsidRPr="001919A6">
        <w:rPr>
          <w:rFonts w:eastAsia="Calibri"/>
          <w:b/>
          <w:sz w:val="28"/>
          <w:szCs w:val="28"/>
        </w:rPr>
        <w:t>)</w:t>
      </w:r>
    </w:p>
    <w:p w14:paraId="34F94BC6" w14:textId="77777777" w:rsidR="00647BEB" w:rsidRDefault="00647BEB" w:rsidP="00647BEB">
      <w:pPr>
        <w:ind w:right="2"/>
        <w:jc w:val="center"/>
        <w:rPr>
          <w:rFonts w:eastAsia="Calibri"/>
          <w:b/>
          <w:sz w:val="28"/>
          <w:szCs w:val="28"/>
        </w:rPr>
      </w:pPr>
    </w:p>
    <w:p w14:paraId="5ADCBED9" w14:textId="77777777" w:rsidR="00647BEB" w:rsidRDefault="00647BEB" w:rsidP="00647BEB">
      <w:pPr>
        <w:ind w:right="2"/>
        <w:jc w:val="center"/>
        <w:rPr>
          <w:rFonts w:eastAsia="Calibri"/>
          <w:b/>
        </w:rPr>
      </w:pPr>
      <w:hyperlink r:id="rId4" w:history="1">
        <w:r w:rsidRPr="001B1396">
          <w:rPr>
            <w:rStyle w:val="a3"/>
            <w:rFonts w:eastAsia="Calibri"/>
            <w:b/>
          </w:rPr>
          <w:t>РЕГЛАМЕНТ</w:t>
        </w:r>
      </w:hyperlink>
    </w:p>
    <w:p w14:paraId="61927574" w14:textId="77777777" w:rsidR="00647BEB" w:rsidRPr="00010CC3" w:rsidRDefault="00647BEB" w:rsidP="00647BEB">
      <w:pPr>
        <w:ind w:right="2"/>
        <w:jc w:val="center"/>
        <w:rPr>
          <w:rFonts w:eastAsia="Calibri"/>
          <w:b/>
        </w:rPr>
      </w:pPr>
    </w:p>
    <w:p w14:paraId="4AB0CF30" w14:textId="77777777" w:rsidR="00647BEB" w:rsidRPr="00796E3C" w:rsidRDefault="00647BEB" w:rsidP="00647B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E3C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796E3C"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 w:rsidRPr="00796E3C"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 w:rsidRPr="00796E3C">
        <w:rPr>
          <w:rFonts w:eastAsia="Calibri"/>
          <w:sz w:val="28"/>
          <w:szCs w:val="28"/>
          <w:lang w:eastAsia="en-US"/>
        </w:rPr>
        <w:br/>
        <w:t>тел. 37120</w:t>
      </w:r>
    </w:p>
    <w:p w14:paraId="7C093B6D" w14:textId="77777777" w:rsidR="00647BEB" w:rsidRPr="00796E3C" w:rsidRDefault="00647BEB" w:rsidP="00647B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939C062" w14:textId="77777777" w:rsidR="00647BEB" w:rsidRPr="00667F65" w:rsidRDefault="00647BEB" w:rsidP="00647BEB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667F65"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079625C7" w14:textId="77777777" w:rsidR="00647BEB" w:rsidRPr="00667F65" w:rsidRDefault="00647BEB" w:rsidP="00647BEB">
      <w:pPr>
        <w:ind w:firstLine="567"/>
        <w:rPr>
          <w:rFonts w:eastAsia="Calibri"/>
          <w:sz w:val="28"/>
          <w:szCs w:val="28"/>
          <w:lang w:eastAsia="en-US"/>
        </w:rPr>
      </w:pPr>
      <w:r w:rsidRPr="00834A38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 w:rsidRPr="00667F65"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26340349" w14:textId="77777777" w:rsidR="00647BEB" w:rsidRDefault="00647BEB" w:rsidP="00647BEB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Александровна– специалист службы «одно окно»</w:t>
      </w:r>
    </w:p>
    <w:p w14:paraId="346EBFA4" w14:textId="77777777" w:rsidR="00647BEB" w:rsidRPr="00667F65" w:rsidRDefault="00647BEB" w:rsidP="00647BEB">
      <w:pPr>
        <w:ind w:firstLine="567"/>
        <w:rPr>
          <w:rFonts w:eastAsia="Calibri"/>
          <w:sz w:val="28"/>
          <w:szCs w:val="28"/>
          <w:lang w:eastAsia="en-US"/>
        </w:rPr>
      </w:pPr>
      <w:r w:rsidRPr="00667F65"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17BAD24B" w14:textId="77777777" w:rsidR="00647BEB" w:rsidRPr="00667F65" w:rsidRDefault="00647BEB" w:rsidP="00647BEB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 w:rsidRPr="00667F65">
        <w:rPr>
          <w:rFonts w:eastAsia="Calibri"/>
          <w:sz w:val="28"/>
          <w:szCs w:val="28"/>
          <w:lang w:eastAsia="en-US"/>
        </w:rPr>
        <w:t>Сивицкая</w:t>
      </w:r>
      <w:proofErr w:type="spellEnd"/>
      <w:r w:rsidRPr="00667F65"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7522474F" w14:textId="77777777" w:rsidR="00647BEB" w:rsidRPr="004447A6" w:rsidRDefault="00647BEB" w:rsidP="00647BEB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14:paraId="3F168727" w14:textId="77777777" w:rsidR="00647BEB" w:rsidRPr="004447A6" w:rsidRDefault="00647BEB" w:rsidP="00647BE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5E4BBAE8" w14:textId="77777777" w:rsidR="00647BEB" w:rsidRPr="004447A6" w:rsidRDefault="00647BEB" w:rsidP="00647BEB">
      <w:pPr>
        <w:ind w:firstLine="709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sz w:val="28"/>
          <w:szCs w:val="28"/>
          <w:lang w:eastAsia="en-US"/>
        </w:rPr>
        <w:t xml:space="preserve">понедельник, среда, </w:t>
      </w:r>
      <w:r>
        <w:rPr>
          <w:rFonts w:eastAsia="Calibri"/>
          <w:sz w:val="28"/>
          <w:szCs w:val="28"/>
          <w:lang w:eastAsia="en-US"/>
        </w:rPr>
        <w:t>четверг, пятница с 8.00 до 17.00;</w:t>
      </w:r>
    </w:p>
    <w:p w14:paraId="1A4E4B06" w14:textId="77777777" w:rsidR="00647BEB" w:rsidRDefault="00647BEB" w:rsidP="00647BEB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48A0D881" w14:textId="77777777" w:rsidR="00647BEB" w:rsidRPr="004447A6" w:rsidRDefault="00647BEB" w:rsidP="00647BEB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5D9EB6F6" w14:textId="77777777" w:rsidR="00647BEB" w:rsidRPr="004447A6" w:rsidRDefault="00647BEB" w:rsidP="00647BEB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</w:t>
      </w:r>
      <w:r w:rsidRPr="004447A6">
        <w:rPr>
          <w:rFonts w:eastAsia="Calibri"/>
          <w:sz w:val="28"/>
          <w:szCs w:val="28"/>
          <w:lang w:eastAsia="en-US"/>
        </w:rPr>
        <w:t xml:space="preserve">суббота </w:t>
      </w:r>
      <w:r>
        <w:rPr>
          <w:rFonts w:eastAsia="Calibri"/>
          <w:sz w:val="28"/>
          <w:szCs w:val="28"/>
          <w:lang w:eastAsia="en-US"/>
        </w:rPr>
        <w:t>месяца с 9.00 до 13.00.</w:t>
      </w:r>
      <w:r w:rsidRPr="004447A6">
        <w:rPr>
          <w:rFonts w:eastAsia="Calibri"/>
          <w:sz w:val="28"/>
          <w:szCs w:val="28"/>
          <w:lang w:eastAsia="en-US"/>
        </w:rPr>
        <w:t xml:space="preserve"> </w:t>
      </w:r>
    </w:p>
    <w:p w14:paraId="2CDDDD00" w14:textId="77777777" w:rsidR="00647BEB" w:rsidRPr="004447A6" w:rsidRDefault="00647BEB" w:rsidP="00647B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674167A" w14:textId="77777777" w:rsidR="00647BEB" w:rsidRPr="002B3332" w:rsidRDefault="00647BEB" w:rsidP="00647BEB">
      <w:pPr>
        <w:shd w:val="clear" w:color="auto" w:fill="FFFFFF"/>
        <w:ind w:firstLine="708"/>
        <w:jc w:val="both"/>
        <w:rPr>
          <w:b/>
          <w:color w:val="242424"/>
          <w:sz w:val="28"/>
          <w:szCs w:val="28"/>
        </w:rPr>
      </w:pPr>
      <w:r w:rsidRPr="002B3332">
        <w:rPr>
          <w:b/>
          <w:color w:val="242424"/>
          <w:sz w:val="28"/>
          <w:szCs w:val="28"/>
        </w:rP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p w14:paraId="3E8F191E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 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720"/>
        <w:gridCol w:w="3203"/>
      </w:tblGrid>
      <w:tr w:rsidR="00647BEB" w:rsidRPr="002B3332" w14:paraId="4BAEFAA2" w14:textId="77777777" w:rsidTr="00EB4364"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362BA" w14:textId="77777777" w:rsidR="00647BEB" w:rsidRPr="002B3332" w:rsidRDefault="00647BEB" w:rsidP="00EB4364">
            <w:pPr>
              <w:jc w:val="center"/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F3057" w14:textId="77777777" w:rsidR="00647BEB" w:rsidRPr="002B3332" w:rsidRDefault="00647BEB" w:rsidP="00EB4364">
            <w:pPr>
              <w:jc w:val="center"/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E7158" w14:textId="77777777" w:rsidR="00647BEB" w:rsidRPr="002B3332" w:rsidRDefault="00647BEB" w:rsidP="00EB4364">
            <w:pPr>
              <w:jc w:val="center"/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647BEB" w:rsidRPr="002B3332" w14:paraId="4996E3F4" w14:textId="77777777" w:rsidTr="00EB4364"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20580" w14:textId="77777777" w:rsidR="00647BEB" w:rsidRPr="002B3332" w:rsidRDefault="00647BEB" w:rsidP="00EB4364">
            <w:pPr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заявление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9C184" w14:textId="77777777" w:rsidR="00647BEB" w:rsidRPr="002B3332" w:rsidRDefault="00647BEB" w:rsidP="00EB4364">
            <w:pPr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должно соответствовать требованиям, предусмотренным частью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19967" w14:textId="77777777" w:rsidR="00647BEB" w:rsidRPr="002B3332" w:rsidRDefault="00647BEB" w:rsidP="00EB4364">
            <w:pPr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в исполком и Мингорисполком -</w:t>
            </w:r>
            <w:r w:rsidRPr="002B3332">
              <w:rPr>
                <w:sz w:val="24"/>
                <w:szCs w:val="24"/>
              </w:rPr>
              <w:br w:type="textWrapping" w:clear="all"/>
              <w:t>в письменной форме:</w:t>
            </w:r>
            <w:r w:rsidRPr="002B3332">
              <w:rPr>
                <w:sz w:val="24"/>
                <w:szCs w:val="24"/>
              </w:rPr>
              <w:br w:type="textWrapping" w:clear="all"/>
              <w:t>в ходе приема заинтересованного лица;</w:t>
            </w:r>
            <w:r w:rsidRPr="002B3332">
              <w:rPr>
                <w:sz w:val="24"/>
                <w:szCs w:val="24"/>
              </w:rPr>
              <w:br w:type="textWrapping" w:clear="all"/>
              <w:t>нарочным (курьером);</w:t>
            </w:r>
            <w:r w:rsidRPr="002B3332">
              <w:rPr>
                <w:sz w:val="24"/>
                <w:szCs w:val="24"/>
              </w:rPr>
              <w:br w:type="textWrapping" w:clear="all"/>
              <w:t>по почте;</w:t>
            </w:r>
            <w:r w:rsidRPr="002B3332">
              <w:rPr>
                <w:sz w:val="24"/>
                <w:szCs w:val="24"/>
              </w:rPr>
              <w:br w:type="textWrapping" w:clear="all"/>
              <w:t>в администрацию индустриального парка "Великий камень":</w:t>
            </w:r>
            <w:r w:rsidRPr="002B3332">
              <w:rPr>
                <w:sz w:val="24"/>
                <w:szCs w:val="24"/>
              </w:rPr>
              <w:br w:type="textWrapping" w:clear="all"/>
              <w:t>в письменной форме:</w:t>
            </w:r>
            <w:r w:rsidRPr="002B3332">
              <w:rPr>
                <w:sz w:val="24"/>
                <w:szCs w:val="24"/>
              </w:rPr>
              <w:br w:type="textWrapping" w:clear="all"/>
              <w:t>в ходе приема заинтересованного лица;</w:t>
            </w:r>
            <w:r w:rsidRPr="002B3332">
              <w:rPr>
                <w:sz w:val="24"/>
                <w:szCs w:val="24"/>
              </w:rPr>
              <w:br w:type="textWrapping" w:clear="all"/>
              <w:t>нарочным (курьером);</w:t>
            </w:r>
            <w:r w:rsidRPr="002B3332">
              <w:rPr>
                <w:sz w:val="24"/>
                <w:szCs w:val="24"/>
              </w:rPr>
              <w:br w:type="textWrapping" w:clear="all"/>
              <w:t>по почте;</w:t>
            </w:r>
            <w:r w:rsidRPr="002B3332">
              <w:rPr>
                <w:sz w:val="24"/>
                <w:szCs w:val="24"/>
              </w:rPr>
              <w:br w:type="textWrapping" w:clear="all"/>
              <w:t>в электронной форме -</w:t>
            </w:r>
            <w:r w:rsidRPr="002B3332">
              <w:rPr>
                <w:sz w:val="24"/>
                <w:szCs w:val="24"/>
              </w:rPr>
              <w:br w:type="textWrapping" w:clear="all"/>
              <w:t xml:space="preserve">через интернет-сайт системы комплексного обслуживания </w:t>
            </w:r>
            <w:r w:rsidRPr="002B3332">
              <w:rPr>
                <w:sz w:val="24"/>
                <w:szCs w:val="24"/>
              </w:rPr>
              <w:lastRenderedPageBreak/>
              <w:t>по принципу "одна станция" (onestation.by)</w:t>
            </w:r>
          </w:p>
        </w:tc>
      </w:tr>
      <w:tr w:rsidR="00647BEB" w:rsidRPr="002B3332" w14:paraId="78EC409F" w14:textId="77777777" w:rsidTr="00EB4364"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3D1D2" w14:textId="77777777" w:rsidR="00647BEB" w:rsidRPr="002B3332" w:rsidRDefault="00647BEB" w:rsidP="00EB4364">
            <w:pPr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сведения о 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53862" w14:textId="77777777" w:rsidR="00647BEB" w:rsidRPr="002B3332" w:rsidRDefault="00647BEB" w:rsidP="00EB4364">
            <w:pPr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по форме согласно приложению 1 к Положению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0F24C" w14:textId="77777777" w:rsidR="00647BEB" w:rsidRPr="002B3332" w:rsidRDefault="00647BEB" w:rsidP="00EB4364">
            <w:pPr>
              <w:rPr>
                <w:sz w:val="24"/>
                <w:szCs w:val="24"/>
              </w:rPr>
            </w:pPr>
          </w:p>
        </w:tc>
      </w:tr>
      <w:tr w:rsidR="00647BEB" w:rsidRPr="002B3332" w14:paraId="5C874859" w14:textId="77777777" w:rsidTr="00EB4364"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80D00" w14:textId="77777777" w:rsidR="00647BEB" w:rsidRPr="002B3332" w:rsidRDefault="00647BEB" w:rsidP="00EB4364">
            <w:pPr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документ, подтверждающий внесение платы за услуги</w:t>
            </w:r>
            <w:r w:rsidRPr="002B3332">
              <w:rPr>
                <w:sz w:val="24"/>
                <w:szCs w:val="24"/>
              </w:rPr>
              <w:br w:type="textWrapping" w:clear="all"/>
            </w:r>
            <w:r w:rsidRPr="002B3332">
              <w:rPr>
                <w:sz w:val="24"/>
                <w:szCs w:val="24"/>
              </w:rPr>
              <w:lastRenderedPageBreak/>
              <w:t>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76895" w14:textId="77777777" w:rsidR="00647BEB" w:rsidRPr="002B3332" w:rsidRDefault="00647BEB" w:rsidP="00EB4364">
            <w:pPr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lastRenderedPageBreak/>
              <w:t xml:space="preserve">сведения о внесении платы посредством использования автоматизированной </w:t>
            </w:r>
            <w:r w:rsidRPr="002B3332">
              <w:rPr>
                <w:sz w:val="24"/>
                <w:szCs w:val="24"/>
              </w:rPr>
              <w:lastRenderedPageBreak/>
              <w:t>информационной системы единого расчетного и информационного пространства, отвечающие требованиям абзаца девятого 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3DCB7" w14:textId="77777777" w:rsidR="00647BEB" w:rsidRPr="002B3332" w:rsidRDefault="00647BEB" w:rsidP="00EB4364">
            <w:pPr>
              <w:rPr>
                <w:sz w:val="24"/>
                <w:szCs w:val="24"/>
              </w:rPr>
            </w:pPr>
          </w:p>
        </w:tc>
      </w:tr>
    </w:tbl>
    <w:p w14:paraId="4CEF5F83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 </w:t>
      </w:r>
    </w:p>
    <w:p w14:paraId="163014FC" w14:textId="77777777" w:rsidR="00647BEB" w:rsidRPr="002B3332" w:rsidRDefault="00647BEB" w:rsidP="00647BEB">
      <w:pPr>
        <w:shd w:val="clear" w:color="auto" w:fill="FFFFFF"/>
        <w:ind w:firstLine="708"/>
        <w:jc w:val="both"/>
        <w:rPr>
          <w:color w:val="242424"/>
          <w:sz w:val="28"/>
          <w:szCs w:val="28"/>
        </w:rPr>
      </w:pPr>
      <w:r w:rsidRPr="002B3332">
        <w:rPr>
          <w:color w:val="242424"/>
          <w:sz w:val="28"/>
          <w:szCs w:val="28"/>
        </w:rPr>
        <w:t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 - седьмом части первой пункта 2 статьи 15 Закона Республики Беларусь "Об основах административных процедур".</w:t>
      </w:r>
    </w:p>
    <w:p w14:paraId="4DA1CCB5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  <w:sz w:val="28"/>
          <w:szCs w:val="28"/>
        </w:rPr>
      </w:pPr>
    </w:p>
    <w:p w14:paraId="53370854" w14:textId="77777777" w:rsidR="00647BEB" w:rsidRPr="002B3332" w:rsidRDefault="00647BEB" w:rsidP="00647BEB">
      <w:pPr>
        <w:shd w:val="clear" w:color="auto" w:fill="FFFFFF"/>
        <w:ind w:firstLine="708"/>
        <w:jc w:val="both"/>
        <w:rPr>
          <w:b/>
          <w:color w:val="242424"/>
          <w:sz w:val="28"/>
          <w:szCs w:val="28"/>
        </w:rPr>
      </w:pPr>
      <w:r w:rsidRPr="002B3332">
        <w:rPr>
          <w:b/>
          <w:color w:val="242424"/>
          <w:sz w:val="28"/>
          <w:szCs w:val="28"/>
        </w:rP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014770C9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 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643"/>
        <w:gridCol w:w="2305"/>
      </w:tblGrid>
      <w:tr w:rsidR="00647BEB" w:rsidRPr="002B3332" w14:paraId="138B8C6F" w14:textId="77777777" w:rsidTr="00EB4364"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E8292" w14:textId="77777777" w:rsidR="00647BEB" w:rsidRPr="002B3332" w:rsidRDefault="00647BEB" w:rsidP="00EB4364">
            <w:pPr>
              <w:jc w:val="center"/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3F3AF" w14:textId="77777777" w:rsidR="00647BEB" w:rsidRPr="002B3332" w:rsidRDefault="00647BEB" w:rsidP="00EB4364">
            <w:pPr>
              <w:jc w:val="center"/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83AFB" w14:textId="77777777" w:rsidR="00647BEB" w:rsidRPr="002B3332" w:rsidRDefault="00647BEB" w:rsidP="00EB4364">
            <w:pPr>
              <w:jc w:val="center"/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Форма представления</w:t>
            </w:r>
          </w:p>
        </w:tc>
      </w:tr>
      <w:tr w:rsidR="00647BEB" w:rsidRPr="002B3332" w14:paraId="5C5FE5DB" w14:textId="77777777" w:rsidTr="00EB4364"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74701" w14:textId="77777777" w:rsidR="00647BEB" w:rsidRPr="002B3332" w:rsidRDefault="00647BEB" w:rsidP="00EB4364">
            <w:pPr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решение (выписка из решения)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BD28C" w14:textId="77777777" w:rsidR="00647BEB" w:rsidRPr="002B3332" w:rsidRDefault="00647BEB" w:rsidP="00EB4364">
            <w:pPr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до приемки объекта в эксплуатацию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90EF8" w14:textId="77777777" w:rsidR="00647BEB" w:rsidRPr="002B3332" w:rsidRDefault="00647BEB" w:rsidP="00EB4364">
            <w:pPr>
              <w:rPr>
                <w:sz w:val="24"/>
                <w:szCs w:val="24"/>
              </w:rPr>
            </w:pPr>
            <w:r w:rsidRPr="002B3332">
              <w:rPr>
                <w:sz w:val="24"/>
                <w:szCs w:val="24"/>
              </w:rPr>
              <w:t>письменная</w:t>
            </w:r>
          </w:p>
        </w:tc>
      </w:tr>
    </w:tbl>
    <w:p w14:paraId="6601F160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 </w:t>
      </w:r>
    </w:p>
    <w:p w14:paraId="7395F026" w14:textId="77777777" w:rsidR="00647BEB" w:rsidRPr="002B3332" w:rsidRDefault="00647BEB" w:rsidP="00647BEB">
      <w:pPr>
        <w:shd w:val="clear" w:color="auto" w:fill="FFFFFF"/>
        <w:ind w:firstLine="708"/>
        <w:jc w:val="both"/>
        <w:rPr>
          <w:color w:val="242424"/>
        </w:rPr>
      </w:pPr>
      <w:r w:rsidRPr="002B3332">
        <w:rPr>
          <w:color w:val="242424"/>
        </w:rP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</w:t>
      </w:r>
    </w:p>
    <w:p w14:paraId="5A2AE0CF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для исполкомов, Мингорисполкома - плата за услуги, включающая следующий перечень затрат:</w:t>
      </w:r>
    </w:p>
    <w:p w14:paraId="39FF3A8B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затраты, непосредственно связанные с оказанием услуг при осуществлении административной процедуры:</w:t>
      </w:r>
    </w:p>
    <w:p w14:paraId="0F75BC11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государственный внебюджетный фонд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14:paraId="32BC9C49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материалы, используемые при оказании услуг при осуществлении административной процедуры;</w:t>
      </w:r>
    </w:p>
    <w:p w14:paraId="08C47AA2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 xml:space="preserve">иные затраты, непосредственно связанные с оказанием услуг при осуществлении административной процедуры (в том числе амортизация </w:t>
      </w:r>
      <w:r w:rsidRPr="002B3332">
        <w:rPr>
          <w:color w:val="242424"/>
        </w:rPr>
        <w:lastRenderedPageBreak/>
        <w:t>основных средств и нематериальных активов, арендная плата, текущее обслуживание программных систем);</w:t>
      </w:r>
    </w:p>
    <w:p w14:paraId="74A151B8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14:paraId="6BC8FAE0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коммунальные услуги;</w:t>
      </w:r>
    </w:p>
    <w:p w14:paraId="184D471B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услуги связи;</w:t>
      </w:r>
    </w:p>
    <w:p w14:paraId="67ADA7A7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транспортные затраты;</w:t>
      </w:r>
    </w:p>
    <w:p w14:paraId="0C05B180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иные услуги сторонних организаций (в том числе охрана, текущий ремонт и обслуживание оргтехники);</w:t>
      </w:r>
    </w:p>
    <w:p w14:paraId="51772A54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активов);</w:t>
      </w:r>
    </w:p>
    <w:p w14:paraId="639FC682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для администрации индустриального парка "Великий камень" - плата за услуги, включающая в себя следующий перечень затрат:</w:t>
      </w:r>
    </w:p>
    <w:p w14:paraId="038F5BF2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затраты, непосредственно связанные с оказанием услуг при осуществлении административной процедуры;</w:t>
      </w:r>
    </w:p>
    <w:p w14:paraId="2DC709EA" w14:textId="77777777" w:rsidR="00647BEB" w:rsidRPr="002B3332" w:rsidRDefault="00647BEB" w:rsidP="00647BEB">
      <w:pPr>
        <w:shd w:val="clear" w:color="auto" w:fill="FFFFFF"/>
        <w:ind w:firstLine="450"/>
        <w:jc w:val="both"/>
        <w:rPr>
          <w:color w:val="242424"/>
        </w:rPr>
      </w:pPr>
      <w:r w:rsidRPr="002B3332">
        <w:rPr>
          <w:color w:val="242424"/>
        </w:rP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процедуры, в том числе затраты на обеспечение электронного доступа к информационным ресурсам за один объект, сведения об оптоволоконных линиях связи которого подаются на согласование, согласно тарифам, установленным НЦОТ.</w:t>
      </w:r>
    </w:p>
    <w:p w14:paraId="47D415EC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D10F1F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35DC1">
        <w:rPr>
          <w:rStyle w:val="word-wrapper"/>
          <w:color w:val="242424"/>
          <w:sz w:val="30"/>
          <w:szCs w:val="30"/>
          <w:shd w:val="clear" w:color="auto" w:fill="FFFFFF"/>
        </w:rPr>
        <w:t>15 рабочих дней</w:t>
      </w:r>
    </w:p>
    <w:p w14:paraId="2E59D641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sz w:val="30"/>
          <w:szCs w:val="30"/>
        </w:rPr>
      </w:pPr>
    </w:p>
    <w:p w14:paraId="477D3515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sz w:val="30"/>
          <w:szCs w:val="30"/>
        </w:rPr>
      </w:pPr>
    </w:p>
    <w:p w14:paraId="296A4CAF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sz w:val="30"/>
          <w:szCs w:val="30"/>
        </w:rPr>
      </w:pPr>
    </w:p>
    <w:p w14:paraId="6E0C982F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sz w:val="30"/>
          <w:szCs w:val="30"/>
        </w:rPr>
      </w:pPr>
    </w:p>
    <w:p w14:paraId="74372F45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sz w:val="30"/>
          <w:szCs w:val="30"/>
        </w:rPr>
      </w:pPr>
    </w:p>
    <w:p w14:paraId="041D4F00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sz w:val="30"/>
          <w:szCs w:val="30"/>
        </w:rPr>
      </w:pPr>
    </w:p>
    <w:p w14:paraId="736C59E3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sz w:val="30"/>
          <w:szCs w:val="30"/>
        </w:rPr>
      </w:pPr>
    </w:p>
    <w:p w14:paraId="1EC13DB9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sz w:val="30"/>
          <w:szCs w:val="30"/>
        </w:rPr>
      </w:pPr>
    </w:p>
    <w:p w14:paraId="7669972E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sz w:val="30"/>
          <w:szCs w:val="30"/>
        </w:rPr>
      </w:pPr>
    </w:p>
    <w:p w14:paraId="4BD9A9A9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sz w:val="30"/>
          <w:szCs w:val="30"/>
        </w:rPr>
      </w:pPr>
    </w:p>
    <w:p w14:paraId="784E8C3C" w14:textId="77777777" w:rsidR="00647BEB" w:rsidRPr="005F6BA2" w:rsidRDefault="00647BEB" w:rsidP="00647BEB">
      <w:pPr>
        <w:shd w:val="clear" w:color="auto" w:fill="FFFFFF"/>
        <w:spacing w:line="280" w:lineRule="exact"/>
        <w:rPr>
          <w:spacing w:val="-3"/>
          <w:sz w:val="28"/>
          <w:szCs w:val="28"/>
        </w:rPr>
      </w:pPr>
      <w:r w:rsidRPr="005F6BA2">
        <w:rPr>
          <w:spacing w:val="-3"/>
          <w:sz w:val="28"/>
          <w:szCs w:val="28"/>
        </w:rPr>
        <w:lastRenderedPageBreak/>
        <w:t>Процедура 3.</w:t>
      </w:r>
      <w:r>
        <w:rPr>
          <w:spacing w:val="-3"/>
          <w:sz w:val="28"/>
          <w:szCs w:val="28"/>
        </w:rPr>
        <w:t>16.8</w:t>
      </w:r>
      <w:r w:rsidRPr="005F6BA2">
        <w:rPr>
          <w:spacing w:val="-3"/>
          <w:sz w:val="28"/>
          <w:szCs w:val="28"/>
        </w:rPr>
        <w:t xml:space="preserve">                       </w:t>
      </w:r>
      <w:r w:rsidRPr="005F6BA2">
        <w:rPr>
          <w:sz w:val="28"/>
          <w:szCs w:val="28"/>
        </w:rPr>
        <w:t xml:space="preserve">           Смолевичский районный </w:t>
      </w:r>
    </w:p>
    <w:p w14:paraId="7866E3D0" w14:textId="77777777" w:rsidR="00647BEB" w:rsidRPr="005F6BA2" w:rsidRDefault="00647BEB" w:rsidP="00647BEB">
      <w:pPr>
        <w:autoSpaceDE w:val="0"/>
        <w:autoSpaceDN w:val="0"/>
        <w:adjustRightInd w:val="0"/>
        <w:spacing w:line="280" w:lineRule="exact"/>
        <w:ind w:left="4320"/>
        <w:rPr>
          <w:sz w:val="28"/>
          <w:szCs w:val="28"/>
        </w:rPr>
      </w:pPr>
      <w:r w:rsidRPr="005F6BA2">
        <w:rPr>
          <w:sz w:val="28"/>
          <w:szCs w:val="28"/>
        </w:rPr>
        <w:t>исполнительный комитет</w:t>
      </w:r>
    </w:p>
    <w:p w14:paraId="1E3E92E2" w14:textId="77777777" w:rsidR="00647BEB" w:rsidRPr="005F6BA2" w:rsidRDefault="00647BEB" w:rsidP="00647BE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5F6BA2">
        <w:rPr>
          <w:sz w:val="28"/>
          <w:szCs w:val="28"/>
        </w:rPr>
        <w:t xml:space="preserve">                                                              служба «одно окно»</w:t>
      </w:r>
    </w:p>
    <w:p w14:paraId="6195A65E" w14:textId="77777777" w:rsidR="00647BEB" w:rsidRPr="005F6BA2" w:rsidRDefault="00647BEB" w:rsidP="00647BEB">
      <w:pPr>
        <w:autoSpaceDE w:val="0"/>
        <w:autoSpaceDN w:val="0"/>
        <w:adjustRightInd w:val="0"/>
        <w:spacing w:line="280" w:lineRule="exact"/>
        <w:ind w:left="4321"/>
        <w:jc w:val="center"/>
        <w:rPr>
          <w:sz w:val="28"/>
          <w:szCs w:val="28"/>
          <w:u w:val="single"/>
        </w:rPr>
      </w:pP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  <w:t>_______</w:t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</w:p>
    <w:p w14:paraId="451C3BD1" w14:textId="77777777" w:rsidR="00647BEB" w:rsidRPr="005F6BA2" w:rsidRDefault="00647BEB" w:rsidP="00647BEB">
      <w:pPr>
        <w:autoSpaceDE w:val="0"/>
        <w:autoSpaceDN w:val="0"/>
        <w:adjustRightInd w:val="0"/>
        <w:spacing w:line="280" w:lineRule="exact"/>
        <w:ind w:left="4321"/>
        <w:jc w:val="center"/>
        <w:rPr>
          <w:sz w:val="18"/>
          <w:szCs w:val="18"/>
        </w:rPr>
      </w:pPr>
      <w:r w:rsidRPr="005F6BA2">
        <w:rPr>
          <w:sz w:val="18"/>
          <w:szCs w:val="18"/>
        </w:rPr>
        <w:t xml:space="preserve">    наименование юридического лица</w:t>
      </w:r>
    </w:p>
    <w:p w14:paraId="672F8855" w14:textId="77777777" w:rsidR="00647BEB" w:rsidRPr="005F6BA2" w:rsidRDefault="00647BEB" w:rsidP="00647BEB">
      <w:pPr>
        <w:autoSpaceDE w:val="0"/>
        <w:autoSpaceDN w:val="0"/>
        <w:adjustRightInd w:val="0"/>
        <w:spacing w:before="19" w:line="280" w:lineRule="exact"/>
        <w:ind w:left="4320"/>
        <w:rPr>
          <w:sz w:val="28"/>
          <w:szCs w:val="28"/>
          <w:u w:val="single"/>
        </w:rPr>
      </w:pP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  <w:t>______</w:t>
      </w:r>
    </w:p>
    <w:p w14:paraId="258E02B1" w14:textId="77777777" w:rsidR="00647BEB" w:rsidRPr="005F6BA2" w:rsidRDefault="00647BEB" w:rsidP="00647BEB">
      <w:pPr>
        <w:autoSpaceDE w:val="0"/>
        <w:autoSpaceDN w:val="0"/>
        <w:adjustRightInd w:val="0"/>
        <w:spacing w:before="19" w:line="280" w:lineRule="exact"/>
        <w:ind w:left="4320"/>
        <w:jc w:val="center"/>
        <w:rPr>
          <w:sz w:val="18"/>
          <w:szCs w:val="18"/>
        </w:rPr>
      </w:pPr>
      <w:r w:rsidRPr="005F6BA2">
        <w:rPr>
          <w:sz w:val="18"/>
          <w:szCs w:val="18"/>
        </w:rPr>
        <w:t>юридический адрес</w:t>
      </w:r>
    </w:p>
    <w:p w14:paraId="540A03A9" w14:textId="77777777" w:rsidR="00647BEB" w:rsidRPr="005F6BA2" w:rsidRDefault="00647BEB" w:rsidP="00647BEB">
      <w:pPr>
        <w:autoSpaceDE w:val="0"/>
        <w:autoSpaceDN w:val="0"/>
        <w:adjustRightInd w:val="0"/>
        <w:spacing w:line="280" w:lineRule="exact"/>
        <w:ind w:left="4320"/>
        <w:jc w:val="both"/>
        <w:rPr>
          <w:sz w:val="28"/>
          <w:szCs w:val="28"/>
        </w:rPr>
      </w:pP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</w:r>
      <w:r w:rsidRPr="005F6BA2">
        <w:rPr>
          <w:sz w:val="28"/>
          <w:szCs w:val="28"/>
          <w:u w:val="single"/>
        </w:rPr>
        <w:tab/>
        <w:t xml:space="preserve"> </w:t>
      </w:r>
    </w:p>
    <w:p w14:paraId="1F3B4F8D" w14:textId="77777777" w:rsidR="00647BEB" w:rsidRPr="005F6BA2" w:rsidRDefault="00647BEB" w:rsidP="00647BEB">
      <w:pPr>
        <w:autoSpaceDE w:val="0"/>
        <w:autoSpaceDN w:val="0"/>
        <w:adjustRightInd w:val="0"/>
        <w:spacing w:line="280" w:lineRule="exact"/>
        <w:ind w:left="4321"/>
        <w:jc w:val="center"/>
        <w:rPr>
          <w:sz w:val="18"/>
          <w:szCs w:val="18"/>
        </w:rPr>
      </w:pPr>
      <w:r w:rsidRPr="005F6BA2">
        <w:rPr>
          <w:sz w:val="18"/>
          <w:szCs w:val="18"/>
        </w:rPr>
        <w:t>контактный телефон</w:t>
      </w:r>
    </w:p>
    <w:p w14:paraId="41678FF1" w14:textId="77777777" w:rsidR="00647BEB" w:rsidRPr="005F6BA2" w:rsidRDefault="00647BEB" w:rsidP="00647BEB">
      <w:pPr>
        <w:keepNext/>
        <w:spacing w:line="320" w:lineRule="exact"/>
        <w:jc w:val="center"/>
        <w:outlineLvl w:val="0"/>
        <w:rPr>
          <w:rFonts w:eastAsia="MS Mincho"/>
          <w:lang w:eastAsia="ja-JP"/>
        </w:rPr>
      </w:pPr>
    </w:p>
    <w:p w14:paraId="3D09E179" w14:textId="77777777" w:rsidR="00647BEB" w:rsidRPr="005F6BA2" w:rsidRDefault="00647BEB" w:rsidP="00647BEB">
      <w:pPr>
        <w:jc w:val="center"/>
        <w:rPr>
          <w:b/>
          <w:sz w:val="28"/>
          <w:szCs w:val="28"/>
        </w:rPr>
      </w:pPr>
      <w:r w:rsidRPr="005F6BA2">
        <w:rPr>
          <w:b/>
          <w:sz w:val="28"/>
          <w:szCs w:val="28"/>
        </w:rPr>
        <w:t>ЗАЯВЛЕНИЕ</w:t>
      </w:r>
    </w:p>
    <w:p w14:paraId="3F1BBF64" w14:textId="77777777" w:rsidR="00647BEB" w:rsidRPr="005F6BA2" w:rsidRDefault="00647BEB" w:rsidP="00647BEB">
      <w:pPr>
        <w:jc w:val="center"/>
        <w:rPr>
          <w:b/>
          <w:sz w:val="28"/>
          <w:szCs w:val="28"/>
        </w:rPr>
      </w:pPr>
    </w:p>
    <w:p w14:paraId="268A3067" w14:textId="77777777" w:rsidR="00647BEB" w:rsidRPr="005F6BA2" w:rsidRDefault="00647BEB" w:rsidP="00647BEB">
      <w:pPr>
        <w:ind w:firstLine="709"/>
        <w:jc w:val="both"/>
        <w:rPr>
          <w:sz w:val="28"/>
          <w:szCs w:val="28"/>
        </w:rPr>
      </w:pPr>
      <w:r w:rsidRPr="005F6BA2">
        <w:rPr>
          <w:sz w:val="28"/>
          <w:szCs w:val="28"/>
        </w:rPr>
        <w:t xml:space="preserve">Просим выдать решение о </w:t>
      </w:r>
      <w:r w:rsidRPr="005F6BA2">
        <w:t>разрешении проведения проектно-изыскательских работ и строительства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</w:r>
    </w:p>
    <w:p w14:paraId="1E6FA76D" w14:textId="77777777" w:rsidR="00647BEB" w:rsidRPr="005F6BA2" w:rsidRDefault="00647BEB" w:rsidP="00647BEB">
      <w:pPr>
        <w:tabs>
          <w:tab w:val="left" w:pos="6435"/>
        </w:tabs>
        <w:rPr>
          <w:sz w:val="28"/>
          <w:szCs w:val="28"/>
        </w:rPr>
      </w:pPr>
      <w:r w:rsidRPr="005F6BA2">
        <w:rPr>
          <w:sz w:val="28"/>
          <w:szCs w:val="28"/>
        </w:rPr>
        <w:t>__________________________________________________________________</w:t>
      </w:r>
    </w:p>
    <w:p w14:paraId="3C76C96E" w14:textId="77777777" w:rsidR="00647BEB" w:rsidRPr="005F6BA2" w:rsidRDefault="00647BEB" w:rsidP="00647BEB">
      <w:pPr>
        <w:jc w:val="center"/>
        <w:rPr>
          <w:sz w:val="18"/>
          <w:szCs w:val="18"/>
        </w:rPr>
      </w:pPr>
      <w:r w:rsidRPr="005F6BA2">
        <w:rPr>
          <w:sz w:val="18"/>
          <w:szCs w:val="18"/>
        </w:rPr>
        <w:t>Наименование объекта, местонахождение земельного участка и объектам недвижимости (при наличии таких объектов)</w:t>
      </w:r>
    </w:p>
    <w:p w14:paraId="341A49B8" w14:textId="77777777" w:rsidR="00647BEB" w:rsidRPr="005F6BA2" w:rsidRDefault="00647BEB" w:rsidP="00647BEB">
      <w:pPr>
        <w:jc w:val="both"/>
      </w:pPr>
      <w:r w:rsidRPr="005F6BA2">
        <w:t>__________________________________________________________________________________________________________________________________________________________________________________________</w:t>
      </w:r>
    </w:p>
    <w:p w14:paraId="6F8AD9A1" w14:textId="77777777" w:rsidR="00647BEB" w:rsidRPr="005F6BA2" w:rsidRDefault="00647BEB" w:rsidP="00647BEB">
      <w:pPr>
        <w:jc w:val="both"/>
      </w:pPr>
    </w:p>
    <w:p w14:paraId="3CCBE1C3" w14:textId="77777777" w:rsidR="00647BEB" w:rsidRPr="005F6BA2" w:rsidRDefault="00647BEB" w:rsidP="00647BEB">
      <w:pPr>
        <w:jc w:val="both"/>
      </w:pPr>
      <w:r w:rsidRPr="005F6BA2">
        <w:t>К заявлению прилагаем следующие документы:</w:t>
      </w:r>
    </w:p>
    <w:p w14:paraId="74A0BB72" w14:textId="77777777" w:rsidR="00647BEB" w:rsidRPr="005F6BA2" w:rsidRDefault="00647BEB" w:rsidP="00647BEB">
      <w:pPr>
        <w:spacing w:before="120"/>
      </w:pPr>
      <w:r w:rsidRPr="005F6BA2">
        <w:t>1. ____________________________________________________________</w:t>
      </w:r>
    </w:p>
    <w:p w14:paraId="5543FACD" w14:textId="77777777" w:rsidR="00647BEB" w:rsidRPr="005F6BA2" w:rsidRDefault="00647BEB" w:rsidP="00647BEB">
      <w:pPr>
        <w:jc w:val="both"/>
      </w:pPr>
      <w:r w:rsidRPr="005F6BA2">
        <w:t>2. ____________________________________________________________</w:t>
      </w:r>
    </w:p>
    <w:p w14:paraId="2BF96403" w14:textId="77777777" w:rsidR="00647BEB" w:rsidRPr="005F6BA2" w:rsidRDefault="00647BEB" w:rsidP="00647BEB">
      <w:pPr>
        <w:jc w:val="both"/>
      </w:pPr>
      <w:r w:rsidRPr="005F6BA2">
        <w:t>3. ____________________________________________________________</w:t>
      </w:r>
    </w:p>
    <w:p w14:paraId="197EA341" w14:textId="77777777" w:rsidR="00647BEB" w:rsidRPr="005F6BA2" w:rsidRDefault="00647BEB" w:rsidP="00647BEB">
      <w:pPr>
        <w:jc w:val="both"/>
      </w:pPr>
    </w:p>
    <w:p w14:paraId="2A49B820" w14:textId="77777777" w:rsidR="00647BEB" w:rsidRPr="005F6BA2" w:rsidRDefault="00647BEB" w:rsidP="00647BEB">
      <w:pPr>
        <w:jc w:val="both"/>
      </w:pPr>
    </w:p>
    <w:p w14:paraId="69297059" w14:textId="77777777" w:rsidR="00647BEB" w:rsidRPr="005F6BA2" w:rsidRDefault="00647BEB" w:rsidP="00647BEB">
      <w:pPr>
        <w:autoSpaceDE w:val="0"/>
        <w:autoSpaceDN w:val="0"/>
        <w:adjustRightInd w:val="0"/>
        <w:rPr>
          <w:sz w:val="28"/>
          <w:szCs w:val="28"/>
        </w:rPr>
      </w:pPr>
      <w:r w:rsidRPr="005F6BA2">
        <w:rPr>
          <w:sz w:val="28"/>
          <w:szCs w:val="28"/>
        </w:rPr>
        <w:t>Руководитель организации</w:t>
      </w:r>
    </w:p>
    <w:p w14:paraId="75C80688" w14:textId="77777777" w:rsidR="00647BEB" w:rsidRPr="005F6BA2" w:rsidRDefault="00647BEB" w:rsidP="00647BEB">
      <w:pPr>
        <w:autoSpaceDE w:val="0"/>
        <w:autoSpaceDN w:val="0"/>
        <w:adjustRightInd w:val="0"/>
      </w:pPr>
      <w:r w:rsidRPr="005F6BA2">
        <w:rPr>
          <w:sz w:val="28"/>
          <w:szCs w:val="28"/>
        </w:rPr>
        <w:t xml:space="preserve">(индивидуальный </w:t>
      </w:r>
      <w:proofErr w:type="gramStart"/>
      <w:r w:rsidRPr="005F6BA2">
        <w:rPr>
          <w:sz w:val="28"/>
          <w:szCs w:val="28"/>
        </w:rPr>
        <w:t>предприниматель)</w:t>
      </w:r>
      <w:r w:rsidRPr="005F6BA2">
        <w:t xml:space="preserve">   </w:t>
      </w:r>
      <w:proofErr w:type="gramEnd"/>
      <w:r w:rsidRPr="005F6BA2">
        <w:t xml:space="preserve">    ___________   _________________</w:t>
      </w:r>
    </w:p>
    <w:p w14:paraId="15AF8772" w14:textId="77777777" w:rsidR="00647BEB" w:rsidRPr="005F6BA2" w:rsidRDefault="00647BEB" w:rsidP="00647BEB">
      <w:pPr>
        <w:autoSpaceDE w:val="0"/>
        <w:autoSpaceDN w:val="0"/>
        <w:adjustRightInd w:val="0"/>
        <w:rPr>
          <w:sz w:val="24"/>
          <w:szCs w:val="24"/>
        </w:rPr>
      </w:pPr>
      <w:r w:rsidRPr="005F6BA2">
        <w:rPr>
          <w:sz w:val="24"/>
          <w:szCs w:val="24"/>
        </w:rPr>
        <w:t xml:space="preserve">                                                                                        (</w:t>
      </w:r>
      <w:proofErr w:type="gramStart"/>
      <w:r w:rsidRPr="005F6BA2">
        <w:rPr>
          <w:sz w:val="24"/>
          <w:szCs w:val="24"/>
        </w:rPr>
        <w:t xml:space="preserve">подпись)   </w:t>
      </w:r>
      <w:proofErr w:type="gramEnd"/>
      <w:r w:rsidRPr="005F6BA2">
        <w:rPr>
          <w:sz w:val="24"/>
          <w:szCs w:val="24"/>
        </w:rPr>
        <w:t xml:space="preserve">              (</w:t>
      </w:r>
      <w:proofErr w:type="spellStart"/>
      <w:r w:rsidRPr="005F6BA2">
        <w:rPr>
          <w:sz w:val="24"/>
          <w:szCs w:val="24"/>
        </w:rPr>
        <w:t>И.О.Фамилия</w:t>
      </w:r>
      <w:proofErr w:type="spellEnd"/>
      <w:r w:rsidRPr="005F6BA2">
        <w:rPr>
          <w:sz w:val="24"/>
          <w:szCs w:val="24"/>
        </w:rPr>
        <w:t xml:space="preserve">)       </w:t>
      </w:r>
    </w:p>
    <w:p w14:paraId="09EBD398" w14:textId="77777777" w:rsidR="00647BEB" w:rsidRPr="005F6BA2" w:rsidRDefault="00647BEB" w:rsidP="00647BEB">
      <w:pPr>
        <w:autoSpaceDE w:val="0"/>
        <w:autoSpaceDN w:val="0"/>
        <w:adjustRightInd w:val="0"/>
        <w:rPr>
          <w:sz w:val="28"/>
          <w:szCs w:val="28"/>
        </w:rPr>
      </w:pPr>
      <w:r w:rsidRPr="005F6BA2">
        <w:rPr>
          <w:sz w:val="28"/>
          <w:szCs w:val="28"/>
        </w:rPr>
        <w:t>«____» ___________________20_____г.</w:t>
      </w:r>
    </w:p>
    <w:p w14:paraId="37212405" w14:textId="77777777" w:rsidR="00647BEB" w:rsidRPr="005F6BA2" w:rsidRDefault="00647BEB" w:rsidP="00647BEB">
      <w:pPr>
        <w:autoSpaceDE w:val="0"/>
        <w:autoSpaceDN w:val="0"/>
        <w:adjustRightInd w:val="0"/>
        <w:rPr>
          <w:sz w:val="24"/>
          <w:szCs w:val="24"/>
        </w:rPr>
      </w:pPr>
      <w:r w:rsidRPr="005F6BA2">
        <w:rPr>
          <w:sz w:val="24"/>
          <w:szCs w:val="24"/>
        </w:rPr>
        <w:t xml:space="preserve">М.П.  (при наличии)                              </w:t>
      </w:r>
    </w:p>
    <w:p w14:paraId="0D6F9755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color w:val="242424"/>
          <w:sz w:val="30"/>
          <w:szCs w:val="30"/>
        </w:rPr>
      </w:pPr>
    </w:p>
    <w:p w14:paraId="0D0D3E3F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color w:val="242424"/>
          <w:sz w:val="30"/>
          <w:szCs w:val="30"/>
        </w:rPr>
      </w:pPr>
    </w:p>
    <w:p w14:paraId="5019AA5D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color w:val="242424"/>
          <w:sz w:val="30"/>
          <w:szCs w:val="30"/>
        </w:rPr>
      </w:pPr>
    </w:p>
    <w:p w14:paraId="03A98376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color w:val="242424"/>
          <w:sz w:val="30"/>
          <w:szCs w:val="30"/>
        </w:rPr>
      </w:pPr>
    </w:p>
    <w:p w14:paraId="1924F8E5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color w:val="242424"/>
          <w:sz w:val="30"/>
          <w:szCs w:val="30"/>
        </w:rPr>
      </w:pPr>
    </w:p>
    <w:p w14:paraId="3A6D376B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color w:val="242424"/>
          <w:sz w:val="30"/>
          <w:szCs w:val="30"/>
        </w:rPr>
      </w:pPr>
    </w:p>
    <w:p w14:paraId="0AF3CFA1" w14:textId="77777777" w:rsidR="00647BEB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</w:p>
    <w:p w14:paraId="4670F91A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lastRenderedPageBreak/>
        <w:t>Приложение 1</w:t>
      </w:r>
    </w:p>
    <w:p w14:paraId="77113B53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к Положению о порядке получения решения</w:t>
      </w:r>
    </w:p>
    <w:p w14:paraId="6B1DDA08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местного исполнительного и распорядительного</w:t>
      </w:r>
    </w:p>
    <w:p w14:paraId="734260E9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органа, государственного учреждения</w:t>
      </w:r>
    </w:p>
    <w:p w14:paraId="548CBC29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"Администрация Китайско-Белорусского</w:t>
      </w:r>
    </w:p>
    <w:p w14:paraId="361B51ED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индустриального парка "Великий камень" о</w:t>
      </w:r>
    </w:p>
    <w:p w14:paraId="5122D38D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разрешении проведения проектно-</w:t>
      </w:r>
    </w:p>
    <w:p w14:paraId="401ABBFD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изыскательских работ и строительства вновь</w:t>
      </w:r>
    </w:p>
    <w:p w14:paraId="5CAAA4BC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создаваемых и (или) реконструируемых</w:t>
      </w:r>
    </w:p>
    <w:p w14:paraId="197EB99C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оптоволоконных линий связи (за исключением</w:t>
      </w:r>
    </w:p>
    <w:p w14:paraId="2DA34C12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расположенных внутри капитальных строений</w:t>
      </w:r>
    </w:p>
    <w:p w14:paraId="6CAA236E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(зданий, сооружений) и абонентских линий</w:t>
      </w:r>
    </w:p>
    <w:p w14:paraId="561E2B72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электросвязи) и вводе их в эксплуатацию</w:t>
      </w:r>
    </w:p>
    <w:p w14:paraId="5E759140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(в редакции постановления</w:t>
      </w:r>
    </w:p>
    <w:p w14:paraId="5F52201C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Совета Министров</w:t>
      </w:r>
    </w:p>
    <w:p w14:paraId="6CA6C688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Республики Беларусь</w:t>
      </w:r>
    </w:p>
    <w:p w14:paraId="551B52FB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  <w:sz w:val="18"/>
          <w:szCs w:val="18"/>
        </w:rPr>
      </w:pPr>
      <w:r w:rsidRPr="005F6BA2">
        <w:rPr>
          <w:color w:val="242424"/>
          <w:sz w:val="18"/>
          <w:szCs w:val="18"/>
        </w:rPr>
        <w:t>20.12.2019 N 881)</w:t>
      </w:r>
    </w:p>
    <w:p w14:paraId="144B3F87" w14:textId="77777777" w:rsidR="00647BEB" w:rsidRDefault="00647BEB" w:rsidP="00647BEB">
      <w:pPr>
        <w:shd w:val="clear" w:color="auto" w:fill="FFFFFF"/>
        <w:ind w:firstLine="450"/>
        <w:jc w:val="right"/>
        <w:rPr>
          <w:color w:val="242424"/>
        </w:rPr>
      </w:pPr>
    </w:p>
    <w:p w14:paraId="25D0D771" w14:textId="77777777" w:rsidR="00647BEB" w:rsidRPr="005F6BA2" w:rsidRDefault="00647BEB" w:rsidP="00647BEB">
      <w:pPr>
        <w:shd w:val="clear" w:color="auto" w:fill="FFFFFF"/>
        <w:ind w:firstLine="450"/>
        <w:jc w:val="right"/>
        <w:rPr>
          <w:color w:val="242424"/>
        </w:rPr>
      </w:pPr>
      <w:r w:rsidRPr="005F6BA2">
        <w:rPr>
          <w:color w:val="242424"/>
        </w:rPr>
        <w:t>Форма</w:t>
      </w:r>
    </w:p>
    <w:p w14:paraId="57E5C2C5" w14:textId="77777777" w:rsidR="00647BEB" w:rsidRPr="005F6BA2" w:rsidRDefault="00647BEB" w:rsidP="00647BEB">
      <w:pPr>
        <w:shd w:val="clear" w:color="auto" w:fill="FFFFFF"/>
        <w:ind w:firstLine="450"/>
        <w:rPr>
          <w:color w:val="242424"/>
        </w:rPr>
      </w:pPr>
      <w:r w:rsidRPr="005F6BA2">
        <w:rPr>
          <w:color w:val="242424"/>
        </w:rPr>
        <w:t> </w:t>
      </w:r>
    </w:p>
    <w:p w14:paraId="246DECAA" w14:textId="77777777" w:rsidR="00647BEB" w:rsidRPr="005F6BA2" w:rsidRDefault="00647BEB" w:rsidP="00647BEB">
      <w:pPr>
        <w:shd w:val="clear" w:color="auto" w:fill="FFFFFF"/>
        <w:ind w:firstLine="450"/>
        <w:jc w:val="center"/>
        <w:rPr>
          <w:color w:val="242424"/>
        </w:rPr>
      </w:pPr>
      <w:r w:rsidRPr="005F6BA2">
        <w:rPr>
          <w:b/>
          <w:bCs/>
          <w:color w:val="242424"/>
        </w:rPr>
        <w:t>СВЕДЕНИЯ</w:t>
      </w:r>
    </w:p>
    <w:p w14:paraId="281CFB38" w14:textId="77777777" w:rsidR="00647BEB" w:rsidRPr="005F6BA2" w:rsidRDefault="00647BEB" w:rsidP="00647BEB">
      <w:pPr>
        <w:shd w:val="clear" w:color="auto" w:fill="FFFFFF"/>
        <w:ind w:firstLine="450"/>
        <w:jc w:val="center"/>
        <w:rPr>
          <w:color w:val="242424"/>
        </w:rPr>
      </w:pPr>
      <w:r w:rsidRPr="005F6BA2">
        <w:rPr>
          <w:b/>
          <w:bCs/>
          <w:color w:val="242424"/>
        </w:rPr>
        <w:t>о проектируемой оптоволоконной линии связи</w:t>
      </w:r>
    </w:p>
    <w:p w14:paraId="7ADE556D" w14:textId="77777777" w:rsidR="00647BEB" w:rsidRPr="005F6BA2" w:rsidRDefault="00647BEB" w:rsidP="00647BEB">
      <w:pPr>
        <w:shd w:val="clear" w:color="auto" w:fill="FFFFFF"/>
        <w:ind w:firstLine="450"/>
        <w:rPr>
          <w:color w:val="242424"/>
        </w:rPr>
      </w:pPr>
      <w:r w:rsidRPr="005F6BA2">
        <w:rPr>
          <w:color w:val="242424"/>
        </w:rPr>
        <w:t> 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6636"/>
        <w:gridCol w:w="1991"/>
      </w:tblGrid>
      <w:tr w:rsidR="00647BEB" w:rsidRPr="005F6BA2" w14:paraId="1E12A51D" w14:textId="77777777" w:rsidTr="00EB4364">
        <w:tc>
          <w:tcPr>
            <w:tcW w:w="9333" w:type="dxa"/>
            <w:gridSpan w:val="2"/>
            <w:vAlign w:val="center"/>
            <w:hideMark/>
          </w:tcPr>
          <w:p w14:paraId="3E803EBE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Сведения</w:t>
            </w:r>
          </w:p>
        </w:tc>
        <w:tc>
          <w:tcPr>
            <w:tcW w:w="2244" w:type="dxa"/>
            <w:vAlign w:val="center"/>
            <w:hideMark/>
          </w:tcPr>
          <w:p w14:paraId="58F3DA82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Содержание</w:t>
            </w:r>
          </w:p>
        </w:tc>
      </w:tr>
      <w:tr w:rsidR="00647BEB" w:rsidRPr="005F6BA2" w14:paraId="77130460" w14:textId="77777777" w:rsidTr="00EB4364">
        <w:tc>
          <w:tcPr>
            <w:tcW w:w="11577" w:type="dxa"/>
            <w:gridSpan w:val="3"/>
            <w:vAlign w:val="center"/>
            <w:hideMark/>
          </w:tcPr>
          <w:p w14:paraId="4C5514FD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I. Сведения о заказчике</w:t>
            </w:r>
          </w:p>
        </w:tc>
      </w:tr>
      <w:tr w:rsidR="00647BEB" w:rsidRPr="005F6BA2" w14:paraId="1AFC70BC" w14:textId="77777777" w:rsidTr="00EB4364">
        <w:tc>
          <w:tcPr>
            <w:tcW w:w="1148" w:type="dxa"/>
            <w:hideMark/>
          </w:tcPr>
          <w:p w14:paraId="2F9BC83E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1.</w:t>
            </w:r>
          </w:p>
        </w:tc>
        <w:tc>
          <w:tcPr>
            <w:tcW w:w="8160" w:type="dxa"/>
            <w:hideMark/>
          </w:tcPr>
          <w:p w14:paraId="065DC59F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Наименование государственного органа,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44" w:type="dxa"/>
            <w:hideMark/>
          </w:tcPr>
          <w:p w14:paraId="56732918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040CFF6E" w14:textId="77777777" w:rsidTr="00EB4364">
        <w:tc>
          <w:tcPr>
            <w:tcW w:w="1148" w:type="dxa"/>
            <w:hideMark/>
          </w:tcPr>
          <w:p w14:paraId="617DAF2A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2.</w:t>
            </w:r>
          </w:p>
        </w:tc>
        <w:tc>
          <w:tcPr>
            <w:tcW w:w="8160" w:type="dxa"/>
            <w:hideMark/>
          </w:tcPr>
          <w:p w14:paraId="2DB5DA6A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2244" w:type="dxa"/>
            <w:hideMark/>
          </w:tcPr>
          <w:p w14:paraId="3488ED86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0C43306F" w14:textId="77777777" w:rsidTr="00EB4364">
        <w:tc>
          <w:tcPr>
            <w:tcW w:w="1148" w:type="dxa"/>
            <w:hideMark/>
          </w:tcPr>
          <w:p w14:paraId="01AFD8F6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3.</w:t>
            </w:r>
          </w:p>
        </w:tc>
        <w:tc>
          <w:tcPr>
            <w:tcW w:w="8160" w:type="dxa"/>
            <w:hideMark/>
          </w:tcPr>
          <w:p w14:paraId="5222F91B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Место нахождения юридического лица либо адрес индивидуального предпринимателя</w:t>
            </w:r>
          </w:p>
        </w:tc>
        <w:tc>
          <w:tcPr>
            <w:tcW w:w="2244" w:type="dxa"/>
            <w:hideMark/>
          </w:tcPr>
          <w:p w14:paraId="22BB734E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5C830B2F" w14:textId="77777777" w:rsidTr="00EB4364">
        <w:tc>
          <w:tcPr>
            <w:tcW w:w="1148" w:type="dxa"/>
            <w:hideMark/>
          </w:tcPr>
          <w:p w14:paraId="08A5D58A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4.</w:t>
            </w:r>
          </w:p>
        </w:tc>
        <w:tc>
          <w:tcPr>
            <w:tcW w:w="8160" w:type="dxa"/>
            <w:hideMark/>
          </w:tcPr>
          <w:p w14:paraId="5CFDBFFC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Номер лицензии на оказание услуг электросвязи и дата ее выдачи (при наличии)</w:t>
            </w:r>
          </w:p>
        </w:tc>
        <w:tc>
          <w:tcPr>
            <w:tcW w:w="2244" w:type="dxa"/>
            <w:hideMark/>
          </w:tcPr>
          <w:p w14:paraId="0DBB10E0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05EF8427" w14:textId="77777777" w:rsidTr="00EB4364">
        <w:tc>
          <w:tcPr>
            <w:tcW w:w="1148" w:type="dxa"/>
            <w:hideMark/>
          </w:tcPr>
          <w:p w14:paraId="2A50F18D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5.</w:t>
            </w:r>
          </w:p>
        </w:tc>
        <w:tc>
          <w:tcPr>
            <w:tcW w:w="8160" w:type="dxa"/>
            <w:hideMark/>
          </w:tcPr>
          <w:p w14:paraId="7E4F8224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244" w:type="dxa"/>
            <w:hideMark/>
          </w:tcPr>
          <w:p w14:paraId="4B4089B3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1BADDCFA" w14:textId="77777777" w:rsidTr="00EB4364">
        <w:tc>
          <w:tcPr>
            <w:tcW w:w="1148" w:type="dxa"/>
            <w:hideMark/>
          </w:tcPr>
          <w:p w14:paraId="50AD83C4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6.</w:t>
            </w:r>
          </w:p>
        </w:tc>
        <w:tc>
          <w:tcPr>
            <w:tcW w:w="8160" w:type="dxa"/>
            <w:hideMark/>
          </w:tcPr>
          <w:p w14:paraId="2BA4C780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244" w:type="dxa"/>
            <w:hideMark/>
          </w:tcPr>
          <w:p w14:paraId="6B865669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65BFC7A7" w14:textId="77777777" w:rsidTr="00EB4364">
        <w:tc>
          <w:tcPr>
            <w:tcW w:w="1148" w:type="dxa"/>
            <w:hideMark/>
          </w:tcPr>
          <w:p w14:paraId="78032CC5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7.</w:t>
            </w:r>
          </w:p>
        </w:tc>
        <w:tc>
          <w:tcPr>
            <w:tcW w:w="8160" w:type="dxa"/>
            <w:hideMark/>
          </w:tcPr>
          <w:p w14:paraId="2CD98C7C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44" w:type="dxa"/>
            <w:hideMark/>
          </w:tcPr>
          <w:p w14:paraId="30EF41E5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0EAE71B5" w14:textId="77777777" w:rsidTr="00EB4364">
        <w:tc>
          <w:tcPr>
            <w:tcW w:w="11577" w:type="dxa"/>
            <w:gridSpan w:val="3"/>
            <w:hideMark/>
          </w:tcPr>
          <w:p w14:paraId="095B4D3A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II. Общие сведения</w:t>
            </w:r>
          </w:p>
        </w:tc>
      </w:tr>
      <w:tr w:rsidR="00647BEB" w:rsidRPr="005F6BA2" w14:paraId="52D45054" w14:textId="77777777" w:rsidTr="00EB4364">
        <w:tc>
          <w:tcPr>
            <w:tcW w:w="1148" w:type="dxa"/>
            <w:hideMark/>
          </w:tcPr>
          <w:p w14:paraId="554CD2BE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</w:t>
            </w:r>
          </w:p>
        </w:tc>
        <w:tc>
          <w:tcPr>
            <w:tcW w:w="8160" w:type="dxa"/>
            <w:hideMark/>
          </w:tcPr>
          <w:p w14:paraId="7F3DA061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Цели создания (реконструкции):</w:t>
            </w:r>
          </w:p>
        </w:tc>
        <w:tc>
          <w:tcPr>
            <w:tcW w:w="2244" w:type="dxa"/>
            <w:hideMark/>
          </w:tcPr>
          <w:p w14:paraId="7A3EB5E0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65D858A8" w14:textId="77777777" w:rsidTr="00EB4364">
        <w:tc>
          <w:tcPr>
            <w:tcW w:w="1148" w:type="dxa"/>
            <w:hideMark/>
          </w:tcPr>
          <w:p w14:paraId="361A8D65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8.1.</w:t>
            </w:r>
          </w:p>
        </w:tc>
        <w:tc>
          <w:tcPr>
            <w:tcW w:w="8160" w:type="dxa"/>
            <w:hideMark/>
          </w:tcPr>
          <w:p w14:paraId="33AF1E3B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для собственных нужд</w:t>
            </w:r>
          </w:p>
        </w:tc>
        <w:tc>
          <w:tcPr>
            <w:tcW w:w="2244" w:type="dxa"/>
            <w:hideMark/>
          </w:tcPr>
          <w:p w14:paraId="60277C4C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3CE05291" w14:textId="77777777" w:rsidTr="00EB4364">
        <w:tc>
          <w:tcPr>
            <w:tcW w:w="1148" w:type="dxa"/>
            <w:hideMark/>
          </w:tcPr>
          <w:p w14:paraId="37CE1832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8.2.</w:t>
            </w:r>
          </w:p>
        </w:tc>
        <w:tc>
          <w:tcPr>
            <w:tcW w:w="8160" w:type="dxa"/>
            <w:hideMark/>
          </w:tcPr>
          <w:p w14:paraId="788316F8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модернизация</w:t>
            </w:r>
          </w:p>
        </w:tc>
        <w:tc>
          <w:tcPr>
            <w:tcW w:w="2244" w:type="dxa"/>
            <w:hideMark/>
          </w:tcPr>
          <w:p w14:paraId="58151C02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47500E14" w14:textId="77777777" w:rsidTr="00EB4364">
        <w:tc>
          <w:tcPr>
            <w:tcW w:w="1148" w:type="dxa"/>
            <w:hideMark/>
          </w:tcPr>
          <w:p w14:paraId="04CC565A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8.3.</w:t>
            </w:r>
          </w:p>
        </w:tc>
        <w:tc>
          <w:tcPr>
            <w:tcW w:w="8160" w:type="dxa"/>
            <w:hideMark/>
          </w:tcPr>
          <w:p w14:paraId="2E196DB9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 xml:space="preserve">обеспечение связи между объектами </w:t>
            </w:r>
            <w:proofErr w:type="spellStart"/>
            <w:r w:rsidRPr="005F6BA2">
              <w:rPr>
                <w:sz w:val="22"/>
                <w:szCs w:val="22"/>
              </w:rPr>
              <w:t>радиоподсистемы</w:t>
            </w:r>
            <w:proofErr w:type="spellEnd"/>
          </w:p>
        </w:tc>
        <w:tc>
          <w:tcPr>
            <w:tcW w:w="2244" w:type="dxa"/>
            <w:hideMark/>
          </w:tcPr>
          <w:p w14:paraId="2093206F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4032099E" w14:textId="77777777" w:rsidTr="00EB4364">
        <w:tc>
          <w:tcPr>
            <w:tcW w:w="1148" w:type="dxa"/>
            <w:hideMark/>
          </w:tcPr>
          <w:p w14:paraId="6538E13E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8.4.</w:t>
            </w:r>
          </w:p>
        </w:tc>
        <w:tc>
          <w:tcPr>
            <w:tcW w:w="8160" w:type="dxa"/>
            <w:hideMark/>
          </w:tcPr>
          <w:p w14:paraId="5225E868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объединение филиалов</w:t>
            </w:r>
          </w:p>
        </w:tc>
        <w:tc>
          <w:tcPr>
            <w:tcW w:w="2244" w:type="dxa"/>
            <w:hideMark/>
          </w:tcPr>
          <w:p w14:paraId="1351B24E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5B9128D8" w14:textId="77777777" w:rsidTr="00EB4364">
        <w:tc>
          <w:tcPr>
            <w:tcW w:w="1148" w:type="dxa"/>
            <w:hideMark/>
          </w:tcPr>
          <w:p w14:paraId="5AA7BD7A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8.5.</w:t>
            </w:r>
          </w:p>
        </w:tc>
        <w:tc>
          <w:tcPr>
            <w:tcW w:w="8160" w:type="dxa"/>
            <w:hideMark/>
          </w:tcPr>
          <w:p w14:paraId="701CCB4E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организация системы видеонаблюдения</w:t>
            </w:r>
          </w:p>
        </w:tc>
        <w:tc>
          <w:tcPr>
            <w:tcW w:w="2244" w:type="dxa"/>
            <w:hideMark/>
          </w:tcPr>
          <w:p w14:paraId="1BB0754F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322D8F6E" w14:textId="77777777" w:rsidTr="00EB4364">
        <w:tc>
          <w:tcPr>
            <w:tcW w:w="1148" w:type="dxa"/>
            <w:hideMark/>
          </w:tcPr>
          <w:p w14:paraId="6AD8DBCE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8.6.</w:t>
            </w:r>
          </w:p>
        </w:tc>
        <w:tc>
          <w:tcPr>
            <w:tcW w:w="8160" w:type="dxa"/>
            <w:hideMark/>
          </w:tcPr>
          <w:p w14:paraId="1C7558E9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организация сети кабельного телевидения</w:t>
            </w:r>
          </w:p>
        </w:tc>
        <w:tc>
          <w:tcPr>
            <w:tcW w:w="2244" w:type="dxa"/>
            <w:hideMark/>
          </w:tcPr>
          <w:p w14:paraId="5CE0ABD9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336F7E93" w14:textId="77777777" w:rsidTr="00EB4364">
        <w:tc>
          <w:tcPr>
            <w:tcW w:w="1148" w:type="dxa"/>
            <w:hideMark/>
          </w:tcPr>
          <w:p w14:paraId="18E44282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8.7.</w:t>
            </w:r>
          </w:p>
        </w:tc>
        <w:tc>
          <w:tcPr>
            <w:tcW w:w="8160" w:type="dxa"/>
            <w:hideMark/>
          </w:tcPr>
          <w:p w14:paraId="07D83D03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организация сети передачи данных</w:t>
            </w:r>
          </w:p>
        </w:tc>
        <w:tc>
          <w:tcPr>
            <w:tcW w:w="2244" w:type="dxa"/>
            <w:hideMark/>
          </w:tcPr>
          <w:p w14:paraId="0DA95005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717CABAE" w14:textId="77777777" w:rsidTr="00EB4364">
        <w:tc>
          <w:tcPr>
            <w:tcW w:w="1148" w:type="dxa"/>
            <w:hideMark/>
          </w:tcPr>
          <w:p w14:paraId="57578E10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8.8.</w:t>
            </w:r>
          </w:p>
        </w:tc>
        <w:tc>
          <w:tcPr>
            <w:tcW w:w="8160" w:type="dxa"/>
            <w:hideMark/>
          </w:tcPr>
          <w:p w14:paraId="54F1F2A6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организация технологической сети</w:t>
            </w:r>
          </w:p>
        </w:tc>
        <w:tc>
          <w:tcPr>
            <w:tcW w:w="2244" w:type="dxa"/>
            <w:hideMark/>
          </w:tcPr>
          <w:p w14:paraId="60F6A74A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07707B60" w14:textId="77777777" w:rsidTr="00EB4364">
        <w:tc>
          <w:tcPr>
            <w:tcW w:w="1148" w:type="dxa"/>
            <w:hideMark/>
          </w:tcPr>
          <w:p w14:paraId="56D31E55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8.9.</w:t>
            </w:r>
          </w:p>
        </w:tc>
        <w:tc>
          <w:tcPr>
            <w:tcW w:w="8160" w:type="dxa"/>
            <w:hideMark/>
          </w:tcPr>
          <w:p w14:paraId="7C3F80E9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подключение новых базовых станций</w:t>
            </w:r>
          </w:p>
        </w:tc>
        <w:tc>
          <w:tcPr>
            <w:tcW w:w="2244" w:type="dxa"/>
            <w:hideMark/>
          </w:tcPr>
          <w:p w14:paraId="2B416946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48BF791A" w14:textId="77777777" w:rsidTr="00EB4364">
        <w:tc>
          <w:tcPr>
            <w:tcW w:w="1148" w:type="dxa"/>
            <w:hideMark/>
          </w:tcPr>
          <w:p w14:paraId="0139B64B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8.10.</w:t>
            </w:r>
          </w:p>
        </w:tc>
        <w:tc>
          <w:tcPr>
            <w:tcW w:w="8160" w:type="dxa"/>
            <w:hideMark/>
          </w:tcPr>
          <w:p w14:paraId="1E13195D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 xml:space="preserve">предоставление услуг телефонной связи, интерактивного телевидения, доступа в Интернет по технологии </w:t>
            </w:r>
            <w:proofErr w:type="spellStart"/>
            <w:r w:rsidRPr="005F6BA2">
              <w:rPr>
                <w:sz w:val="22"/>
                <w:szCs w:val="22"/>
              </w:rPr>
              <w:t>xPON</w:t>
            </w:r>
            <w:proofErr w:type="spellEnd"/>
          </w:p>
        </w:tc>
        <w:tc>
          <w:tcPr>
            <w:tcW w:w="2244" w:type="dxa"/>
            <w:hideMark/>
          </w:tcPr>
          <w:p w14:paraId="5DC0CE84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2A5F895C" w14:textId="77777777" w:rsidTr="00EB4364">
        <w:tc>
          <w:tcPr>
            <w:tcW w:w="1148" w:type="dxa"/>
            <w:hideMark/>
          </w:tcPr>
          <w:p w14:paraId="7495C630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8.11.</w:t>
            </w:r>
          </w:p>
        </w:tc>
        <w:tc>
          <w:tcPr>
            <w:tcW w:w="8160" w:type="dxa"/>
            <w:hideMark/>
          </w:tcPr>
          <w:p w14:paraId="30E12749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расширение сети</w:t>
            </w:r>
          </w:p>
        </w:tc>
        <w:tc>
          <w:tcPr>
            <w:tcW w:w="2244" w:type="dxa"/>
            <w:hideMark/>
          </w:tcPr>
          <w:p w14:paraId="48ACDB22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4E6331EC" w14:textId="77777777" w:rsidTr="00EB4364">
        <w:tc>
          <w:tcPr>
            <w:tcW w:w="1148" w:type="dxa"/>
            <w:hideMark/>
          </w:tcPr>
          <w:p w14:paraId="2E255861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8.12.</w:t>
            </w:r>
          </w:p>
        </w:tc>
        <w:tc>
          <w:tcPr>
            <w:tcW w:w="8160" w:type="dxa"/>
            <w:hideMark/>
          </w:tcPr>
          <w:p w14:paraId="69BC3F6D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сеть специального назначения</w:t>
            </w:r>
          </w:p>
        </w:tc>
        <w:tc>
          <w:tcPr>
            <w:tcW w:w="2244" w:type="dxa"/>
            <w:hideMark/>
          </w:tcPr>
          <w:p w14:paraId="75DA2FA8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61B33447" w14:textId="77777777" w:rsidTr="00EB4364">
        <w:tc>
          <w:tcPr>
            <w:tcW w:w="1148" w:type="dxa"/>
            <w:hideMark/>
          </w:tcPr>
          <w:p w14:paraId="4E7F082B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8.13.</w:t>
            </w:r>
          </w:p>
        </w:tc>
        <w:tc>
          <w:tcPr>
            <w:tcW w:w="8160" w:type="dxa"/>
            <w:hideMark/>
          </w:tcPr>
          <w:p w14:paraId="7A6946DD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телемеханика</w:t>
            </w:r>
          </w:p>
        </w:tc>
        <w:tc>
          <w:tcPr>
            <w:tcW w:w="2244" w:type="dxa"/>
            <w:hideMark/>
          </w:tcPr>
          <w:p w14:paraId="33D0860B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6AD62E24" w14:textId="77777777" w:rsidTr="00EB4364">
        <w:tc>
          <w:tcPr>
            <w:tcW w:w="1148" w:type="dxa"/>
            <w:hideMark/>
          </w:tcPr>
          <w:p w14:paraId="32E9714B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9.</w:t>
            </w:r>
          </w:p>
        </w:tc>
        <w:tc>
          <w:tcPr>
            <w:tcW w:w="8160" w:type="dxa"/>
            <w:hideMark/>
          </w:tcPr>
          <w:p w14:paraId="40AC1A7F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Наименование объекта строительства</w:t>
            </w:r>
          </w:p>
        </w:tc>
        <w:tc>
          <w:tcPr>
            <w:tcW w:w="2244" w:type="dxa"/>
            <w:hideMark/>
          </w:tcPr>
          <w:p w14:paraId="25814238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7CB6EF6D" w14:textId="77777777" w:rsidTr="00EB4364">
        <w:tc>
          <w:tcPr>
            <w:tcW w:w="11577" w:type="dxa"/>
            <w:gridSpan w:val="3"/>
            <w:hideMark/>
          </w:tcPr>
          <w:p w14:paraId="35B50614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III. Сведения об оптоволоконной линии связи</w:t>
            </w:r>
          </w:p>
        </w:tc>
      </w:tr>
      <w:tr w:rsidR="00647BEB" w:rsidRPr="005F6BA2" w14:paraId="3C7FF3EC" w14:textId="77777777" w:rsidTr="00EB4364">
        <w:tc>
          <w:tcPr>
            <w:tcW w:w="1148" w:type="dxa"/>
            <w:hideMark/>
          </w:tcPr>
          <w:p w14:paraId="110C115A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8160" w:type="dxa"/>
            <w:hideMark/>
          </w:tcPr>
          <w:p w14:paraId="17025AC7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Расположение начальной точки оптоволоконной линии связи (описание объекта, точный адрес или геодезические координаты в формате ГГ°ММ'CC'')</w:t>
            </w:r>
          </w:p>
        </w:tc>
        <w:tc>
          <w:tcPr>
            <w:tcW w:w="2244" w:type="dxa"/>
            <w:hideMark/>
          </w:tcPr>
          <w:p w14:paraId="506136CB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6C05DC99" w14:textId="77777777" w:rsidTr="00EB4364">
        <w:tc>
          <w:tcPr>
            <w:tcW w:w="1148" w:type="dxa"/>
            <w:hideMark/>
          </w:tcPr>
          <w:p w14:paraId="13BD66F9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11.</w:t>
            </w:r>
          </w:p>
        </w:tc>
        <w:tc>
          <w:tcPr>
            <w:tcW w:w="8160" w:type="dxa"/>
            <w:hideMark/>
          </w:tcPr>
          <w:p w14:paraId="642427CF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Расположение конечной точки оптоволоконной линии связи (описание объекта, точный адрес или геодезические координаты в формате ГГ°ММ'CC'')</w:t>
            </w:r>
          </w:p>
        </w:tc>
        <w:tc>
          <w:tcPr>
            <w:tcW w:w="2244" w:type="dxa"/>
            <w:hideMark/>
          </w:tcPr>
          <w:p w14:paraId="5A1829BB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6AC125AF" w14:textId="77777777" w:rsidTr="00EB4364">
        <w:tc>
          <w:tcPr>
            <w:tcW w:w="1148" w:type="dxa"/>
            <w:hideMark/>
          </w:tcPr>
          <w:p w14:paraId="37ECC87A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12.</w:t>
            </w:r>
          </w:p>
        </w:tc>
        <w:tc>
          <w:tcPr>
            <w:tcW w:w="8160" w:type="dxa"/>
            <w:hideMark/>
          </w:tcPr>
          <w:p w14:paraId="11D3C392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Планируемая протяженность оптоволоконной линии связи</w:t>
            </w:r>
          </w:p>
        </w:tc>
        <w:tc>
          <w:tcPr>
            <w:tcW w:w="2244" w:type="dxa"/>
            <w:hideMark/>
          </w:tcPr>
          <w:p w14:paraId="040263F3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61EE08A8" w14:textId="77777777" w:rsidTr="00EB4364">
        <w:tc>
          <w:tcPr>
            <w:tcW w:w="1148" w:type="dxa"/>
            <w:hideMark/>
          </w:tcPr>
          <w:p w14:paraId="0ECFA490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13.</w:t>
            </w:r>
          </w:p>
        </w:tc>
        <w:tc>
          <w:tcPr>
            <w:tcW w:w="8160" w:type="dxa"/>
            <w:hideMark/>
          </w:tcPr>
          <w:p w14:paraId="4EE8D0B3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Планируемое общее количество волокон оптоволоконной линии связи</w:t>
            </w:r>
          </w:p>
        </w:tc>
        <w:tc>
          <w:tcPr>
            <w:tcW w:w="2244" w:type="dxa"/>
            <w:hideMark/>
          </w:tcPr>
          <w:p w14:paraId="549B3932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1317881E" w14:textId="77777777" w:rsidTr="00EB4364">
        <w:tc>
          <w:tcPr>
            <w:tcW w:w="1148" w:type="dxa"/>
            <w:hideMark/>
          </w:tcPr>
          <w:p w14:paraId="03CEF88A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14.</w:t>
            </w:r>
          </w:p>
        </w:tc>
        <w:tc>
          <w:tcPr>
            <w:tcW w:w="8160" w:type="dxa"/>
            <w:hideMark/>
          </w:tcPr>
          <w:p w14:paraId="36218200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Планируемое количество свободных волокон оптоволоконной линии связи</w:t>
            </w:r>
          </w:p>
        </w:tc>
        <w:tc>
          <w:tcPr>
            <w:tcW w:w="2244" w:type="dxa"/>
            <w:hideMark/>
          </w:tcPr>
          <w:p w14:paraId="3E8518DC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  <w:tr w:rsidR="00647BEB" w:rsidRPr="005F6BA2" w14:paraId="7F06B9C7" w14:textId="77777777" w:rsidTr="00EB4364">
        <w:tc>
          <w:tcPr>
            <w:tcW w:w="1148" w:type="dxa"/>
            <w:hideMark/>
          </w:tcPr>
          <w:p w14:paraId="08CD925C" w14:textId="77777777" w:rsidR="00647BEB" w:rsidRPr="005F6BA2" w:rsidRDefault="00647BEB" w:rsidP="00EB4364">
            <w:pPr>
              <w:jc w:val="center"/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15.</w:t>
            </w:r>
          </w:p>
        </w:tc>
        <w:tc>
          <w:tcPr>
            <w:tcW w:w="8160" w:type="dxa"/>
            <w:hideMark/>
          </w:tcPr>
          <w:p w14:paraId="51749462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Планируемое количество волокон оптоволоконной линии связи, предназначенных для сдачи в аренду</w:t>
            </w:r>
          </w:p>
        </w:tc>
        <w:tc>
          <w:tcPr>
            <w:tcW w:w="2244" w:type="dxa"/>
            <w:hideMark/>
          </w:tcPr>
          <w:p w14:paraId="006D5FF4" w14:textId="77777777" w:rsidR="00647BEB" w:rsidRPr="005F6BA2" w:rsidRDefault="00647BEB" w:rsidP="00EB4364">
            <w:pPr>
              <w:rPr>
                <w:sz w:val="22"/>
                <w:szCs w:val="22"/>
              </w:rPr>
            </w:pPr>
            <w:r w:rsidRPr="005F6BA2">
              <w:rPr>
                <w:sz w:val="22"/>
                <w:szCs w:val="22"/>
              </w:rPr>
              <w:t> </w:t>
            </w:r>
          </w:p>
        </w:tc>
      </w:tr>
    </w:tbl>
    <w:p w14:paraId="4011F297" w14:textId="77777777" w:rsidR="00647BEB" w:rsidRPr="005F6BA2" w:rsidRDefault="00647BEB" w:rsidP="00647BEB">
      <w:pPr>
        <w:shd w:val="clear" w:color="auto" w:fill="FFFFFF"/>
        <w:ind w:firstLine="450"/>
        <w:rPr>
          <w:color w:val="242424"/>
        </w:rPr>
      </w:pPr>
      <w:r w:rsidRPr="005F6BA2">
        <w:rPr>
          <w:color w:val="242424"/>
        </w:rPr>
        <w:t> </w:t>
      </w:r>
    </w:p>
    <w:p w14:paraId="0B94746F" w14:textId="77777777" w:rsidR="00647BEB" w:rsidRPr="005F6BA2" w:rsidRDefault="00647BEB" w:rsidP="00647BEB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5F6BA2">
        <w:rPr>
          <w:rFonts w:ascii="Courier New" w:hAnsi="Courier New" w:cs="Courier New"/>
          <w:color w:val="242424"/>
          <w:sz w:val="18"/>
          <w:szCs w:val="18"/>
        </w:rPr>
        <w:t>___</w:t>
      </w:r>
      <w:r w:rsidRPr="005F6BA2">
        <w:rPr>
          <w:rFonts w:ascii="Cambria Math" w:hAnsi="Cambria Math" w:cs="Cambria Math"/>
          <w:color w:val="242424"/>
          <w:sz w:val="18"/>
          <w:szCs w:val="18"/>
        </w:rPr>
        <w:t>​</w:t>
      </w:r>
      <w:r w:rsidRPr="005F6BA2">
        <w:rPr>
          <w:rFonts w:ascii="Courier New" w:hAnsi="Courier New" w:cs="Courier New"/>
          <w:color w:val="242424"/>
          <w:sz w:val="18"/>
          <w:szCs w:val="18"/>
        </w:rPr>
        <w:t xml:space="preserve"> ___________</w:t>
      </w:r>
      <w:r w:rsidRPr="005F6BA2">
        <w:rPr>
          <w:rFonts w:ascii="Cambria Math" w:hAnsi="Cambria Math" w:cs="Cambria Math"/>
          <w:color w:val="242424"/>
          <w:sz w:val="18"/>
          <w:szCs w:val="18"/>
        </w:rPr>
        <w:t>​</w:t>
      </w:r>
      <w:r w:rsidRPr="005F6BA2">
        <w:rPr>
          <w:rFonts w:ascii="Courier New" w:hAnsi="Courier New" w:cs="Courier New"/>
          <w:color w:val="242424"/>
          <w:sz w:val="18"/>
          <w:szCs w:val="18"/>
        </w:rPr>
        <w:t xml:space="preserve"> 20__ г.                          __________________________</w:t>
      </w:r>
    </w:p>
    <w:p w14:paraId="5943772D" w14:textId="77777777" w:rsidR="00647BEB" w:rsidRPr="005F6BA2" w:rsidRDefault="00647BEB" w:rsidP="00647BEB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5F6BA2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  (подпись заявителя)</w:t>
      </w:r>
    </w:p>
    <w:p w14:paraId="0C3FE3AD" w14:textId="77777777" w:rsidR="00647BEB" w:rsidRPr="005F6BA2" w:rsidRDefault="00647BEB" w:rsidP="00647BEB">
      <w:pPr>
        <w:shd w:val="clear" w:color="auto" w:fill="FFFFFF"/>
        <w:ind w:firstLine="450"/>
        <w:rPr>
          <w:color w:val="242424"/>
        </w:rPr>
      </w:pPr>
      <w:r w:rsidRPr="005F6BA2">
        <w:rPr>
          <w:color w:val="242424"/>
        </w:rPr>
        <w:t> </w:t>
      </w:r>
    </w:p>
    <w:p w14:paraId="0A0E0DA9" w14:textId="77777777" w:rsidR="00647BEB" w:rsidRPr="005F6BA2" w:rsidRDefault="00647BEB" w:rsidP="00647BEB">
      <w:pPr>
        <w:shd w:val="clear" w:color="auto" w:fill="FFFFFF"/>
        <w:ind w:firstLine="450"/>
        <w:rPr>
          <w:color w:val="242424"/>
        </w:rPr>
      </w:pPr>
      <w:r w:rsidRPr="005F6BA2">
        <w:rPr>
          <w:color w:val="242424"/>
        </w:rPr>
        <w:t> </w:t>
      </w:r>
    </w:p>
    <w:p w14:paraId="582ECD82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color w:val="242424"/>
          <w:sz w:val="30"/>
          <w:szCs w:val="30"/>
        </w:rPr>
      </w:pPr>
    </w:p>
    <w:p w14:paraId="168EC826" w14:textId="77777777" w:rsidR="00647BEB" w:rsidRDefault="00647BEB" w:rsidP="00647BEB">
      <w:pPr>
        <w:pStyle w:val="p-consdtnormal"/>
        <w:shd w:val="clear" w:color="auto" w:fill="FFFFFF"/>
        <w:ind w:left="435"/>
        <w:jc w:val="both"/>
        <w:rPr>
          <w:color w:val="242424"/>
          <w:sz w:val="30"/>
          <w:szCs w:val="30"/>
        </w:rPr>
      </w:pPr>
    </w:p>
    <w:p w14:paraId="7EA11E10" w14:textId="77777777" w:rsidR="00647BEB" w:rsidRPr="00D10F1F" w:rsidRDefault="00647BEB" w:rsidP="00647BEB">
      <w:pPr>
        <w:pStyle w:val="p-consdtnormal"/>
        <w:shd w:val="clear" w:color="auto" w:fill="FFFFFF"/>
        <w:ind w:left="435"/>
        <w:jc w:val="both"/>
        <w:rPr>
          <w:color w:val="242424"/>
          <w:sz w:val="30"/>
          <w:szCs w:val="30"/>
        </w:rPr>
      </w:pPr>
    </w:p>
    <w:p w14:paraId="4F68F5D8" w14:textId="77777777" w:rsidR="00B7041C" w:rsidRDefault="00B7041C"/>
    <w:sectPr w:rsidR="00B7041C" w:rsidSect="002D6B30">
      <w:pgSz w:w="11906" w:h="16838"/>
      <w:pgMar w:top="851" w:right="567" w:bottom="851" w:left="1701" w:header="708" w:footer="708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5E"/>
    <w:rsid w:val="00647BEB"/>
    <w:rsid w:val="00AC505E"/>
    <w:rsid w:val="00B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14AF-6DC8-46C6-9FA7-F2765BE0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BEB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647BE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647BEB"/>
  </w:style>
  <w:style w:type="character" w:styleId="a3">
    <w:name w:val="Hyperlink"/>
    <w:uiPriority w:val="99"/>
    <w:unhideWhenUsed/>
    <w:rsid w:val="00647B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8388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3</cp:revision>
  <dcterms:created xsi:type="dcterms:W3CDTF">2024-01-29T08:29:00Z</dcterms:created>
  <dcterms:modified xsi:type="dcterms:W3CDTF">2024-01-29T08:30:00Z</dcterms:modified>
</cp:coreProperties>
</file>