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A7D3" w14:textId="77777777" w:rsidR="00D4433F" w:rsidRDefault="00D4433F" w:rsidP="00D4433F">
      <w:pPr>
        <w:ind w:right="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Получение решения о предоставлении участка лесного фонда в аренду для заготовки живицы, второстепенных лесных ресурсов, </w:t>
      </w:r>
      <w:r>
        <w:rPr>
          <w:rFonts w:eastAsia="Calibri"/>
          <w:b/>
          <w:sz w:val="28"/>
          <w:szCs w:val="28"/>
        </w:rPr>
        <w:br/>
        <w:t>побочного лесопользования (п. 6.8.1)</w:t>
      </w:r>
    </w:p>
    <w:p w14:paraId="557A1B40" w14:textId="77777777" w:rsidR="00D4433F" w:rsidRDefault="00D4433F" w:rsidP="00D4433F">
      <w:pPr>
        <w:ind w:right="2"/>
        <w:jc w:val="center"/>
        <w:rPr>
          <w:rFonts w:eastAsia="Calibri"/>
          <w:b/>
        </w:rPr>
      </w:pPr>
    </w:p>
    <w:p w14:paraId="487438AC" w14:textId="77777777" w:rsidR="00D4433F" w:rsidRDefault="00D4433F" w:rsidP="00D4433F">
      <w:pPr>
        <w:jc w:val="center"/>
        <w:rPr>
          <w:color w:val="5B9BD5"/>
        </w:rPr>
      </w:pPr>
      <w:hyperlink r:id="rId5" w:history="1">
        <w:r>
          <w:rPr>
            <w:rStyle w:val="a3"/>
            <w:color w:val="5B9BD5"/>
          </w:rPr>
          <w:t>РЕГЛАМЕНТ</w:t>
        </w:r>
      </w:hyperlink>
    </w:p>
    <w:p w14:paraId="2DAEF0D5" w14:textId="77777777" w:rsidR="00D4433F" w:rsidRDefault="00D4433F" w:rsidP="00D4433F">
      <w:pPr>
        <w:ind w:right="2"/>
        <w:jc w:val="center"/>
        <w:rPr>
          <w:rFonts w:eastAsia="Calibri"/>
          <w:b/>
        </w:rPr>
      </w:pPr>
    </w:p>
    <w:p w14:paraId="2B59E6C2" w14:textId="77777777" w:rsidR="00D4433F" w:rsidRDefault="00D4433F" w:rsidP="00D44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32F66FFA" w14:textId="77777777" w:rsidR="00D4433F" w:rsidRDefault="00D4433F" w:rsidP="00D443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33298F2" w14:textId="77777777" w:rsidR="00D4433F" w:rsidRDefault="00D4433F" w:rsidP="00D4433F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37224E90" w14:textId="77777777" w:rsidR="00D4433F" w:rsidRDefault="00D4433F" w:rsidP="00D4433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Тюхай Анастасия Ивановна – главный специалист службы «одно окно»</w:t>
      </w:r>
    </w:p>
    <w:p w14:paraId="3A2CAB33" w14:textId="77777777" w:rsidR="00D4433F" w:rsidRDefault="00D4433F" w:rsidP="00D4433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Александровна– специалист службы «одно окно»</w:t>
      </w:r>
    </w:p>
    <w:p w14:paraId="5EB0A8E7" w14:textId="77777777" w:rsidR="00D4433F" w:rsidRDefault="00D4433F" w:rsidP="00D4433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3A4C9CE8" w14:textId="77777777" w:rsidR="00D4433F" w:rsidRDefault="00D4433F" w:rsidP="00D4433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Сивицкая Кристина Олеговна – специалист службы «одно окно»</w:t>
      </w:r>
    </w:p>
    <w:p w14:paraId="282C34D8" w14:textId="77777777" w:rsidR="00D4433F" w:rsidRDefault="00D4433F" w:rsidP="00D443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2F3FDAA" w14:textId="77777777" w:rsidR="00D4433F" w:rsidRDefault="00D4433F" w:rsidP="00D443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25572944" w14:textId="77777777" w:rsidR="00D4433F" w:rsidRDefault="00D4433F" w:rsidP="00D44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1BD6EC9F" w14:textId="77777777" w:rsidR="00D4433F" w:rsidRDefault="00D4433F" w:rsidP="00D44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1F405E37" w14:textId="77777777" w:rsidR="00D4433F" w:rsidRDefault="00D4433F" w:rsidP="00D44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036B1E47" w14:textId="77777777" w:rsidR="00D4433F" w:rsidRDefault="00D4433F" w:rsidP="00D44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3F754968" w14:textId="77777777" w:rsidR="00D4433F" w:rsidRDefault="00D4433F" w:rsidP="00D443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18DFCCA" w14:textId="77777777" w:rsidR="00D4433F" w:rsidRDefault="00D4433F" w:rsidP="00D4433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необходимые для осуществления административной процедуры:</w:t>
      </w:r>
    </w:p>
    <w:p w14:paraId="0F279B57" w14:textId="77777777" w:rsidR="00D4433F" w:rsidRDefault="00D4433F" w:rsidP="00D4433F">
      <w:pPr>
        <w:numPr>
          <w:ilvl w:val="0"/>
          <w:numId w:val="1"/>
        </w:numPr>
        <w:shd w:val="clear" w:color="auto" w:fill="FFFFFF"/>
        <w:jc w:val="both"/>
        <w:rPr>
          <w:color w:val="242424"/>
        </w:rPr>
      </w:pPr>
      <w:r>
        <w:rPr>
          <w:b/>
          <w:sz w:val="28"/>
          <w:szCs w:val="28"/>
        </w:rPr>
        <w:t>представляемые заинтересованным лицом:</w:t>
      </w:r>
      <w:r>
        <w:rPr>
          <w:color w:val="242424"/>
        </w:rPr>
        <w:t> </w:t>
      </w:r>
    </w:p>
    <w:p w14:paraId="7D7F16CB" w14:textId="77777777" w:rsidR="00D4433F" w:rsidRDefault="00D4433F" w:rsidP="00D4433F">
      <w:pPr>
        <w:numPr>
          <w:ilvl w:val="0"/>
          <w:numId w:val="1"/>
        </w:numPr>
        <w:shd w:val="clear" w:color="auto" w:fill="FFFFFF"/>
        <w:jc w:val="both"/>
        <w:rPr>
          <w:color w:val="242424"/>
        </w:rPr>
      </w:pP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3108"/>
        <w:gridCol w:w="3256"/>
      </w:tblGrid>
      <w:tr w:rsidR="00D4433F" w14:paraId="5A285680" w14:textId="77777777" w:rsidTr="00D443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A60CF" w14:textId="77777777" w:rsidR="00D4433F" w:rsidRDefault="00D4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0B0CE" w14:textId="77777777" w:rsidR="00D4433F" w:rsidRDefault="00D4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B8CE0" w14:textId="77777777" w:rsidR="00D4433F" w:rsidRDefault="00D4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D4433F" w14:paraId="2F652553" w14:textId="77777777" w:rsidTr="00D443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B4045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2D73C0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должно содержать сведения, предусмотренные пунктом 3 статьи 49 Лесного кодекса Республики Беларусь</w:t>
            </w:r>
          </w:p>
        </w:tc>
        <w:tc>
          <w:tcPr>
            <w:tcW w:w="32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BE8109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Минский городской, городской (городов областного подчинения), районный исполнительный комитет:</w:t>
            </w:r>
          </w:p>
          <w:p w14:paraId="626932E0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письменной форме:</w:t>
            </w:r>
          </w:p>
          <w:p w14:paraId="78D197E9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приема заинтересованного лица;</w:t>
            </w:r>
          </w:p>
          <w:p w14:paraId="1BBDAC00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почте;</w:t>
            </w:r>
          </w:p>
          <w:p w14:paraId="567C3445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нарочным (курьером);</w:t>
            </w:r>
          </w:p>
          <w:p w14:paraId="75EE24B6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государственное учреждение Администрация Китайско-Белорусского индустриального парка "Великий камень":</w:t>
            </w:r>
          </w:p>
          <w:p w14:paraId="4C035EAA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письменной форме:</w:t>
            </w:r>
          </w:p>
          <w:p w14:paraId="38538609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почте;</w:t>
            </w:r>
          </w:p>
          <w:p w14:paraId="7749DEC8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нарочным (курьером);</w:t>
            </w:r>
          </w:p>
          <w:p w14:paraId="67F4A4DA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электронной форме - через интернет-сайт системы </w:t>
            </w:r>
            <w:r>
              <w:rPr>
                <w:sz w:val="24"/>
                <w:szCs w:val="24"/>
              </w:rPr>
              <w:lastRenderedPageBreak/>
              <w:t>комплексного обслуживания по принципу "одна станция" (onestation.by)</w:t>
            </w:r>
          </w:p>
        </w:tc>
      </w:tr>
      <w:tr w:rsidR="00D4433F" w14:paraId="3B9A5690" w14:textId="77777777" w:rsidTr="00D443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5AABB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договора аренды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2F83B003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типовой форме, установленной приложением 4 к постановлению Совета Министров Республики Беларусь от 4 ноября 2016 г. N 907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42207" w14:textId="77777777" w:rsidR="00D4433F" w:rsidRDefault="00D4433F">
            <w:pPr>
              <w:rPr>
                <w:sz w:val="24"/>
                <w:szCs w:val="24"/>
              </w:rPr>
            </w:pPr>
          </w:p>
        </w:tc>
      </w:tr>
      <w:tr w:rsidR="00D4433F" w14:paraId="706351ED" w14:textId="77777777" w:rsidTr="00D443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F79AFF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</w:t>
            </w:r>
            <w:r>
              <w:rPr>
                <w:sz w:val="24"/>
                <w:szCs w:val="24"/>
              </w:rPr>
              <w:lastRenderedPageBreak/>
              <w:t>находится испрашиваемый для предоставления в аренду участок лесного фонда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E374" w14:textId="77777777" w:rsidR="00D4433F" w:rsidRDefault="00D443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FC988" w14:textId="77777777" w:rsidR="00D4433F" w:rsidRDefault="00D4433F">
            <w:pPr>
              <w:rPr>
                <w:sz w:val="24"/>
                <w:szCs w:val="24"/>
              </w:rPr>
            </w:pPr>
          </w:p>
        </w:tc>
      </w:tr>
    </w:tbl>
    <w:p w14:paraId="2D4AE41D" w14:textId="77777777" w:rsidR="00D4433F" w:rsidRDefault="00D4433F" w:rsidP="00D4433F">
      <w:pPr>
        <w:shd w:val="clear" w:color="auto" w:fill="FFFFFF"/>
        <w:ind w:firstLine="450"/>
        <w:jc w:val="both"/>
        <w:rPr>
          <w:color w:val="242424"/>
        </w:rPr>
      </w:pPr>
    </w:p>
    <w:p w14:paraId="2D1DFF7B" w14:textId="77777777" w:rsidR="00D4433F" w:rsidRDefault="00D4433F" w:rsidP="00D4433F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Заинтересованным лицом при необходимости могут представляться иные документы, предусмотренные в части первой пункта 2 статьи 15 Закона Республики Беларусь "Об основах административных процедур";</w:t>
      </w:r>
    </w:p>
    <w:p w14:paraId="72DEEE71" w14:textId="77777777" w:rsidR="00D4433F" w:rsidRDefault="00D4433F" w:rsidP="00D4433F">
      <w:pPr>
        <w:shd w:val="clear" w:color="auto" w:fill="FFFFFF"/>
        <w:ind w:firstLine="709"/>
        <w:jc w:val="both"/>
        <w:rPr>
          <w:color w:val="242424"/>
        </w:rPr>
      </w:pPr>
    </w:p>
    <w:p w14:paraId="6D6E604E" w14:textId="77777777" w:rsidR="00D4433F" w:rsidRDefault="00D4433F" w:rsidP="00D4433F">
      <w:pPr>
        <w:shd w:val="clear" w:color="auto" w:fill="FFFFFF"/>
        <w:ind w:firstLine="709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2. запрашиваемые (получаемые) уполномоченным органом самостоятельно: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741"/>
      </w:tblGrid>
      <w:tr w:rsidR="00D4433F" w14:paraId="4D9F9A3F" w14:textId="77777777" w:rsidTr="00D4433F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188E5" w14:textId="77777777" w:rsidR="00D4433F" w:rsidRDefault="00D4433F">
            <w:pPr>
              <w:jc w:val="center"/>
              <w:rPr>
                <w:sz w:val="24"/>
                <w:szCs w:val="24"/>
              </w:rPr>
            </w:pPr>
            <w:r>
              <w:rPr>
                <w:color w:val="242424"/>
              </w:rPr>
              <w:t> </w:t>
            </w:r>
            <w:r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D9D13" w14:textId="77777777" w:rsidR="00D4433F" w:rsidRDefault="00D4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4433F" w14:paraId="5833B8B0" w14:textId="77777777" w:rsidTr="00D4433F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D5380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  <w:tc>
          <w:tcPr>
            <w:tcW w:w="4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A955ED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лесного хозяйства</w:t>
            </w:r>
          </w:p>
          <w:p w14:paraId="08524BD4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Министерства природных ресурсов и охраны окружающей среды</w:t>
            </w:r>
          </w:p>
        </w:tc>
      </w:tr>
    </w:tbl>
    <w:p w14:paraId="53412C60" w14:textId="77777777" w:rsidR="00D4433F" w:rsidRDefault="00D4433F" w:rsidP="00D4433F">
      <w:pPr>
        <w:shd w:val="clear" w:color="auto" w:fill="FFFFFF"/>
        <w:ind w:firstLine="450"/>
        <w:rPr>
          <w:color w:val="242424"/>
        </w:rPr>
      </w:pPr>
      <w:r>
        <w:rPr>
          <w:color w:val="242424"/>
        </w:rPr>
        <w:t> </w:t>
      </w:r>
    </w:p>
    <w:p w14:paraId="0650430F" w14:textId="77777777" w:rsidR="00D4433F" w:rsidRDefault="00D4433F" w:rsidP="00D4433F">
      <w:pPr>
        <w:shd w:val="clear" w:color="auto" w:fill="FFFFFF"/>
        <w:ind w:firstLine="450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5029444E" w14:textId="77777777" w:rsidR="00D4433F" w:rsidRDefault="00D4433F" w:rsidP="00D4433F">
      <w:pPr>
        <w:shd w:val="clear" w:color="auto" w:fill="FFFFFF"/>
        <w:ind w:firstLine="450"/>
        <w:rPr>
          <w:color w:val="242424"/>
        </w:rPr>
      </w:pPr>
      <w:r>
        <w:rPr>
          <w:color w:val="242424"/>
        </w:rPr>
        <w:t> 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20"/>
        <w:gridCol w:w="3062"/>
      </w:tblGrid>
      <w:tr w:rsidR="00D4433F" w14:paraId="29C8EB83" w14:textId="77777777" w:rsidTr="00D4433F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E4478" w14:textId="77777777" w:rsidR="00D4433F" w:rsidRDefault="00D4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58B28" w14:textId="77777777" w:rsidR="00D4433F" w:rsidRDefault="00D4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85606" w14:textId="77777777" w:rsidR="00D4433F" w:rsidRDefault="00D4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</w:t>
            </w:r>
          </w:p>
        </w:tc>
      </w:tr>
      <w:tr w:rsidR="00D4433F" w14:paraId="718FE7A3" w14:textId="77777777" w:rsidTr="00D4433F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FD76F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F884CE" w14:textId="77777777" w:rsidR="00D4433F" w:rsidRDefault="00D4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испрашиваемый срок, но не более 15 лет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0BB79E" w14:textId="77777777" w:rsidR="00D4433F" w:rsidRDefault="00D4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</w:t>
            </w:r>
          </w:p>
        </w:tc>
      </w:tr>
    </w:tbl>
    <w:p w14:paraId="38B63DBE" w14:textId="77777777" w:rsidR="00D4433F" w:rsidRDefault="00D4433F" w:rsidP="00D4433F">
      <w:pPr>
        <w:pStyle w:val="p-consdtnormal"/>
        <w:shd w:val="clear" w:color="auto" w:fill="FFFFFF"/>
        <w:ind w:left="567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>
        <w:rPr>
          <w:color w:val="000000"/>
          <w:sz w:val="28"/>
          <w:szCs w:val="28"/>
          <w:shd w:val="clear" w:color="auto" w:fill="FFFFFF"/>
        </w:rPr>
        <w:t xml:space="preserve"> 25 дней</w:t>
      </w:r>
    </w:p>
    <w:p w14:paraId="426B80A8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313396AE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3286F66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1465BE4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34030BD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09AA69E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7F6BAB7" w14:textId="77777777" w:rsidR="00D4433F" w:rsidRDefault="00D4433F" w:rsidP="00D4433F">
      <w:pPr>
        <w:shd w:val="clear" w:color="auto" w:fill="FFFFFF"/>
        <w:spacing w:line="280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Процедура 6.8.1                         </w:t>
      </w:r>
      <w:r>
        <w:rPr>
          <w:sz w:val="28"/>
          <w:szCs w:val="28"/>
        </w:rPr>
        <w:t xml:space="preserve">           Смолевичский районный </w:t>
      </w:r>
    </w:p>
    <w:p w14:paraId="0F65C49E" w14:textId="77777777" w:rsidR="00D4433F" w:rsidRDefault="00D4433F" w:rsidP="00D4433F">
      <w:pPr>
        <w:autoSpaceDE w:val="0"/>
        <w:autoSpaceDN w:val="0"/>
        <w:adjustRightInd w:val="0"/>
        <w:spacing w:line="28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4E349579" w14:textId="77777777" w:rsidR="00D4433F" w:rsidRDefault="00D4433F" w:rsidP="00D4433F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служба «одно окно»</w:t>
      </w:r>
    </w:p>
    <w:p w14:paraId="52572603" w14:textId="77777777" w:rsidR="00D4433F" w:rsidRDefault="00D4433F" w:rsidP="00D4433F">
      <w:pPr>
        <w:autoSpaceDE w:val="0"/>
        <w:autoSpaceDN w:val="0"/>
        <w:adjustRightInd w:val="0"/>
        <w:spacing w:line="280" w:lineRule="exact"/>
        <w:ind w:left="432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45A1FDF" w14:textId="77777777" w:rsidR="00D4433F" w:rsidRDefault="00D4433F" w:rsidP="00D4433F">
      <w:pPr>
        <w:autoSpaceDE w:val="0"/>
        <w:autoSpaceDN w:val="0"/>
        <w:adjustRightInd w:val="0"/>
        <w:spacing w:line="280" w:lineRule="exact"/>
        <w:ind w:left="43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наименование юридического лица</w:t>
      </w:r>
    </w:p>
    <w:p w14:paraId="4085A599" w14:textId="23BFB0F9" w:rsidR="00D4433F" w:rsidRDefault="00D4433F" w:rsidP="00D4433F">
      <w:pPr>
        <w:autoSpaceDE w:val="0"/>
        <w:autoSpaceDN w:val="0"/>
        <w:adjustRightInd w:val="0"/>
        <w:spacing w:before="19" w:line="280" w:lineRule="exact"/>
        <w:ind w:left="43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</w:t>
      </w:r>
    </w:p>
    <w:p w14:paraId="622EB486" w14:textId="77777777" w:rsidR="00D4433F" w:rsidRDefault="00D4433F" w:rsidP="00D4433F">
      <w:pPr>
        <w:autoSpaceDE w:val="0"/>
        <w:autoSpaceDN w:val="0"/>
        <w:adjustRightInd w:val="0"/>
        <w:spacing w:before="19" w:line="280" w:lineRule="exact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адрес</w:t>
      </w:r>
    </w:p>
    <w:p w14:paraId="34D05FA2" w14:textId="4FCBC329" w:rsidR="00D4433F" w:rsidRDefault="00D4433F" w:rsidP="00D4433F">
      <w:pPr>
        <w:autoSpaceDE w:val="0"/>
        <w:autoSpaceDN w:val="0"/>
        <w:adjustRightInd w:val="0"/>
        <w:spacing w:line="280" w:lineRule="exact"/>
        <w:ind w:left="43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</w:t>
      </w:r>
    </w:p>
    <w:p w14:paraId="38F1935B" w14:textId="77777777" w:rsidR="00D4433F" w:rsidRDefault="00D4433F" w:rsidP="00D4433F">
      <w:pPr>
        <w:autoSpaceDE w:val="0"/>
        <w:autoSpaceDN w:val="0"/>
        <w:adjustRightInd w:val="0"/>
        <w:spacing w:line="280" w:lineRule="exact"/>
        <w:ind w:left="4321"/>
        <w:jc w:val="center"/>
        <w:rPr>
          <w:sz w:val="18"/>
          <w:szCs w:val="18"/>
        </w:rPr>
      </w:pPr>
      <w:r>
        <w:rPr>
          <w:sz w:val="18"/>
          <w:szCs w:val="18"/>
        </w:rPr>
        <w:t>контактный телефон</w:t>
      </w:r>
    </w:p>
    <w:p w14:paraId="26AEEB2B" w14:textId="77777777" w:rsidR="00D4433F" w:rsidRDefault="00D4433F" w:rsidP="00D4433F">
      <w:pPr>
        <w:keepNext/>
        <w:spacing w:line="320" w:lineRule="exact"/>
        <w:jc w:val="center"/>
        <w:outlineLvl w:val="0"/>
        <w:rPr>
          <w:rFonts w:eastAsia="MS Mincho"/>
          <w:lang w:eastAsia="ja-JP"/>
        </w:rPr>
      </w:pPr>
    </w:p>
    <w:p w14:paraId="1F8093AF" w14:textId="77777777" w:rsidR="00D4433F" w:rsidRDefault="00D4433F" w:rsidP="00D4433F"/>
    <w:p w14:paraId="22AE69DB" w14:textId="77777777" w:rsidR="00D4433F" w:rsidRDefault="00D4433F" w:rsidP="00D4433F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</w:t>
      </w:r>
    </w:p>
    <w:p w14:paraId="181FC2C3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57F8244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получении решения о предоставлении участка лесного фонда в аренду для: </w:t>
      </w:r>
      <w:r>
        <w:rPr>
          <w:rFonts w:eastAsia="Calibri"/>
          <w:b/>
          <w:sz w:val="28"/>
          <w:szCs w:val="28"/>
          <w:lang w:eastAsia="en-US"/>
        </w:rPr>
        <w:t>(нужное выбрать)</w:t>
      </w:r>
    </w:p>
    <w:p w14:paraId="57B532DC" w14:textId="77777777" w:rsidR="00D4433F" w:rsidRDefault="00D4433F" w:rsidP="00D4433F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заготовки живицы; </w:t>
      </w:r>
    </w:p>
    <w:p w14:paraId="5D6CF8B0" w14:textId="77777777" w:rsidR="00D4433F" w:rsidRDefault="00D4433F" w:rsidP="00D4433F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заготовки второстепенных лесных ресурсов; </w:t>
      </w:r>
    </w:p>
    <w:p w14:paraId="388D5ED1" w14:textId="77777777" w:rsidR="00D4433F" w:rsidRDefault="00D4433F" w:rsidP="00D4433F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побочного лесопользования, а именно _______________________ </w:t>
      </w:r>
    </w:p>
    <w:p w14:paraId="227B3A77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14:paraId="6C7EA618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14:paraId="51B6CFC4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лесопользования: _______________ (ед. измерения _____________)</w:t>
      </w:r>
    </w:p>
    <w:p w14:paraId="6D4D8584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лесопользования, планируемого к осуществлению на испрашиваемом участке лесного фонда ___________________________ </w:t>
      </w:r>
    </w:p>
    <w:p w14:paraId="520807B2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Площадь участка лесного фонда ______________________ га. </w:t>
      </w:r>
    </w:p>
    <w:p w14:paraId="191C237D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78A347F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заявлению прилагаем:</w:t>
      </w:r>
    </w:p>
    <w:p w14:paraId="3C0CCDEB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1.__________________________________________________________</w:t>
      </w:r>
    </w:p>
    <w:p w14:paraId="52448BC8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2.__________________________________________________________</w:t>
      </w:r>
    </w:p>
    <w:p w14:paraId="2AB36893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3.___________________________________________________________</w:t>
      </w:r>
    </w:p>
    <w:p w14:paraId="3FBF9EFA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542B2EA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организации</w:t>
      </w:r>
    </w:p>
    <w:p w14:paraId="5AD68988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(индивидуальный предприниматель)   ___________   _________________</w:t>
      </w:r>
    </w:p>
    <w:p w14:paraId="73670E07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(подпись)            (И.О.Фамилия)       </w:t>
      </w:r>
    </w:p>
    <w:p w14:paraId="53922AC3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 ___________________20_____г.</w:t>
      </w:r>
    </w:p>
    <w:p w14:paraId="297F5D5F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М.П.  (при наличии)                              </w:t>
      </w:r>
    </w:p>
    <w:p w14:paraId="162DD9E2" w14:textId="77777777" w:rsidR="00D4433F" w:rsidRDefault="00D4433F" w:rsidP="00D443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999B950" w14:textId="77777777" w:rsidR="00B04D9D" w:rsidRDefault="00B04D9D"/>
    <w:sectPr w:rsidR="00B0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1DF5"/>
    <w:multiLevelType w:val="hybridMultilevel"/>
    <w:tmpl w:val="EAD448FE"/>
    <w:lvl w:ilvl="0" w:tplc="91667F6C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2444F7"/>
    <w:multiLevelType w:val="hybridMultilevel"/>
    <w:tmpl w:val="09BCAB92"/>
    <w:lvl w:ilvl="0" w:tplc="536CE8F6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2A"/>
    <w:rsid w:val="0066292A"/>
    <w:rsid w:val="00B04D9D"/>
    <w:rsid w:val="00D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7ACE"/>
  <w15:chartTrackingRefBased/>
  <w15:docId w15:val="{767C3D93-EBA2-47D3-990D-CE91DCF7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33F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433F"/>
    <w:rPr>
      <w:color w:val="0563C1"/>
      <w:u w:val="single"/>
    </w:rPr>
  </w:style>
  <w:style w:type="paragraph" w:customStyle="1" w:styleId="p-consdtnormal">
    <w:name w:val="p-consdtnormal"/>
    <w:basedOn w:val="a"/>
    <w:rsid w:val="00D443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53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2</cp:revision>
  <dcterms:created xsi:type="dcterms:W3CDTF">2024-01-29T09:13:00Z</dcterms:created>
  <dcterms:modified xsi:type="dcterms:W3CDTF">2024-01-29T09:14:00Z</dcterms:modified>
</cp:coreProperties>
</file>