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E1" w:rsidRDefault="00BC3412" w:rsidP="00257EE1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2.8. </w:t>
      </w:r>
      <w:r w:rsidR="00257EE1" w:rsidRPr="004C6F1F">
        <w:rPr>
          <w:rFonts w:ascii="Times New Roman" w:hAnsi="Times New Roman"/>
          <w:b/>
          <w:sz w:val="36"/>
          <w:szCs w:val="36"/>
        </w:rPr>
        <w:t xml:space="preserve">Назначение пособия женщинам, ставшим на учет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257EE1" w:rsidRPr="004C6F1F">
        <w:rPr>
          <w:rFonts w:ascii="Times New Roman" w:hAnsi="Times New Roman"/>
          <w:b/>
          <w:sz w:val="36"/>
          <w:szCs w:val="36"/>
        </w:rPr>
        <w:t>в организациях здравоохранения до 12-недельного срока беременности</w:t>
      </w:r>
    </w:p>
    <w:p w:rsidR="00257EE1" w:rsidRPr="004C6F1F" w:rsidRDefault="00257EE1" w:rsidP="00257EE1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B52068" w:rsidRPr="003B47D4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Смолевичского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райисполкома</w:t>
      </w:r>
    </w:p>
    <w:p w:rsidR="00B52068" w:rsidRPr="00ED5A9B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B52068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 xml:space="preserve">ежедневно кроме выходных дней </w:t>
      </w: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8.00 до 8.30</w:t>
      </w:r>
      <w:r w:rsidRPr="004444CD">
        <w:rPr>
          <w:rFonts w:ascii="Times New Roman" w:hAnsi="Times New Roman"/>
          <w:i/>
          <w:sz w:val="28"/>
          <w:szCs w:val="28"/>
        </w:rPr>
        <w:t xml:space="preserve">; </w:t>
      </w: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29 544</w:t>
      </w:r>
    </w:p>
    <w:p w:rsidR="00B52068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i/>
          <w:sz w:val="28"/>
          <w:szCs w:val="28"/>
        </w:rPr>
        <w:t>главный специалист</w:t>
      </w:r>
      <w:r>
        <w:rPr>
          <w:rFonts w:ascii="Times New Roman" w:hAnsi="Times New Roman"/>
          <w:i/>
          <w:sz w:val="28"/>
          <w:szCs w:val="28"/>
        </w:rPr>
        <w:t xml:space="preserve">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Вышинская Марина Петровна;</w:t>
      </w:r>
    </w:p>
    <w:p w:rsidR="00B52068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B52068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еже</w:t>
      </w:r>
      <w:r>
        <w:rPr>
          <w:rFonts w:ascii="Times New Roman" w:hAnsi="Times New Roman"/>
          <w:i/>
          <w:sz w:val="28"/>
          <w:szCs w:val="28"/>
        </w:rPr>
        <w:t>дневно кроме выходных дней с 8.3</w:t>
      </w:r>
      <w:r w:rsidRPr="00ED5A9B">
        <w:rPr>
          <w:rFonts w:ascii="Times New Roman" w:hAnsi="Times New Roman"/>
          <w:i/>
          <w:sz w:val="28"/>
          <w:szCs w:val="28"/>
        </w:rPr>
        <w:t xml:space="preserve">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</w:p>
    <w:p w:rsidR="00B52068" w:rsidRPr="00ED5A9B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10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29 472</w:t>
      </w:r>
    </w:p>
    <w:p w:rsidR="00B52068" w:rsidRPr="00BC3412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специалист отдела пенсионного обеспечения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Александрова Олеся Сергеевна</w:t>
      </w: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44CD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B52068" w:rsidRPr="004444CD" w:rsidRDefault="00B52068" w:rsidP="00B52068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4444CD">
        <w:rPr>
          <w:rFonts w:ascii="Times New Roman" w:hAnsi="Times New Roman"/>
          <w:b/>
          <w:i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4444CD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28 493</w:t>
      </w:r>
    </w:p>
    <w:p w:rsidR="00B52068" w:rsidRPr="00BC3412" w:rsidRDefault="00B52068" w:rsidP="00B52068">
      <w:pPr>
        <w:widowControl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 начальника отдела пенсионного обеспечения</w:t>
      </w:r>
      <w:r w:rsidRPr="004444CD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Куст Ольга Вячеславовна</w:t>
      </w:r>
    </w:p>
    <w:p w:rsidR="00D213C3" w:rsidRPr="004444CD" w:rsidRDefault="00D213C3" w:rsidP="001E1A4B">
      <w:pPr>
        <w:widowControl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 </w:t>
      </w:r>
      <w:r w:rsidR="00D213C3">
        <w:rPr>
          <w:rFonts w:ascii="Times New Roman" w:hAnsi="Times New Roman"/>
          <w:b/>
          <w:sz w:val="32"/>
          <w:szCs w:val="32"/>
        </w:rPr>
        <w:t>–</w:t>
      </w:r>
      <w:r w:rsidRPr="000A31CE">
        <w:rPr>
          <w:rFonts w:ascii="Times New Roman" w:hAnsi="Times New Roman"/>
          <w:b/>
          <w:sz w:val="32"/>
          <w:szCs w:val="32"/>
        </w:rPr>
        <w:t xml:space="preserve"> </w:t>
      </w:r>
      <w:r w:rsidRPr="000A31CE">
        <w:rPr>
          <w:rFonts w:ascii="Times New Roman" w:hAnsi="Times New Roman"/>
          <w:sz w:val="32"/>
          <w:szCs w:val="32"/>
        </w:rPr>
        <w:t>бесплатно</w:t>
      </w:r>
    </w:p>
    <w:p w:rsidR="00D213C3" w:rsidRPr="000A31CE" w:rsidRDefault="00D213C3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52068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52068">
        <w:rPr>
          <w:rFonts w:ascii="Times New Roman" w:hAnsi="Times New Roman"/>
          <w:sz w:val="32"/>
          <w:szCs w:val="32"/>
        </w:rPr>
        <w:t>10 </w:t>
      </w:r>
      <w:r w:rsidRPr="000A31CE">
        <w:rPr>
          <w:rFonts w:ascii="Times New Roman" w:hAnsi="Times New Roman"/>
          <w:sz w:val="32"/>
          <w:szCs w:val="32"/>
        </w:rPr>
        <w:t>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213C3" w:rsidRPr="000A31CE" w:rsidRDefault="00D213C3" w:rsidP="001E1A4B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E1A4B" w:rsidRPr="000A31CE" w:rsidRDefault="001E1A4B" w:rsidP="001E1A4B">
      <w:pPr>
        <w:spacing w:line="240" w:lineRule="auto"/>
        <w:rPr>
          <w:rFonts w:ascii="Times New Roman" w:hAnsi="Times New Roman"/>
          <w:sz w:val="32"/>
          <w:szCs w:val="32"/>
        </w:rPr>
      </w:pPr>
      <w:r w:rsidRPr="000A31CE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</w:t>
      </w:r>
      <w:proofErr w:type="gramStart"/>
      <w:r w:rsidRPr="000A31CE"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 w:rsidRPr="000A31CE"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 - </w:t>
      </w:r>
      <w:r w:rsidRPr="000A31CE">
        <w:rPr>
          <w:rFonts w:ascii="Times New Roman" w:hAnsi="Times New Roman"/>
          <w:sz w:val="32"/>
          <w:szCs w:val="32"/>
        </w:rPr>
        <w:t>единовременно</w:t>
      </w:r>
    </w:p>
    <w:p w:rsidR="001E1A4B" w:rsidRPr="000A31CE" w:rsidRDefault="001E1A4B" w:rsidP="001E1A4B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C3412" w:rsidRDefault="001E1A4B" w:rsidP="00BC3412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tbl>
      <w:tblPr>
        <w:tblW w:w="16412" w:type="dxa"/>
        <w:tblCellMar>
          <w:left w:w="0" w:type="dxa"/>
          <w:right w:w="0" w:type="dxa"/>
        </w:tblCellMar>
        <w:tblLook w:val="04A0"/>
      </w:tblPr>
      <w:tblGrid>
        <w:gridCol w:w="10779"/>
        <w:gridCol w:w="5633"/>
      </w:tblGrid>
      <w:tr w:rsidR="00CA7FE1" w:rsidRPr="00B8254A" w:rsidTr="00CA7FE1">
        <w:trPr>
          <w:trHeight w:val="240"/>
        </w:trPr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E1">
              <w:rPr>
                <w:rFonts w:ascii="Times New Roman" w:hAnsi="Times New Roman"/>
                <w:sz w:val="28"/>
                <w:szCs w:val="28"/>
              </w:rPr>
              <w:t>паспорт или иной док</w:t>
            </w:r>
            <w:r>
              <w:rPr>
                <w:rFonts w:ascii="Times New Roman" w:hAnsi="Times New Roman"/>
                <w:sz w:val="28"/>
                <w:szCs w:val="28"/>
              </w:rPr>
              <w:t>умент, удостоверяющий личность</w:t>
            </w:r>
          </w:p>
          <w:p w:rsid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E1">
              <w:rPr>
                <w:rFonts w:ascii="Times New Roman" w:hAnsi="Times New Roman"/>
                <w:sz w:val="28"/>
                <w:szCs w:val="28"/>
              </w:rPr>
              <w:t>заключение врач</w:t>
            </w:r>
            <w:r>
              <w:rPr>
                <w:rFonts w:ascii="Times New Roman" w:hAnsi="Times New Roman"/>
                <w:sz w:val="28"/>
                <w:szCs w:val="28"/>
              </w:rPr>
              <w:t>ебно-консультационной комиссии</w:t>
            </w:r>
          </w:p>
          <w:p w:rsid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E1">
              <w:rPr>
                <w:rFonts w:ascii="Times New Roman" w:hAnsi="Times New Roman"/>
                <w:sz w:val="28"/>
                <w:szCs w:val="28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proofErr w:type="gramStart"/>
            <w:r w:rsidRPr="00CA7FE1">
              <w:rPr>
                <w:rFonts w:ascii="Times New Roman" w:hAnsi="Times New Roman"/>
                <w:sz w:val="28"/>
                <w:szCs w:val="28"/>
              </w:rPr>
              <w:t xml:space="preserve">необходимости определения </w:t>
            </w:r>
            <w:r w:rsidRPr="00CA7FE1">
              <w:rPr>
                <w:rFonts w:ascii="Times New Roman" w:hAnsi="Times New Roman"/>
                <w:sz w:val="28"/>
                <w:szCs w:val="28"/>
              </w:rPr>
              <w:lastRenderedPageBreak/>
              <w:t>места назначения пособия</w:t>
            </w:r>
            <w:proofErr w:type="gramEnd"/>
          </w:p>
          <w:p w:rsidR="00CA7FE1" w:rsidRP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E1">
              <w:rPr>
                <w:rFonts w:ascii="Times New Roman" w:hAnsi="Times New Roman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A7FE1" w:rsidRPr="00CA7FE1" w:rsidRDefault="00CA7FE1" w:rsidP="00CA7FE1">
            <w:pPr>
              <w:pStyle w:val="a5"/>
              <w:numPr>
                <w:ilvl w:val="0"/>
                <w:numId w:val="8"/>
              </w:num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FE1">
              <w:rPr>
                <w:rFonts w:ascii="Times New Roman" w:hAnsi="Times New Roman"/>
                <w:sz w:val="28"/>
                <w:szCs w:val="28"/>
              </w:rPr>
              <w:t>свидетельство о заключении брака –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случае, если заявитель состоит </w:t>
            </w:r>
            <w:r w:rsidRPr="00CA7FE1">
              <w:rPr>
                <w:rFonts w:ascii="Times New Roman" w:hAnsi="Times New Roman"/>
                <w:sz w:val="28"/>
                <w:szCs w:val="28"/>
              </w:rPr>
              <w:t>в браке</w:t>
            </w:r>
          </w:p>
        </w:tc>
        <w:tc>
          <w:tcPr>
            <w:tcW w:w="56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FE1" w:rsidRPr="00B8254A" w:rsidRDefault="00CA7FE1" w:rsidP="00CA7FE1">
            <w:pPr>
              <w:spacing w:before="120"/>
              <w:ind w:left="1617" w:firstLine="1901"/>
              <w:rPr>
                <w:rFonts w:ascii="Times New Roman" w:hAnsi="Times New Roman"/>
              </w:rPr>
            </w:pPr>
          </w:p>
        </w:tc>
      </w:tr>
    </w:tbl>
    <w:p w:rsidR="00BC3412" w:rsidRPr="005A6072" w:rsidRDefault="00BC3412" w:rsidP="00BC3412">
      <w:pPr>
        <w:spacing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5A6072">
        <w:rPr>
          <w:rFonts w:ascii="Times New Roman" w:hAnsi="Times New Roman"/>
          <w:b/>
          <w:color w:val="000000"/>
          <w:sz w:val="32"/>
          <w:szCs w:val="32"/>
        </w:rPr>
        <w:lastRenderedPageBreak/>
        <w:t>Документы и (или) сведения, запрашиваемые государственным органом для осуществления административной процедуры</w:t>
      </w:r>
    </w:p>
    <w:p w:rsidR="00BC3412" w:rsidRPr="00EC5862" w:rsidRDefault="00BC3412" w:rsidP="00BC341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C5862">
        <w:rPr>
          <w:rFonts w:ascii="Times New Roman" w:hAnsi="Times New Roman"/>
          <w:i/>
          <w:color w:val="000000"/>
          <w:sz w:val="28"/>
          <w:szCs w:val="28"/>
        </w:rPr>
        <w:t xml:space="preserve">(Гражданин имеет право </w:t>
      </w:r>
      <w:proofErr w:type="gramStart"/>
      <w:r w:rsidRPr="00EC5862">
        <w:rPr>
          <w:rFonts w:ascii="Times New Roman" w:hAnsi="Times New Roman"/>
          <w:i/>
          <w:color w:val="000000"/>
          <w:sz w:val="28"/>
          <w:szCs w:val="28"/>
        </w:rPr>
        <w:t>предоставить данные документы</w:t>
      </w:r>
      <w:proofErr w:type="gramEnd"/>
      <w:r w:rsidRPr="00EC5862">
        <w:rPr>
          <w:rFonts w:ascii="Times New Roman" w:hAnsi="Times New Roman"/>
          <w:i/>
          <w:color w:val="000000"/>
          <w:sz w:val="28"/>
          <w:szCs w:val="28"/>
        </w:rPr>
        <w:t xml:space="preserve"> самостоятельно)</w:t>
      </w:r>
    </w:p>
    <w:p w:rsidR="00BC3412" w:rsidRPr="00CA7FE1" w:rsidRDefault="00BC3412" w:rsidP="00BC341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A7FE1">
        <w:rPr>
          <w:rFonts w:ascii="Times New Roman" w:hAnsi="Times New Roman"/>
          <w:sz w:val="28"/>
          <w:szCs w:val="28"/>
        </w:rPr>
        <w:t>Справка о месте жительства и о составе семьи  или копия лицевого счета</w:t>
      </w:r>
    </w:p>
    <w:p w:rsidR="00BC3412" w:rsidRPr="00CA7FE1" w:rsidRDefault="00BC3412" w:rsidP="00BC341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A7FE1">
        <w:rPr>
          <w:rFonts w:ascii="Times New Roman" w:hAnsi="Times New Roman"/>
          <w:sz w:val="28"/>
          <w:szCs w:val="28"/>
        </w:rPr>
        <w:t xml:space="preserve">Сведения о средней численности работников коммерческой </w:t>
      </w:r>
      <w:proofErr w:type="spellStart"/>
      <w:r w:rsidRPr="00CA7FE1">
        <w:rPr>
          <w:rFonts w:ascii="Times New Roman" w:hAnsi="Times New Roman"/>
          <w:sz w:val="28"/>
          <w:szCs w:val="28"/>
        </w:rPr>
        <w:t>микроорганизации</w:t>
      </w:r>
      <w:proofErr w:type="spellEnd"/>
    </w:p>
    <w:p w:rsidR="001E1A4B" w:rsidRDefault="001E1A4B" w:rsidP="001E1A4B">
      <w:pPr>
        <w:pStyle w:val="newncpi"/>
        <w:ind w:firstLine="0"/>
      </w:pPr>
    </w:p>
    <w:p w:rsid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5C560C" w:rsidRDefault="005C560C" w:rsidP="005C560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i/>
          <w:sz w:val="36"/>
          <w:u w:val="single"/>
        </w:rPr>
      </w:pPr>
    </w:p>
    <w:p w:rsidR="00D213C3" w:rsidRPr="00D213C3" w:rsidRDefault="00B52068" w:rsidP="00D213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Выплачивается</w:t>
      </w:r>
      <w:r w:rsidR="00D213C3" w:rsidRPr="00D213C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пособие единовременно в размере 1-го бюджета</w:t>
      </w:r>
      <w:r w:rsidR="00D213C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прожиточного </w:t>
      </w:r>
      <w:r w:rsidR="00D213C3" w:rsidRPr="00D213C3">
        <w:rPr>
          <w:rFonts w:ascii="Times New Roman" w:hAnsi="Times New Roman" w:cs="Times New Roman"/>
          <w:b/>
          <w:i/>
          <w:sz w:val="40"/>
          <w:szCs w:val="40"/>
          <w:u w:val="single"/>
        </w:rPr>
        <w:t>минимума,  действующего на дату рождения ребенка</w:t>
      </w:r>
    </w:p>
    <w:p w:rsidR="001E1A4B" w:rsidRPr="005C560C" w:rsidRDefault="001E1A4B" w:rsidP="005C56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B52068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1E1A4B" w:rsidRDefault="001E1A4B" w:rsidP="00A77016">
      <w:pPr>
        <w:autoSpaceDE w:val="0"/>
        <w:autoSpaceDN w:val="0"/>
        <w:adjustRightInd w:val="0"/>
        <w:spacing w:line="240" w:lineRule="auto"/>
        <w:ind w:left="3544"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D213C3" w:rsidRDefault="00D213C3" w:rsidP="00D213C3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BC3412" w:rsidRDefault="00BC3412" w:rsidP="00D213C3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BC3412" w:rsidRDefault="00BC3412" w:rsidP="00D213C3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BC3412" w:rsidRDefault="00BC3412" w:rsidP="00D213C3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BC3412" w:rsidRDefault="00BC3412" w:rsidP="00D213C3">
      <w:pPr>
        <w:autoSpaceDE w:val="0"/>
        <w:autoSpaceDN w:val="0"/>
        <w:adjustRightInd w:val="0"/>
        <w:spacing w:line="240" w:lineRule="auto"/>
        <w:ind w:right="-659"/>
        <w:rPr>
          <w:rFonts w:ascii="Times New Roman" w:hAnsi="Times New Roman" w:cs="Times New Roman"/>
          <w:sz w:val="24"/>
          <w:szCs w:val="24"/>
          <w:lang w:bidi="th-TH"/>
        </w:rPr>
      </w:pPr>
    </w:p>
    <w:p w:rsidR="00A50751" w:rsidRDefault="00A50751" w:rsidP="00A5075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50751" w:rsidRDefault="00A50751" w:rsidP="00A5075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Положению о порядке назначения и выплаты государственных пособий семьям, воспитывающим детей (в редакции постановления </w:t>
      </w:r>
      <w:proofErr w:type="gramEnd"/>
    </w:p>
    <w:p w:rsidR="00A50751" w:rsidRDefault="00A50751" w:rsidP="00A5075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Совета Министров </w:t>
      </w:r>
    </w:p>
    <w:p w:rsidR="00A50751" w:rsidRDefault="00A50751" w:rsidP="00A50751">
      <w:pPr>
        <w:pStyle w:val="2"/>
        <w:shd w:val="clear" w:color="auto" w:fill="auto"/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>Республики Беларусь</w:t>
      </w:r>
    </w:p>
    <w:p w:rsidR="00A50751" w:rsidRDefault="00A50751" w:rsidP="00A50751">
      <w:pPr>
        <w:pStyle w:val="2"/>
        <w:numPr>
          <w:ilvl w:val="0"/>
          <w:numId w:val="9"/>
        </w:numPr>
        <w:shd w:val="clear" w:color="auto" w:fill="auto"/>
        <w:tabs>
          <w:tab w:val="left" w:pos="6538"/>
        </w:tabs>
        <w:spacing w:after="0" w:line="240" w:lineRule="auto"/>
        <w:ind w:left="6521" w:right="6"/>
        <w:jc w:val="left"/>
        <w:rPr>
          <w:sz w:val="22"/>
          <w:szCs w:val="22"/>
        </w:rPr>
      </w:pPr>
      <w:r>
        <w:rPr>
          <w:sz w:val="22"/>
          <w:szCs w:val="22"/>
        </w:rPr>
        <w:t>№ 952)</w:t>
      </w:r>
    </w:p>
    <w:p w:rsidR="00A50751" w:rsidRDefault="00A50751" w:rsidP="00A50751">
      <w:pPr>
        <w:pStyle w:val="2"/>
        <w:shd w:val="clear" w:color="auto" w:fill="auto"/>
        <w:spacing w:after="193" w:line="230" w:lineRule="exact"/>
        <w:ind w:left="6237" w:right="4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В комиссию по назначению государственных пособий семьям, воспитывающим детей, и пособий по временной нетрудоспособности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Смолевичского</w:t>
      </w:r>
      <w:proofErr w:type="spellEnd"/>
      <w:r>
        <w:rPr>
          <w:rFonts w:ascii="Times New Roman" w:hAnsi="Times New Roman"/>
          <w:b/>
          <w:u w:val="single"/>
        </w:rPr>
        <w:t xml:space="preserve"> райисполкома</w:t>
      </w:r>
      <w:r>
        <w:rPr>
          <w:rFonts w:ascii="Times New Roman" w:hAnsi="Times New Roman"/>
        </w:rPr>
        <w:t>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государственного органа, организации)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_______________________________________________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vertAlign w:val="superscript"/>
        </w:rPr>
        <w:t xml:space="preserve">  (фамилия, собственное имя, отчество</w:t>
      </w:r>
      <w:proofErr w:type="gramEnd"/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(если таковое имеется) заявителя)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проживающе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его) _________________________________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sz w:val="10"/>
          <w:szCs w:val="10"/>
        </w:rPr>
      </w:pP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(данные документа, удостоверяющего личность:</w:t>
      </w:r>
      <w:proofErr w:type="gramEnd"/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вид документа, серия (при наличии), номер,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дата выдачи, наименование государственного органа,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A50751" w:rsidRDefault="00A50751" w:rsidP="00A50751">
      <w:pPr>
        <w:pStyle w:val="a6"/>
        <w:ind w:left="4111" w:right="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его выдавшего, идентификационный номер (при наличии))</w:t>
      </w:r>
    </w:p>
    <w:p w:rsidR="00A50751" w:rsidRDefault="00A50751" w:rsidP="00A507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p w:rsidR="00A50751" w:rsidRDefault="00A50751" w:rsidP="00A507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bidi="th-TH"/>
        </w:rPr>
      </w:pPr>
      <w:r>
        <w:rPr>
          <w:rFonts w:ascii="Times New Roman" w:hAnsi="Times New Roman" w:cs="Times New Roman"/>
          <w:b/>
          <w:bCs/>
          <w:lang w:bidi="th-TH"/>
        </w:rPr>
        <w:t>ЗАЯВЛЕНИЕ</w:t>
      </w:r>
    </w:p>
    <w:p w:rsidR="00A50751" w:rsidRDefault="00A50751" w:rsidP="00A507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bidi="th-TH"/>
        </w:rPr>
      </w:pPr>
      <w:r>
        <w:rPr>
          <w:rFonts w:ascii="Times New Roman" w:hAnsi="Times New Roman" w:cs="Times New Roman"/>
          <w:b/>
          <w:bCs/>
          <w:lang w:bidi="th-TH"/>
        </w:rPr>
        <w:t>о назначении государственных пособий семьям, воспитывающим детей</w:t>
      </w:r>
    </w:p>
    <w:p w:rsidR="00A50751" w:rsidRDefault="00A50751" w:rsidP="00A5075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назначить _____________________________________________________________</w:t>
      </w:r>
      <w:r>
        <w:rPr>
          <w:rFonts w:ascii="Times New Roman" w:hAnsi="Times New Roman"/>
        </w:rPr>
        <w:tab/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(указываются виды государственных пособий)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A50751" w:rsidRDefault="00A50751" w:rsidP="00A50751">
      <w:pPr>
        <w:pStyle w:val="a6"/>
        <w:jc w:val="both"/>
        <w:rPr>
          <w:rStyle w:val="4TimesNewRoman"/>
          <w:rFonts w:eastAsia="Courier New"/>
          <w:sz w:val="24"/>
          <w:szCs w:val="24"/>
        </w:rPr>
      </w:pPr>
      <w:r>
        <w:rPr>
          <w:rStyle w:val="4TimesNewRoman"/>
          <w:rFonts w:eastAsia="Courier New"/>
          <w:sz w:val="24"/>
          <w:szCs w:val="24"/>
        </w:rPr>
        <w:t>_________________________________________________________________________________,</w:t>
      </w:r>
      <w:r>
        <w:rPr>
          <w:rStyle w:val="4TimesNewRoman"/>
          <w:rFonts w:eastAsia="Courier New"/>
          <w:sz w:val="24"/>
          <w:szCs w:val="24"/>
        </w:rPr>
        <w:tab/>
      </w:r>
    </w:p>
    <w:p w:rsidR="00A50751" w:rsidRDefault="00A50751" w:rsidP="00A50751">
      <w:pPr>
        <w:pStyle w:val="a6"/>
        <w:jc w:val="center"/>
        <w:rPr>
          <w:vertAlign w:val="superscript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_________________________________________________________________________________.</w:t>
      </w:r>
    </w:p>
    <w:p w:rsidR="00A50751" w:rsidRDefault="00A50751" w:rsidP="00A5075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и дата рождения ребенка)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Сообщаю, что уход за ребенком в возрасте до 3 лет осуществляет: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лица,</w:t>
      </w:r>
      <w:proofErr w:type="gramEnd"/>
    </w:p>
    <w:p w:rsidR="00A50751" w:rsidRDefault="00A50751" w:rsidP="00A50751">
      <w:pPr>
        <w:pStyle w:val="2"/>
        <w:shd w:val="clear" w:color="auto" w:fill="auto"/>
        <w:tabs>
          <w:tab w:val="left" w:pos="9923"/>
        </w:tabs>
        <w:spacing w:after="0" w:line="250" w:lineRule="exact"/>
        <w:ind w:right="4"/>
        <w:jc w:val="both"/>
      </w:pPr>
      <w:r>
        <w:t>_________________________________________________________________________________.</w:t>
      </w:r>
    </w:p>
    <w:p w:rsidR="00A50751" w:rsidRDefault="00A50751" w:rsidP="00A50751">
      <w:pPr>
        <w:pStyle w:val="2"/>
        <w:shd w:val="clear" w:color="auto" w:fill="auto"/>
        <w:spacing w:after="0" w:line="250" w:lineRule="exact"/>
        <w:ind w:left="680" w:right="900" w:firstLine="300"/>
        <w:rPr>
          <w:vertAlign w:val="superscript"/>
        </w:rPr>
      </w:pPr>
      <w:r>
        <w:rPr>
          <w:vertAlign w:val="superscript"/>
        </w:rPr>
        <w:t>осуществляющего уход за ребенком, идентификационный номер, указанный в документе, удостоверяющем личность этого лица (при наличии), родственные отношения с ребенком)</w:t>
      </w:r>
    </w:p>
    <w:p w:rsidR="00A50751" w:rsidRDefault="00A50751" w:rsidP="00A50751">
      <w:pPr>
        <w:pStyle w:val="2"/>
        <w:shd w:val="clear" w:color="auto" w:fill="auto"/>
        <w:spacing w:after="0" w:line="250" w:lineRule="exact"/>
        <w:ind w:right="900" w:firstLine="680"/>
        <w:jc w:val="left"/>
        <w:rPr>
          <w:vertAlign w:val="superscript"/>
        </w:rPr>
      </w:pPr>
      <w:r>
        <w:t xml:space="preserve">Одновременно представляю следующие сведения о дополнительной занятости </w:t>
      </w:r>
      <w:proofErr w:type="gramStart"/>
      <w:r>
        <w:t>в</w:t>
      </w:r>
      <w:proofErr w:type="gramEnd"/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осуществления ухода за ребенком в возрасте до 3 лет:</w:t>
      </w:r>
      <w:r>
        <w:rPr>
          <w:rFonts w:ascii="Times New Roman" w:hAnsi="Times New Roman"/>
        </w:rPr>
        <w:tab/>
        <w:t>______________________________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(указывается дополнительный</w:t>
      </w:r>
      <w:proofErr w:type="gramEnd"/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___________________________________________________________________________________.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вид деятельности лица, осуществляющего уход за ребенком в возрасте до 3 лет)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Дополнительно сообщаю сведения о родителях ребенка в возрасте до 3 лет (матери (мачехе) в полной семье, родителе в неполной семье), усыновителе (</w:t>
      </w:r>
      <w:proofErr w:type="spellStart"/>
      <w:r>
        <w:rPr>
          <w:rFonts w:ascii="Times New Roman" w:hAnsi="Times New Roman"/>
        </w:rPr>
        <w:t>удочер</w:t>
      </w:r>
      <w:r w:rsidR="006949AE">
        <w:rPr>
          <w:rFonts w:ascii="Times New Roman" w:hAnsi="Times New Roman"/>
        </w:rPr>
        <w:t>ителе</w:t>
      </w:r>
      <w:proofErr w:type="spellEnd"/>
      <w:r w:rsidR="006949AE">
        <w:rPr>
          <w:rFonts w:ascii="Times New Roman" w:hAnsi="Times New Roman"/>
        </w:rPr>
        <w:t>) ребенка</w:t>
      </w:r>
      <w:r>
        <w:rPr>
          <w:rFonts w:ascii="Times New Roman" w:hAnsi="Times New Roman"/>
        </w:rPr>
        <w:t xml:space="preserve">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усыновителе (</w:t>
      </w:r>
      <w:proofErr w:type="spellStart"/>
      <w:r>
        <w:rPr>
          <w:rFonts w:ascii="Times New Roman" w:hAnsi="Times New Roman"/>
        </w:rPr>
        <w:t>удочерителе</w:t>
      </w:r>
      <w:proofErr w:type="spellEnd"/>
      <w:r>
        <w:rPr>
          <w:rFonts w:ascii="Times New Roman" w:hAnsi="Times New Roman"/>
        </w:rPr>
        <w:t>), опекуне (попечителе) ребенка-инвалида в возрасте до 18 лет (при обращении</w:t>
      </w:r>
      <w:proofErr w:type="gramEnd"/>
      <w:r>
        <w:rPr>
          <w:rFonts w:ascii="Times New Roman" w:hAnsi="Times New Roman"/>
        </w:rPr>
        <w:t xml:space="preserve"> </w:t>
      </w:r>
      <w:r w:rsidR="006949AE">
        <w:rPr>
          <w:rFonts w:ascii="Times New Roman" w:hAnsi="Times New Roman"/>
        </w:rPr>
        <w:t xml:space="preserve">                         </w:t>
      </w:r>
      <w:proofErr w:type="gramStart"/>
      <w:r>
        <w:rPr>
          <w:rFonts w:ascii="Times New Roman" w:hAnsi="Times New Roman"/>
        </w:rPr>
        <w:t xml:space="preserve">за назначением пособия по уходу за ребенком в возрасте до 3 лет или пособия по уходу за ребенком-инвалидом </w:t>
      </w:r>
      <w:r w:rsidR="006949A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в возрасте до 18 лет в соответствии с пунктом 2 статьи 12, пунктом 3 статьи 18 Закона Республики Беларусь     </w:t>
      </w:r>
      <w:r w:rsidR="006949A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от 29 декабря 2012 года «О государственных пособиях семьям, воспитывающим детей» (Национальный правовой Интернет-портал Республики Беларусь, 06.01.2013, 2/2005;15.07.2017, 2/2471): </w:t>
      </w:r>
      <w:proofErr w:type="gramEnd"/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(фамилия, собственное имя, отчество (если таковое имеется) указанных лиц,</w:t>
      </w:r>
      <w:proofErr w:type="gramEnd"/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идентификационный номер, указанный в документе, удостоверяющем их личность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A50751" w:rsidRDefault="00A50751" w:rsidP="00A50751">
      <w:pPr>
        <w:pStyle w:val="a6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(при наличии), родственные отношения с ребенком)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прилагаю документы на ____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.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Подтверждаю, что ребенок (дети) воспитывается (воспитываются) в моей семье, проживает (проживают) </w:t>
      </w:r>
      <w:r w:rsidR="006949A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в Республике Беларусь, не обучается (не обучаются) в дневной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</w:t>
      </w:r>
      <w:proofErr w:type="spellStart"/>
      <w:r>
        <w:rPr>
          <w:rFonts w:ascii="Times New Roman" w:hAnsi="Times New Roman"/>
        </w:rPr>
        <w:t>интернатном</w:t>
      </w:r>
      <w:proofErr w:type="spellEnd"/>
      <w:r>
        <w:rPr>
          <w:rFonts w:ascii="Times New Roman" w:hAnsi="Times New Roman"/>
        </w:rPr>
        <w:t xml:space="preserve"> учреждении, доме ребенка, приемной семье, детском доме семейного типа, учреждении образования с получением</w:t>
      </w:r>
      <w:proofErr w:type="gramEnd"/>
      <w:r>
        <w:rPr>
          <w:rFonts w:ascii="Times New Roman" w:hAnsi="Times New Roman"/>
        </w:rPr>
        <w:t xml:space="preserve"> государственного обеспечения, </w:t>
      </w:r>
      <w:proofErr w:type="gramStart"/>
      <w:r>
        <w:rPr>
          <w:rFonts w:ascii="Times New Roman" w:hAnsi="Times New Roman"/>
        </w:rPr>
        <w:t>доме</w:t>
      </w:r>
      <w:proofErr w:type="gramEnd"/>
      <w:r>
        <w:rPr>
          <w:rFonts w:ascii="Times New Roman" w:hAnsi="Times New Roman"/>
        </w:rPr>
        <w:t xml:space="preserve"> ребенка исправительной колонии, учреждении уголовно</w:t>
      </w:r>
      <w:r>
        <w:rPr>
          <w:rFonts w:ascii="Times New Roman" w:hAnsi="Times New Roman"/>
        </w:rPr>
        <w:softHyphen/>
        <w:t>-исполнительной системы.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</w:t>
      </w:r>
      <w:r w:rsidR="006949A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об отобрании ребенка (детей) из семьи, лишении родительских прав, выезде ребенка за пределы Республики Беларусь сроком более чем на два месяца, проживании ребенка (детей) более183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дней в году и (или) обучении </w:t>
      </w:r>
      <w:r w:rsidR="006949A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</w:t>
      </w:r>
      <w:r w:rsidR="006949AE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уходом за</w:t>
      </w:r>
      <w:proofErr w:type="gramEnd"/>
      <w:r>
        <w:rPr>
          <w:rFonts w:ascii="Times New Roman" w:hAnsi="Times New Roman"/>
        </w:rPr>
        <w:t xml:space="preserve">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A50751" w:rsidRDefault="00A50751" w:rsidP="00A50751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ответственности за непредставление, несвоевременное представление сведений, влияющих на право </w:t>
      </w:r>
      <w:r w:rsidR="006949A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на государственное пособие или изменение его размера, либо представление ложной информации, недостоверных (поддельных) документов предупрежде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</w:p>
    <w:p w:rsidR="00A50751" w:rsidRDefault="00A50751" w:rsidP="00A50751">
      <w:pPr>
        <w:pStyle w:val="a6"/>
        <w:tabs>
          <w:tab w:val="left" w:pos="8145"/>
        </w:tabs>
        <w:jc w:val="both"/>
        <w:rPr>
          <w:rFonts w:ascii="Times New Roman" w:hAnsi="Times New Roman"/>
        </w:rPr>
      </w:pPr>
    </w:p>
    <w:p w:rsidR="00A50751" w:rsidRDefault="00A50751" w:rsidP="00A50751">
      <w:pPr>
        <w:pStyle w:val="a6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  ______________ 20___г.                                                         _______________________</w:t>
      </w:r>
    </w:p>
    <w:p w:rsidR="00A50751" w:rsidRDefault="00A50751" w:rsidP="00A50751">
      <w:pPr>
        <w:pStyle w:val="a6"/>
        <w:ind w:left="708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приняты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</w:t>
      </w:r>
      <w:r>
        <w:rPr>
          <w:rFonts w:ascii="Times New Roman" w:hAnsi="Times New Roman"/>
        </w:rPr>
        <w:tab/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 ______________ 20___г.</w:t>
      </w:r>
    </w:p>
    <w:p w:rsidR="00A50751" w:rsidRDefault="00A50751" w:rsidP="00A507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                                        _______________________</w:t>
      </w:r>
    </w:p>
    <w:p w:rsidR="00A50751" w:rsidRDefault="00D17C09" w:rsidP="00A5075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A50751">
        <w:rPr>
          <w:rFonts w:ascii="Times New Roman" w:hAnsi="Times New Roman" w:cs="Times New Roman"/>
          <w:vertAlign w:val="superscript"/>
        </w:rPr>
        <w:t>(фамилия, инициалы специалиста)</w:t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</w:r>
      <w:r w:rsidR="00A50751">
        <w:rPr>
          <w:rFonts w:ascii="Times New Roman" w:hAnsi="Times New Roman" w:cs="Times New Roman"/>
          <w:vertAlign w:val="superscript"/>
        </w:rPr>
        <w:tab/>
        <w:t>(подпись)</w:t>
      </w:r>
    </w:p>
    <w:p w:rsidR="00702ED2" w:rsidRPr="00EE214A" w:rsidRDefault="00702ED2" w:rsidP="00A50751">
      <w:pPr>
        <w:autoSpaceDE w:val="0"/>
        <w:autoSpaceDN w:val="0"/>
        <w:adjustRightInd w:val="0"/>
        <w:spacing w:line="240" w:lineRule="auto"/>
        <w:ind w:left="3686" w:right="-659"/>
        <w:rPr>
          <w:sz w:val="18"/>
          <w:szCs w:val="18"/>
        </w:rPr>
      </w:pPr>
    </w:p>
    <w:sectPr w:rsidR="00702ED2" w:rsidRPr="00EE214A" w:rsidSect="001E1A4B">
      <w:pgSz w:w="12240" w:h="15840"/>
      <w:pgMar w:top="851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AA"/>
    <w:multiLevelType w:val="hybridMultilevel"/>
    <w:tmpl w:val="69A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5A4A"/>
    <w:multiLevelType w:val="hybridMultilevel"/>
    <w:tmpl w:val="3EE2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F92"/>
    <w:multiLevelType w:val="hybridMultilevel"/>
    <w:tmpl w:val="43E8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4ED9"/>
    <w:multiLevelType w:val="multilevel"/>
    <w:tmpl w:val="58588E42"/>
    <w:lvl w:ilvl="0">
      <w:start w:val="2017"/>
      <w:numFmt w:val="decimal"/>
      <w:lvlText w:val="12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1A6C2C"/>
    <w:multiLevelType w:val="hybridMultilevel"/>
    <w:tmpl w:val="3D74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3932"/>
    <w:multiLevelType w:val="hybridMultilevel"/>
    <w:tmpl w:val="C71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A79E4"/>
    <w:multiLevelType w:val="hybridMultilevel"/>
    <w:tmpl w:val="D6A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11488"/>
    <w:multiLevelType w:val="hybridMultilevel"/>
    <w:tmpl w:val="BD32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2AD8"/>
    <w:multiLevelType w:val="hybridMultilevel"/>
    <w:tmpl w:val="9E8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B5850"/>
    <w:rsid w:val="0008326A"/>
    <w:rsid w:val="000E2671"/>
    <w:rsid w:val="001E1A4B"/>
    <w:rsid w:val="001F1F00"/>
    <w:rsid w:val="00257EE1"/>
    <w:rsid w:val="00374DD5"/>
    <w:rsid w:val="00386FC1"/>
    <w:rsid w:val="004252C2"/>
    <w:rsid w:val="004E236D"/>
    <w:rsid w:val="004E4223"/>
    <w:rsid w:val="0053356B"/>
    <w:rsid w:val="00555238"/>
    <w:rsid w:val="005C560C"/>
    <w:rsid w:val="00635AF8"/>
    <w:rsid w:val="0068797F"/>
    <w:rsid w:val="00691AEC"/>
    <w:rsid w:val="006949AE"/>
    <w:rsid w:val="006B31B7"/>
    <w:rsid w:val="006B5850"/>
    <w:rsid w:val="00702ED2"/>
    <w:rsid w:val="0072764D"/>
    <w:rsid w:val="00765011"/>
    <w:rsid w:val="007B5C7F"/>
    <w:rsid w:val="00821062"/>
    <w:rsid w:val="008B5EF6"/>
    <w:rsid w:val="008F7258"/>
    <w:rsid w:val="009817C9"/>
    <w:rsid w:val="00A13475"/>
    <w:rsid w:val="00A22C92"/>
    <w:rsid w:val="00A46B37"/>
    <w:rsid w:val="00A50751"/>
    <w:rsid w:val="00A77016"/>
    <w:rsid w:val="00AA2412"/>
    <w:rsid w:val="00B0306B"/>
    <w:rsid w:val="00B52068"/>
    <w:rsid w:val="00B74E85"/>
    <w:rsid w:val="00BC3412"/>
    <w:rsid w:val="00C40090"/>
    <w:rsid w:val="00C65E30"/>
    <w:rsid w:val="00CA4F67"/>
    <w:rsid w:val="00CA7F4A"/>
    <w:rsid w:val="00CA7FE1"/>
    <w:rsid w:val="00D135DB"/>
    <w:rsid w:val="00D17C09"/>
    <w:rsid w:val="00D17C39"/>
    <w:rsid w:val="00D213C3"/>
    <w:rsid w:val="00ED5254"/>
    <w:rsid w:val="00EE214A"/>
    <w:rsid w:val="00F709CE"/>
    <w:rsid w:val="00FA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090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EE214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paragraph" w:styleId="a5">
    <w:name w:val="List Paragraph"/>
    <w:basedOn w:val="a"/>
    <w:uiPriority w:val="34"/>
    <w:qFormat/>
    <w:rsid w:val="001E1A4B"/>
    <w:pPr>
      <w:spacing w:after="200" w:line="276" w:lineRule="auto"/>
      <w:ind w:left="720"/>
      <w:contextualSpacing/>
      <w:jc w:val="left"/>
    </w:pPr>
    <w:rPr>
      <w:rFonts w:cs="Times New Roman"/>
    </w:rPr>
  </w:style>
  <w:style w:type="paragraph" w:styleId="a6">
    <w:name w:val="No Spacing"/>
    <w:uiPriority w:val="1"/>
    <w:qFormat/>
    <w:rsid w:val="001E1A4B"/>
    <w:rPr>
      <w:rFonts w:cs="Times New Roman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"/>
    <w:locked/>
    <w:rsid w:val="00A507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5075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4 pt"/>
    <w:basedOn w:val="a0"/>
    <w:rsid w:val="00A507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11</cp:revision>
  <cp:lastPrinted>2017-10-05T07:58:00Z</cp:lastPrinted>
  <dcterms:created xsi:type="dcterms:W3CDTF">2022-12-14T07:52:00Z</dcterms:created>
  <dcterms:modified xsi:type="dcterms:W3CDTF">2022-12-15T13:55:00Z</dcterms:modified>
</cp:coreProperties>
</file>