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1C" w:rsidRDefault="00830436" w:rsidP="002C70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 xml:space="preserve">Вакцинация против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Ковид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 xml:space="preserve"> и гриппа</w:t>
      </w:r>
    </w:p>
    <w:p w:rsidR="002C700F" w:rsidRPr="0004631C" w:rsidRDefault="002C700F" w:rsidP="002C70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</w:pPr>
      <w:r w:rsidRPr="002C700F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 xml:space="preserve">Проведение основной (первичной) и </w:t>
      </w:r>
      <w:proofErr w:type="spellStart"/>
      <w:r w:rsidRPr="002C700F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бустерной</w:t>
      </w:r>
      <w:proofErr w:type="spellEnd"/>
      <w:r w:rsidRPr="002C700F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 xml:space="preserve"> вакцинации </w:t>
      </w:r>
      <w:proofErr w:type="gramStart"/>
      <w:r w:rsidRPr="002C700F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против</w:t>
      </w:r>
      <w:proofErr w:type="gramEnd"/>
      <w:r w:rsidRPr="002C700F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 xml:space="preserve"> </w:t>
      </w:r>
    </w:p>
    <w:p w:rsidR="002C700F" w:rsidRPr="002C700F" w:rsidRDefault="002C700F" w:rsidP="002C70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</w:pPr>
      <w:r w:rsidRPr="002C700F">
        <w:rPr>
          <w:rFonts w:ascii="Times New Roman" w:eastAsia="Times New Roman" w:hAnsi="Times New Roman" w:cs="Times New Roman"/>
          <w:b/>
          <w:bCs/>
          <w:i/>
          <w:sz w:val="30"/>
          <w:szCs w:val="30"/>
          <w:lang w:val="en-US" w:eastAsia="ru-RU"/>
        </w:rPr>
        <w:t>COVID</w:t>
      </w:r>
      <w:r w:rsidRPr="002C700F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-19</w:t>
      </w:r>
    </w:p>
    <w:p w:rsidR="002C700F" w:rsidRDefault="002C700F" w:rsidP="002C7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2C70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сновная (первичная) вакцинация против COVID-19 -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это</w:t>
      </w:r>
      <w:r w:rsidRPr="002C70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курс</w:t>
      </w:r>
      <w:r w:rsidRPr="002C700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вакцинации в соответствии с инструкцией к иммунобиологическому</w:t>
      </w:r>
      <w:r w:rsidRPr="002C700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лекарственному препарату (далее - ИЛП), проводимый пациенту</w:t>
      </w:r>
      <w:r w:rsidRPr="002C700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впервые;</w:t>
      </w:r>
      <w:r w:rsidRPr="002C700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</w:t>
      </w:r>
      <w:r w:rsidRPr="002C700F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устерная</w:t>
      </w:r>
      <w:proofErr w:type="spellEnd"/>
      <w:r w:rsidRPr="002C70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вакцинация против COVID-19 - курс вакцинации,</w:t>
      </w:r>
      <w:r w:rsidRPr="002C700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включающий введение одной дозы вакцины, проводимый пациенту через</w:t>
      </w:r>
      <w:r w:rsidRPr="002C700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6 и более месяцев после законченной основной (первичной) вакцинации</w:t>
      </w:r>
      <w:r w:rsidRPr="002C700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и (или) ранее проведенной </w:t>
      </w:r>
      <w:proofErr w:type="spellStart"/>
      <w:r w:rsidRPr="002C700F">
        <w:rPr>
          <w:rFonts w:ascii="Times New Roman" w:eastAsia="Times New Roman" w:hAnsi="Times New Roman" w:cs="Times New Roman"/>
          <w:sz w:val="30"/>
          <w:szCs w:val="30"/>
          <w:lang w:eastAsia="ru-RU"/>
        </w:rPr>
        <w:t>бустерной</w:t>
      </w:r>
      <w:proofErr w:type="spellEnd"/>
      <w:r w:rsidRPr="002C70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вакцинации.</w:t>
      </w:r>
      <w:r w:rsidRPr="002C700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:rsidR="002C700F" w:rsidRDefault="002C700F" w:rsidP="002C700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C70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2C70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проведения вакцинации против COVID-19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Смолевичском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районе </w:t>
      </w:r>
      <w:r w:rsidRPr="002C700F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используются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C70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следующие ИЛП: </w:t>
      </w:r>
    </w:p>
    <w:p w:rsidR="002C700F" w:rsidRDefault="002C700F" w:rsidP="002C700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2C700F">
        <w:rPr>
          <w:rFonts w:ascii="Times New Roman" w:eastAsia="Times New Roman" w:hAnsi="Times New Roman" w:cs="Times New Roman"/>
          <w:sz w:val="30"/>
          <w:szCs w:val="30"/>
          <w:lang w:eastAsia="ru-RU"/>
        </w:rPr>
        <w:t>лекарственный препарат Гам-КОВИД-</w:t>
      </w:r>
      <w:proofErr w:type="spellStart"/>
      <w:r w:rsidRPr="002C700F">
        <w:rPr>
          <w:rFonts w:ascii="Times New Roman" w:eastAsia="Times New Roman" w:hAnsi="Times New Roman" w:cs="Times New Roman"/>
          <w:sz w:val="30"/>
          <w:szCs w:val="30"/>
          <w:lang w:eastAsia="ru-RU"/>
        </w:rPr>
        <w:t>Вак</w:t>
      </w:r>
      <w:proofErr w:type="spellEnd"/>
      <w:r w:rsidRPr="002C70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Комбинированная</w:t>
      </w:r>
      <w:r w:rsidRPr="002C700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векторная вакцина для профилактики </w:t>
      </w:r>
      <w:proofErr w:type="spellStart"/>
      <w:r w:rsidRPr="002C700F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коронавирусной</w:t>
      </w:r>
      <w:proofErr w:type="spellEnd"/>
      <w:r w:rsidRPr="002C70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инфекции,</w:t>
      </w:r>
      <w:r w:rsidRPr="002C700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вызываемой вирусом SARS-CoV-2 (далее - Гам-КОВИД-</w:t>
      </w:r>
      <w:proofErr w:type="spellStart"/>
      <w:r w:rsidRPr="002C700F">
        <w:rPr>
          <w:rFonts w:ascii="Times New Roman" w:eastAsia="Times New Roman" w:hAnsi="Times New Roman" w:cs="Times New Roman"/>
          <w:sz w:val="30"/>
          <w:szCs w:val="30"/>
          <w:lang w:eastAsia="ru-RU"/>
        </w:rPr>
        <w:t>Вак</w:t>
      </w:r>
      <w:proofErr w:type="spellEnd"/>
      <w:r w:rsidRPr="002C700F">
        <w:rPr>
          <w:rFonts w:ascii="Times New Roman" w:eastAsia="Times New Roman" w:hAnsi="Times New Roman" w:cs="Times New Roman"/>
          <w:sz w:val="30"/>
          <w:szCs w:val="30"/>
          <w:lang w:eastAsia="ru-RU"/>
        </w:rPr>
        <w:t>);</w:t>
      </w:r>
      <w:r w:rsidRPr="002C700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2C700F">
        <w:rPr>
          <w:rFonts w:ascii="Times New Roman" w:eastAsia="Times New Roman" w:hAnsi="Times New Roman" w:cs="Times New Roman"/>
          <w:sz w:val="30"/>
          <w:szCs w:val="30"/>
          <w:lang w:eastAsia="ru-RU"/>
        </w:rPr>
        <w:t>лекарственный препарат СПУТНИК ЛАЙТ Векторная вакцина для</w:t>
      </w:r>
      <w:r w:rsidRPr="002C700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профилактики </w:t>
      </w:r>
      <w:proofErr w:type="spellStart"/>
      <w:r w:rsidRPr="002C700F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коронавирусной</w:t>
      </w:r>
      <w:proofErr w:type="spellEnd"/>
      <w:r w:rsidRPr="002C70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инфекции, вызываемой вирусом</w:t>
      </w:r>
      <w:r w:rsidRPr="002C700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SARS-CoV-2 (далее - СПУТНИК ЛАЙТ);</w:t>
      </w:r>
      <w:r w:rsidRPr="002C700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2C70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лекарственный препарат COVID-19 </w:t>
      </w:r>
      <w:proofErr w:type="spellStart"/>
      <w:r w:rsidRPr="002C700F">
        <w:rPr>
          <w:rFonts w:ascii="Times New Roman" w:eastAsia="Times New Roman" w:hAnsi="Times New Roman" w:cs="Times New Roman"/>
          <w:sz w:val="30"/>
          <w:szCs w:val="30"/>
          <w:lang w:eastAsia="ru-RU"/>
        </w:rPr>
        <w:t>Vaccine</w:t>
      </w:r>
      <w:proofErr w:type="spellEnd"/>
      <w:r w:rsidRPr="002C70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proofErr w:type="spellStart"/>
      <w:r w:rsidRPr="002C700F">
        <w:rPr>
          <w:rFonts w:ascii="Times New Roman" w:eastAsia="Times New Roman" w:hAnsi="Times New Roman" w:cs="Times New Roman"/>
          <w:sz w:val="30"/>
          <w:szCs w:val="30"/>
          <w:lang w:eastAsia="ru-RU"/>
        </w:rPr>
        <w:t>Vero</w:t>
      </w:r>
      <w:proofErr w:type="spellEnd"/>
      <w:r w:rsidRPr="002C70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2C700F">
        <w:rPr>
          <w:rFonts w:ascii="Times New Roman" w:eastAsia="Times New Roman" w:hAnsi="Times New Roman" w:cs="Times New Roman"/>
          <w:sz w:val="30"/>
          <w:szCs w:val="30"/>
          <w:lang w:eastAsia="ru-RU"/>
        </w:rPr>
        <w:t>Cell</w:t>
      </w:r>
      <w:proofErr w:type="spellEnd"/>
      <w:r w:rsidRPr="002C70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</w:t>
      </w:r>
      <w:proofErr w:type="spellStart"/>
      <w:r w:rsidRPr="002C700F">
        <w:rPr>
          <w:rFonts w:ascii="Times New Roman" w:eastAsia="Times New Roman" w:hAnsi="Times New Roman" w:cs="Times New Roman"/>
          <w:sz w:val="30"/>
          <w:szCs w:val="30"/>
          <w:lang w:eastAsia="ru-RU"/>
        </w:rPr>
        <w:t>Inactivated</w:t>
      </w:r>
      <w:proofErr w:type="spellEnd"/>
      <w:r w:rsidRPr="002C700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(далее - SINOPHARM)</w:t>
      </w:r>
      <w:r w:rsidR="00867D8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2C70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C700F" w:rsidRDefault="002C700F" w:rsidP="002C7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C700F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Основная (первичная) вакцинация может состоять:</w:t>
      </w:r>
      <w:r w:rsidRPr="002C700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для лиц 5-17 лет из двух доз SINOPHARM или иного ИЛП;</w:t>
      </w:r>
      <w:r w:rsidRPr="002C700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для лиц 18 лет и старше из одной (СПУТНИК ЛАИТ, иной ИЛП)</w:t>
      </w:r>
      <w:r w:rsidRPr="002C700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или двух доз (Гам-КОВИД-</w:t>
      </w:r>
      <w:proofErr w:type="spellStart"/>
      <w:r w:rsidRPr="002C700F">
        <w:rPr>
          <w:rFonts w:ascii="Times New Roman" w:eastAsia="Times New Roman" w:hAnsi="Times New Roman" w:cs="Times New Roman"/>
          <w:sz w:val="30"/>
          <w:szCs w:val="30"/>
          <w:lang w:eastAsia="ru-RU"/>
        </w:rPr>
        <w:t>Вак</w:t>
      </w:r>
      <w:proofErr w:type="spellEnd"/>
      <w:r w:rsidRPr="002C700F">
        <w:rPr>
          <w:rFonts w:ascii="Times New Roman" w:eastAsia="Times New Roman" w:hAnsi="Times New Roman" w:cs="Times New Roman"/>
          <w:sz w:val="30"/>
          <w:szCs w:val="30"/>
          <w:lang w:eastAsia="ru-RU"/>
        </w:rPr>
        <w:t>, SINOPHARM, иной ИЛП) вакцины.</w:t>
      </w:r>
      <w:r w:rsidRPr="002C700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</w:t>
      </w:r>
      <w:proofErr w:type="spellStart"/>
      <w:proofErr w:type="gramStart"/>
      <w:r w:rsidRPr="002C700F">
        <w:rPr>
          <w:rFonts w:ascii="Times New Roman" w:eastAsia="Times New Roman" w:hAnsi="Times New Roman" w:cs="Times New Roman"/>
          <w:sz w:val="30"/>
          <w:szCs w:val="30"/>
          <w:lang w:eastAsia="ru-RU"/>
        </w:rPr>
        <w:t>Бустерная</w:t>
      </w:r>
      <w:proofErr w:type="spellEnd"/>
      <w:r w:rsidRPr="002C70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вакцинация против COVID-19 проводится лицам</w:t>
      </w:r>
      <w:r w:rsidRPr="002C700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18 лет и старше с использованием вакцин СПУТНИК ЛАИТ,</w:t>
      </w:r>
      <w:r w:rsidRPr="002C700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Гам-КОВИД-</w:t>
      </w:r>
      <w:proofErr w:type="spellStart"/>
      <w:r w:rsidRPr="002C700F">
        <w:rPr>
          <w:rFonts w:ascii="Times New Roman" w:eastAsia="Times New Roman" w:hAnsi="Times New Roman" w:cs="Times New Roman"/>
          <w:sz w:val="30"/>
          <w:szCs w:val="30"/>
          <w:lang w:eastAsia="ru-RU"/>
        </w:rPr>
        <w:t>Вак</w:t>
      </w:r>
      <w:proofErr w:type="spellEnd"/>
      <w:r w:rsidRPr="002C70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(допускается использование компонента 1 или</w:t>
      </w:r>
      <w:r w:rsidRPr="002C700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компонента 2 без чередования компонентов) вне зависимости от типа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C700F">
        <w:rPr>
          <w:rFonts w:ascii="Times New Roman" w:eastAsia="Times New Roman" w:hAnsi="Times New Roman" w:cs="Times New Roman"/>
          <w:sz w:val="30"/>
          <w:szCs w:val="30"/>
          <w:lang w:eastAsia="ru-RU"/>
        </w:rPr>
        <w:t>ИЛП, применяемого для предшествующей вакцинации (основной</w:t>
      </w:r>
      <w:proofErr w:type="gramEnd"/>
      <w:r w:rsidRPr="002C700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(первичной) или </w:t>
      </w:r>
      <w:proofErr w:type="spellStart"/>
      <w:r w:rsidRPr="002C700F">
        <w:rPr>
          <w:rFonts w:ascii="Times New Roman" w:eastAsia="Times New Roman" w:hAnsi="Times New Roman" w:cs="Times New Roman"/>
          <w:sz w:val="30"/>
          <w:szCs w:val="30"/>
          <w:lang w:eastAsia="ru-RU"/>
        </w:rPr>
        <w:t>бустерной</w:t>
      </w:r>
      <w:proofErr w:type="spellEnd"/>
      <w:r w:rsidRPr="002C700F">
        <w:rPr>
          <w:rFonts w:ascii="Times New Roman" w:eastAsia="Times New Roman" w:hAnsi="Times New Roman" w:cs="Times New Roman"/>
          <w:sz w:val="30"/>
          <w:szCs w:val="30"/>
          <w:lang w:eastAsia="ru-RU"/>
        </w:rPr>
        <w:t>);</w:t>
      </w:r>
    </w:p>
    <w:p w:rsidR="00830436" w:rsidRDefault="002C700F" w:rsidP="002C7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C70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2C700F">
        <w:rPr>
          <w:rFonts w:ascii="Times New Roman" w:eastAsia="Times New Roman" w:hAnsi="Times New Roman" w:cs="Times New Roman"/>
          <w:sz w:val="30"/>
          <w:szCs w:val="30"/>
          <w:lang w:eastAsia="ru-RU"/>
        </w:rPr>
        <w:t>Бустерная</w:t>
      </w:r>
      <w:proofErr w:type="spellEnd"/>
      <w:r w:rsidRPr="002C70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вакцинация против COVID-19 в период беременности и</w:t>
      </w:r>
      <w:r w:rsidRPr="002C700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грудного вскармливания, а также лицам, имеющим медицинские</w:t>
      </w:r>
      <w:r w:rsidRPr="002C700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противопоказания к введению Гам-КОВИД-</w:t>
      </w:r>
      <w:proofErr w:type="spellStart"/>
      <w:r w:rsidRPr="002C700F">
        <w:rPr>
          <w:rFonts w:ascii="Times New Roman" w:eastAsia="Times New Roman" w:hAnsi="Times New Roman" w:cs="Times New Roman"/>
          <w:sz w:val="30"/>
          <w:szCs w:val="30"/>
          <w:lang w:eastAsia="ru-RU"/>
        </w:rPr>
        <w:t>Вак</w:t>
      </w:r>
      <w:proofErr w:type="spellEnd"/>
      <w:r w:rsidRPr="002C70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СПУТНИК ЛАЙТ,</w:t>
      </w:r>
      <w:r w:rsidRPr="002C700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проводится с 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спользованием вакцины SINOPHARM</w:t>
      </w:r>
      <w:r w:rsidR="008304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(согласно  информационному письму Министерства здравоохранения Республики Беларусь от 13.10.2022г № 7-18/19663 возможно применение вакцины</w:t>
      </w:r>
      <w:r w:rsidR="00830436" w:rsidRPr="008304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3043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SINOPHARM</w:t>
      </w:r>
      <w:r w:rsidR="008304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проведения первичной и </w:t>
      </w:r>
      <w:proofErr w:type="spellStart"/>
      <w:r w:rsidR="00830436">
        <w:rPr>
          <w:rFonts w:ascii="Times New Roman" w:eastAsia="Times New Roman" w:hAnsi="Times New Roman" w:cs="Times New Roman"/>
          <w:sz w:val="30"/>
          <w:szCs w:val="30"/>
          <w:lang w:eastAsia="ru-RU"/>
        </w:rPr>
        <w:t>бустерной</w:t>
      </w:r>
      <w:proofErr w:type="spellEnd"/>
      <w:r w:rsidR="008304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вакцинации лиц 18 лет и старше до особого распоряжения</w:t>
      </w:r>
      <w:proofErr w:type="gramStart"/>
      <w:r w:rsidR="008304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)</w:t>
      </w:r>
      <w:proofErr w:type="gramEnd"/>
      <w:r w:rsidRPr="002C700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67D84" w:rsidRDefault="00830436" w:rsidP="002C7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C70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C700F" w:rsidRPr="002C700F">
        <w:rPr>
          <w:rFonts w:ascii="Times New Roman" w:eastAsia="Times New Roman" w:hAnsi="Times New Roman" w:cs="Times New Roman"/>
          <w:sz w:val="30"/>
          <w:szCs w:val="30"/>
          <w:lang w:eastAsia="ru-RU"/>
        </w:rPr>
        <w:t>Вакцинация проводится после информирования пациента  об инфекции, против которой проводится</w:t>
      </w:r>
      <w:r w:rsidR="002C70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C700F" w:rsidRPr="002C70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прививка, названии вакцины, наличии противопоказаний, </w:t>
      </w:r>
      <w:proofErr w:type="gramStart"/>
      <w:r w:rsidR="002C700F" w:rsidRPr="002C700F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закономерностях</w:t>
      </w:r>
      <w:proofErr w:type="gramEnd"/>
      <w:r w:rsidR="002C700F" w:rsidRPr="002C70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особенностях течения поствакцинального периода и</w:t>
      </w:r>
      <w:r w:rsidR="002C70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C700F" w:rsidRPr="002C700F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получения согласия в соответствии с законодательством.</w:t>
      </w:r>
    </w:p>
    <w:p w:rsidR="00867D84" w:rsidRDefault="00867D84" w:rsidP="002C7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C70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C700F" w:rsidRPr="002C70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Вакцинация (основная (первичная) вакцинация, </w:t>
      </w:r>
      <w:proofErr w:type="spellStart"/>
      <w:r w:rsidR="002C700F" w:rsidRPr="002C700F">
        <w:rPr>
          <w:rFonts w:ascii="Times New Roman" w:eastAsia="Times New Roman" w:hAnsi="Times New Roman" w:cs="Times New Roman"/>
          <w:sz w:val="30"/>
          <w:szCs w:val="30"/>
          <w:lang w:eastAsia="ru-RU"/>
        </w:rPr>
        <w:t>бустерная</w:t>
      </w:r>
      <w:proofErr w:type="spellEnd"/>
      <w:r w:rsidR="002C700F" w:rsidRPr="002C700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вакцинация) может быть проведена после выздоровления пациента, в том</w:t>
      </w:r>
      <w:r w:rsidR="002C700F" w:rsidRPr="002C700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числе после перенесенной COVID-19, и (или) завершения изоляции (в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C700F" w:rsidRPr="002C700F">
        <w:rPr>
          <w:rFonts w:ascii="Times New Roman" w:eastAsia="Times New Roman" w:hAnsi="Times New Roman" w:cs="Times New Roman"/>
          <w:sz w:val="30"/>
          <w:szCs w:val="30"/>
          <w:lang w:eastAsia="ru-RU"/>
        </w:rPr>
        <w:t>случае необходимости).</w:t>
      </w:r>
    </w:p>
    <w:p w:rsidR="00867D84" w:rsidRDefault="002C700F" w:rsidP="00867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C700F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Целесообразно соблюдать минимальный интервал в 2 недели</w:t>
      </w:r>
      <w:r w:rsidRPr="002C700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между введением вакцины против COVID-19 и любой другой вакцины.</w:t>
      </w:r>
      <w:r w:rsidRPr="002C700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Допускается совместное применение вакцины против COVID-19 и</w:t>
      </w:r>
      <w:r w:rsidRPr="002C700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вакцины против гриппа (за исключением живых вакцин).</w:t>
      </w:r>
    </w:p>
    <w:p w:rsidR="00830436" w:rsidRPr="00830436" w:rsidRDefault="00830436" w:rsidP="0083043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3043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Вакцинация против гриппа</w:t>
      </w:r>
    </w:p>
    <w:p w:rsidR="00867D84" w:rsidRDefault="00867D84" w:rsidP="008304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D6427B" w:rsidRPr="00867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6427B" w:rsidRPr="00867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Смолевичском</w:t>
      </w:r>
      <w:proofErr w:type="spellEnd"/>
      <w:r w:rsidR="00D6427B" w:rsidRPr="00867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районе в текущем сезоне</w:t>
      </w:r>
      <w:r w:rsidRPr="00867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используются следующие вакцины против гриппа:</w:t>
      </w:r>
    </w:p>
    <w:p w:rsidR="00867D84" w:rsidRDefault="00D6427B" w:rsidP="008304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7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557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Гриппол</w:t>
      </w:r>
      <w:proofErr w:type="spellEnd"/>
      <w:r w:rsidRPr="00557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Плюс» (страна производитель - Россия);</w:t>
      </w:r>
      <w:r w:rsidRPr="00557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7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557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Ваксигрип</w:t>
      </w:r>
      <w:proofErr w:type="spellEnd"/>
      <w:proofErr w:type="gramStart"/>
      <w:r w:rsidRPr="00557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</w:t>
      </w:r>
      <w:proofErr w:type="gramEnd"/>
      <w:r w:rsidRPr="00557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етра» (страна производитель - Франция).</w:t>
      </w:r>
    </w:p>
    <w:p w:rsidR="00D6427B" w:rsidRPr="00557254" w:rsidRDefault="00B833FA" w:rsidP="008304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25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иммунизации за счет средств бюджетов используются вакцина «</w:t>
      </w:r>
      <w:proofErr w:type="spellStart"/>
      <w:r w:rsidRPr="0055725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Гриппол</w:t>
      </w:r>
      <w:proofErr w:type="spellEnd"/>
      <w:r w:rsidRPr="0055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Плюс». На платной основе доступны «</w:t>
      </w:r>
      <w:proofErr w:type="spellStart"/>
      <w:r w:rsidRPr="0055725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Гриппол</w:t>
      </w:r>
      <w:proofErr w:type="spellEnd"/>
      <w:r w:rsidRPr="0055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Плюс» и «</w:t>
      </w:r>
      <w:proofErr w:type="spellStart"/>
      <w:r w:rsidRPr="0055725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Вакцсигрип</w:t>
      </w:r>
      <w:proofErr w:type="spellEnd"/>
      <w:proofErr w:type="gramStart"/>
      <w:r w:rsidRPr="0055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557254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етра».</w:t>
      </w:r>
    </w:p>
    <w:p w:rsidR="00B833FA" w:rsidRPr="00557254" w:rsidRDefault="00B833FA" w:rsidP="00830436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вакцины зарегистрированы на территории Республики Беларусь. </w:t>
      </w:r>
    </w:p>
    <w:p w:rsidR="00B833FA" w:rsidRPr="00557254" w:rsidRDefault="00B833FA" w:rsidP="00830436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вакцины одинаковы по </w:t>
      </w:r>
      <w:proofErr w:type="spellStart"/>
      <w:r w:rsidRPr="00557254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штаммовому</w:t>
      </w:r>
      <w:proofErr w:type="spellEnd"/>
      <w:r w:rsidRPr="0055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составу вирусов гриппа.</w:t>
      </w:r>
    </w:p>
    <w:p w:rsidR="00B833FA" w:rsidRPr="00557254" w:rsidRDefault="00B833FA" w:rsidP="00830436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Используемые вакцины являются высокоэффективными и безопасными.</w:t>
      </w:r>
    </w:p>
    <w:p w:rsidR="00B833FA" w:rsidRPr="00867D84" w:rsidRDefault="00867D84" w:rsidP="00830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D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D3402" w:rsidRPr="00867D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ротивопоказания к проведению прививки против гриппа</w:t>
      </w:r>
      <w:r w:rsidRPr="00867D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3402" w:rsidRPr="00557254" w:rsidRDefault="007D3402" w:rsidP="00830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Временные противопоказания. </w:t>
      </w:r>
      <w:r w:rsidRPr="005572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Прививка временно откладывается на период острого заболевания или обострения хронического заболевания. После нормализации температуря (по окончании острого заболевания) и вступления хронического заболевания в стадию ремиссии  можно вводить вакцину.</w:t>
      </w:r>
    </w:p>
    <w:p w:rsidR="007D3402" w:rsidRPr="00557254" w:rsidRDefault="007D3402" w:rsidP="00830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Абсолютные противопоказания.</w:t>
      </w:r>
      <w:r w:rsidR="008C727B" w:rsidRPr="0055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725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Аллергическая реакция на белок куриных яиц</w:t>
      </w:r>
      <w:r w:rsidR="008C727B" w:rsidRPr="00557254">
        <w:rPr>
          <w:rFonts w:ascii="Times New Roman" w:eastAsia="Times New Roman" w:hAnsi="Times New Roman" w:cs="Times New Roman"/>
          <w:sz w:val="28"/>
          <w:szCs w:val="28"/>
          <w:lang w:eastAsia="ru-RU"/>
        </w:rPr>
        <w:t>. Аллергическая реакция на ранее вводимые вакцины против гриппа.</w:t>
      </w:r>
    </w:p>
    <w:p w:rsidR="00867D84" w:rsidRDefault="008C727B" w:rsidP="0083043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2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второй и третьей неделей после вакцинации развивается специфический иммунитет, обеспечивающий предупреждение гриппа в течение периода до 12-ти месяцев.</w:t>
      </w:r>
      <w:r w:rsidR="0086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прививки против гриппа м</w:t>
      </w:r>
      <w:r w:rsidRPr="0055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огут наблюдаться местные реакции в виде покраснения, уплотнения или болезненности в месте введения вакцины, также  могут отмечаться общие реакции в виде кратковременного повышения  температуры тела (до 37,5 </w:t>
      </w:r>
      <w:r w:rsidRPr="0055725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55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С)</w:t>
      </w:r>
      <w:proofErr w:type="gramStart"/>
      <w:r w:rsidR="00BF47DC" w:rsidRPr="00557254">
        <w:rPr>
          <w:rFonts w:ascii="Times New Roman" w:eastAsia="Times New Roman" w:hAnsi="Times New Roman" w:cs="Times New Roman"/>
          <w:strike/>
          <w:sz w:val="28"/>
          <w:szCs w:val="28"/>
          <w:vertAlign w:val="subscript"/>
          <w:lang w:eastAsia="ru-RU"/>
        </w:rPr>
        <w:t>,</w:t>
      </w:r>
      <w:r w:rsidR="00BF47DC" w:rsidRPr="005572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BF47DC" w:rsidRPr="00557254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бщего недомогания. Все эти симптомы кратковременны и исчезают, как правило, через 1-2 дня.</w:t>
      </w:r>
    </w:p>
    <w:p w:rsidR="00BF47DC" w:rsidRPr="00557254" w:rsidRDefault="00BF47DC" w:rsidP="0083043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2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вакцинации любой вакциной заболеть гриппом нельзя. Так как в процессе производства вакцинные вирусы лишаются свойства вызывать заболевание, однако сохраняют способность формировать защиту.</w:t>
      </w:r>
      <w:r w:rsidR="0086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72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Защитные антитела, выработанные после прививки, обычно в течени</w:t>
      </w:r>
      <w:proofErr w:type="gramStart"/>
      <w:r w:rsidRPr="005572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5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6-12 месяцев после вакцинации разрушаются или их количество становится</w:t>
      </w:r>
      <w:r w:rsidR="00605F58" w:rsidRPr="0055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недостаточным для защиты от гриппа в новом сезоне. </w:t>
      </w:r>
      <w:proofErr w:type="gramStart"/>
      <w:r w:rsidR="00605F58" w:rsidRPr="0055725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ежегодно обновляются варианты вирусов гриппа, которые в ходят в состав вакцин.</w:t>
      </w:r>
      <w:proofErr w:type="gramEnd"/>
      <w:r w:rsidR="00605F58" w:rsidRPr="0055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необходимо прививаться ежегодно.</w:t>
      </w:r>
    </w:p>
    <w:p w:rsidR="00605F58" w:rsidRPr="00557254" w:rsidRDefault="00605F58" w:rsidP="0083043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2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Насколько надежная защита  вырабатывается после вакцинации, зависит от многих факторов, в том числе возраста и  состояния здоровья пациента, индивиду</w:t>
      </w:r>
      <w:r w:rsidR="00557254" w:rsidRPr="0055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альных особенностей и т.д. Если все же привитой человек заболеет,  то заболевание у него будет протекать в легкой форме и без осложнений. Таким образом,  вакцинация гарантирует защиту от заболевания тяжелыми и осложненными формами гриппа, заканчивающимися неблагоприятными исходами. Вакцинация против гриппа обладает дополнительными,  в некоторой степени иммуномодулирующими свойствами. </w:t>
      </w:r>
    </w:p>
    <w:p w:rsidR="00BF47DC" w:rsidRPr="00557254" w:rsidRDefault="00BF47DC" w:rsidP="00EA0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45352" w:rsidRPr="00557254" w:rsidRDefault="00545352" w:rsidP="00545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7254">
        <w:rPr>
          <w:rFonts w:ascii="Times New Roman" w:hAnsi="Times New Roman" w:cs="Times New Roman"/>
          <w:sz w:val="28"/>
          <w:szCs w:val="28"/>
          <w:shd w:val="clear" w:color="auto" w:fill="FFFFFF"/>
        </w:rPr>
        <w:t>Помощник врача-эпидемиолога</w:t>
      </w:r>
    </w:p>
    <w:p w:rsidR="00545352" w:rsidRPr="00557254" w:rsidRDefault="00545352" w:rsidP="00545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72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государственного учреждения </w:t>
      </w:r>
    </w:p>
    <w:p w:rsidR="00545352" w:rsidRPr="00557254" w:rsidRDefault="00545352" w:rsidP="00545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725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557254">
        <w:rPr>
          <w:rFonts w:ascii="Times New Roman" w:hAnsi="Times New Roman" w:cs="Times New Roman"/>
          <w:sz w:val="28"/>
          <w:szCs w:val="28"/>
          <w:shd w:val="clear" w:color="auto" w:fill="FFFFFF"/>
        </w:rPr>
        <w:t>Смолевичский</w:t>
      </w:r>
      <w:proofErr w:type="spellEnd"/>
      <w:r w:rsidRPr="005572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районный центр </w:t>
      </w:r>
    </w:p>
    <w:p w:rsidR="00545352" w:rsidRPr="00557254" w:rsidRDefault="00545352" w:rsidP="005453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254">
        <w:rPr>
          <w:rFonts w:ascii="Times New Roman" w:hAnsi="Times New Roman" w:cs="Times New Roman"/>
          <w:sz w:val="28"/>
          <w:szCs w:val="28"/>
          <w:shd w:val="clear" w:color="auto" w:fill="FFFFFF"/>
        </w:rPr>
        <w:t>гигиены и эпидемиологии»</w:t>
      </w:r>
      <w:r w:rsidRPr="0055725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55725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55725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55725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55725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55725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55725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 w:rsidR="00605F58" w:rsidRPr="00557254">
        <w:rPr>
          <w:rFonts w:ascii="Times New Roman" w:hAnsi="Times New Roman" w:cs="Times New Roman"/>
          <w:sz w:val="28"/>
          <w:szCs w:val="28"/>
          <w:shd w:val="clear" w:color="auto" w:fill="FFFFFF"/>
        </w:rPr>
        <w:t>Метлицкая</w:t>
      </w:r>
      <w:proofErr w:type="spellEnd"/>
      <w:r w:rsidR="00605F58" w:rsidRPr="005572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Е.В.</w:t>
      </w:r>
    </w:p>
    <w:sectPr w:rsidR="00545352" w:rsidRPr="00557254" w:rsidSect="00176907">
      <w:pgSz w:w="11906" w:h="16838"/>
      <w:pgMar w:top="1134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682B"/>
    <w:multiLevelType w:val="multilevel"/>
    <w:tmpl w:val="128CD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84A26"/>
    <w:multiLevelType w:val="multilevel"/>
    <w:tmpl w:val="93B0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50417"/>
    <w:multiLevelType w:val="multilevel"/>
    <w:tmpl w:val="3FEA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142B24"/>
    <w:multiLevelType w:val="hybridMultilevel"/>
    <w:tmpl w:val="1E18C7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25F23"/>
    <w:multiLevelType w:val="multilevel"/>
    <w:tmpl w:val="F76A4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07"/>
    <w:rsid w:val="0004631C"/>
    <w:rsid w:val="00176907"/>
    <w:rsid w:val="002C700F"/>
    <w:rsid w:val="00545352"/>
    <w:rsid w:val="00557254"/>
    <w:rsid w:val="00605F58"/>
    <w:rsid w:val="007D3402"/>
    <w:rsid w:val="00830436"/>
    <w:rsid w:val="00867D84"/>
    <w:rsid w:val="008C727B"/>
    <w:rsid w:val="00B833FA"/>
    <w:rsid w:val="00BF47DC"/>
    <w:rsid w:val="00CE69BC"/>
    <w:rsid w:val="00D6427B"/>
    <w:rsid w:val="00E70EC9"/>
    <w:rsid w:val="00EA0F1D"/>
    <w:rsid w:val="00F60A8B"/>
    <w:rsid w:val="00FB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0F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0F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EA0F1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A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F1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6427B"/>
    <w:pPr>
      <w:ind w:left="720"/>
      <w:contextualSpacing/>
    </w:pPr>
  </w:style>
  <w:style w:type="character" w:customStyle="1" w:styleId="markedcontent">
    <w:name w:val="markedcontent"/>
    <w:basedOn w:val="a0"/>
    <w:rsid w:val="002C70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0F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0F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EA0F1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A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F1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6427B"/>
    <w:pPr>
      <w:ind w:left="720"/>
      <w:contextualSpacing/>
    </w:pPr>
  </w:style>
  <w:style w:type="character" w:customStyle="1" w:styleId="markedcontent">
    <w:name w:val="markedcontent"/>
    <w:basedOn w:val="a0"/>
    <w:rsid w:val="002C7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2022-11-14T12:50:00Z</dcterms:created>
  <dcterms:modified xsi:type="dcterms:W3CDTF">2022-11-14T12:59:00Z</dcterms:modified>
</cp:coreProperties>
</file>