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77" w:rsidRPr="00246777" w:rsidRDefault="00246777" w:rsidP="00246777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51435</wp:posOffset>
                </wp:positionV>
                <wp:extent cx="3556000" cy="1581150"/>
                <wp:effectExtent l="0" t="0" r="6350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СОГЛАСОВАНО</w:t>
                            </w: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Государственное объединение</w:t>
                            </w: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«Жилищно-коммунальное хозяйство</w:t>
                            </w: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Минской области»</w:t>
                            </w: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Ю.В.Кукашук</w:t>
                            </w:r>
                            <w:proofErr w:type="spellEnd"/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F80C68" w:rsidRPr="007B44BA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C75AA7" w:rsidRPr="00C75AA7"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4</w:t>
                            </w:r>
                            <w:r w:rsidR="00C75AA7"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год</w:t>
                            </w:r>
                          </w:p>
                          <w:p w:rsidR="00F80C68" w:rsidRPr="009A2C49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4.9pt;margin-top:4.05pt;width:280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" stroked="f">
                <v:textbox>
                  <w:txbxContent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СОГЛАСОВАНО</w:t>
                      </w: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Государственное объединение</w:t>
                      </w: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«Жилищно-коммунальное хозяйство</w:t>
                      </w: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Минской области»</w:t>
                      </w: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</w:pP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Ю.В.Кукашук</w:t>
                      </w:r>
                      <w:proofErr w:type="spellEnd"/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</w:p>
                    <w:p w:rsidR="00F80C68" w:rsidRPr="007B44BA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 xml:space="preserve"> 202</w:t>
                      </w:r>
                      <w:r w:rsidR="00C75AA7" w:rsidRPr="00C75AA7"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4</w:t>
                      </w:r>
                      <w:r w:rsidR="00C75AA7">
                        <w:rPr>
                          <w:rFonts w:ascii="Times New Roman" w:eastAsia="Calibri" w:hAnsi="Times New Roman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год</w:t>
                      </w:r>
                    </w:p>
                    <w:p w:rsidR="00F80C68" w:rsidRPr="009A2C49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51435</wp:posOffset>
                </wp:positionV>
                <wp:extent cx="3575050" cy="1400175"/>
                <wp:effectExtent l="0" t="0" r="6350" b="952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УТВЕРЖДЕНО</w:t>
                            </w: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решение</w:t>
                            </w: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Смолевичского районного</w:t>
                            </w: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>исполнительного комитета</w:t>
                            </w:r>
                          </w:p>
                          <w:p w:rsidR="00F80C68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:rsidR="00F80C68" w:rsidRPr="00C54D50" w:rsidRDefault="00F80C68" w:rsidP="00246777">
                            <w:pPr>
                              <w:spacing w:after="0" w:line="280" w:lineRule="exact"/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Calibri" w:hAnsi="Times New Roman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433.65pt;margin-top:4.05pt;width:28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" stroked="f">
                <v:textbox>
                  <w:txbxContent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УТВЕРЖДЕНО</w:t>
                      </w: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решение</w:t>
                      </w: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Смолевичского районного</w:t>
                      </w: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>исполнительного комитета</w:t>
                      </w:r>
                    </w:p>
                    <w:p w:rsidR="00F80C68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</w:pPr>
                    </w:p>
                    <w:p w:rsidR="00F80C68" w:rsidRPr="00C54D50" w:rsidRDefault="00F80C68" w:rsidP="00246777">
                      <w:pPr>
                        <w:spacing w:after="0" w:line="280" w:lineRule="exact"/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</w:rPr>
                        <w:t xml:space="preserve"> № </w:t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Calibri" w:hAnsi="Times New Roman"/>
                          <w:sz w:val="30"/>
                          <w:szCs w:val="30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6777" w:rsidRPr="00246777" w:rsidRDefault="00246777" w:rsidP="0024677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777" w:rsidRPr="00246777" w:rsidRDefault="00246777" w:rsidP="00246777">
      <w:pPr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777" w:rsidRPr="00246777" w:rsidRDefault="00246777" w:rsidP="00246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777" w:rsidRPr="00246777" w:rsidRDefault="00246777" w:rsidP="00246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777" w:rsidRPr="00246777" w:rsidRDefault="00246777" w:rsidP="00246777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46777" w:rsidRPr="00246777" w:rsidRDefault="00246777" w:rsidP="00246777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46777" w:rsidRPr="00246777" w:rsidRDefault="00246777" w:rsidP="00246777">
      <w:pPr>
        <w:spacing w:after="0" w:line="280" w:lineRule="exact"/>
        <w:ind w:right="8335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4677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Перспективная программа</w:t>
      </w:r>
      <w:bookmarkStart w:id="0" w:name="_GoBack"/>
      <w:bookmarkEnd w:id="0"/>
      <w:r w:rsidRPr="0024677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капитального ремонта жилищного фонда КУП «Смолевичское ЖКХ» на 2021 – 2025 годы</w:t>
      </w:r>
    </w:p>
    <w:p w:rsidR="00246777" w:rsidRPr="00246777" w:rsidRDefault="00246777" w:rsidP="00246777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tablencpi"/>
        <w:tblpPr w:leftFromText="180" w:rightFromText="180" w:vertAnchor="text" w:tblpX="6" w:tblpY="1"/>
        <w:tblOverlap w:val="never"/>
        <w:tblW w:w="4959" w:type="pct"/>
        <w:tblLook w:val="04A0" w:firstRow="1" w:lastRow="0" w:firstColumn="1" w:lastColumn="0" w:noHBand="0" w:noVBand="1"/>
      </w:tblPr>
      <w:tblGrid>
        <w:gridCol w:w="2525"/>
        <w:gridCol w:w="1672"/>
        <w:gridCol w:w="1327"/>
        <w:gridCol w:w="1480"/>
        <w:gridCol w:w="1714"/>
        <w:gridCol w:w="1680"/>
        <w:gridCol w:w="2211"/>
        <w:gridCol w:w="2394"/>
      </w:tblGrid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Адрес жилого дома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Год постройки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Этажность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Общая площадь квартир жилых домов, кв. 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Планируемый год проведения капитального ремонта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Планируемые виды работ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г. Смолевичи, ул. Связистов, д.3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1960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514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систем.</w:t>
            </w:r>
          </w:p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г. Смолевичи, ул. Связистов, д.5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1959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508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систем.</w:t>
            </w:r>
          </w:p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г. Смолевичи, ул. Жодинская, д.22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1394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 ремонт балконов и лоджий.</w:t>
            </w:r>
          </w:p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г. Смолевичи, ул. Жодинская, д.11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2106,60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 xml:space="preserve">дер. </w:t>
            </w:r>
            <w:proofErr w:type="spellStart"/>
            <w:r w:rsidRPr="00246777">
              <w:rPr>
                <w:sz w:val="26"/>
                <w:szCs w:val="26"/>
              </w:rPr>
              <w:t>Мглё</w:t>
            </w:r>
            <w:proofErr w:type="spellEnd"/>
            <w:r w:rsidRPr="00246777">
              <w:rPr>
                <w:sz w:val="26"/>
                <w:szCs w:val="26"/>
              </w:rPr>
              <w:t>, ул. Молодежная, д.1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368,3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rFonts w:ascii="Calibri" w:hAnsi="Calibri"/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 ремонт балконов.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дер. Лужки, ул. Центральная, д.23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365,8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пос. Октябрьский, ул. Центральная, д.14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неизвестен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723,6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дер. Пекалин, ул. Ленина, д.13А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1984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504,2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парапетов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окон и дверей в МОП;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 xml:space="preserve">пос. </w:t>
            </w:r>
            <w:proofErr w:type="spellStart"/>
            <w:r w:rsidRPr="00246777">
              <w:rPr>
                <w:sz w:val="26"/>
                <w:szCs w:val="26"/>
              </w:rPr>
              <w:t>Усяж</w:t>
            </w:r>
            <w:proofErr w:type="spellEnd"/>
            <w:r w:rsidRPr="00246777">
              <w:rPr>
                <w:sz w:val="26"/>
                <w:szCs w:val="26"/>
              </w:rPr>
              <w:t>, ул. Парковая, д. 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1949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933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F80C68" w:rsidRDefault="00F80C68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rPr>
                <w:rFonts w:ascii="Calibri" w:hAnsi="Calibri"/>
              </w:rPr>
            </w:pPr>
            <w:r w:rsidRPr="00246777">
              <w:rPr>
                <w:sz w:val="26"/>
                <w:szCs w:val="26"/>
              </w:rPr>
              <w:lastRenderedPageBreak/>
              <w:t xml:space="preserve">пос. </w:t>
            </w:r>
            <w:proofErr w:type="spellStart"/>
            <w:r w:rsidRPr="00246777">
              <w:rPr>
                <w:sz w:val="26"/>
                <w:szCs w:val="26"/>
              </w:rPr>
              <w:t>Усяж</w:t>
            </w:r>
            <w:proofErr w:type="spellEnd"/>
            <w:r w:rsidRPr="00246777">
              <w:rPr>
                <w:sz w:val="26"/>
                <w:szCs w:val="26"/>
              </w:rPr>
              <w:t>, ул. Парковая, д. 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1949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934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F80C68" w:rsidRDefault="00F80C68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пос. Октябрьский, ул. Центральная, д.5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неизвестен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723,6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F80C68" w:rsidRDefault="00F80C68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балконов;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C245EF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245EF" w:rsidRPr="00246777" w:rsidRDefault="00C245EF" w:rsidP="00795943">
            <w:pPr>
              <w:rPr>
                <w:rFonts w:ascii="Calibri" w:hAnsi="Calibri"/>
              </w:rPr>
            </w:pPr>
            <w:r w:rsidRPr="00246777">
              <w:rPr>
                <w:sz w:val="26"/>
                <w:szCs w:val="26"/>
              </w:rPr>
              <w:t xml:space="preserve">пос. </w:t>
            </w:r>
            <w:proofErr w:type="spellStart"/>
            <w:r w:rsidRPr="00246777">
              <w:rPr>
                <w:sz w:val="26"/>
                <w:szCs w:val="26"/>
              </w:rPr>
              <w:t>Усяж</w:t>
            </w:r>
            <w:proofErr w:type="spellEnd"/>
            <w:r w:rsidRPr="00246777">
              <w:rPr>
                <w:sz w:val="26"/>
                <w:szCs w:val="26"/>
              </w:rPr>
              <w:t>, ул. Парковая, д. 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245EF" w:rsidRPr="00246777" w:rsidRDefault="00C245EF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1948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245EF" w:rsidRPr="00246777" w:rsidRDefault="00C245EF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245EF" w:rsidRPr="00246777" w:rsidRDefault="00C245EF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245EF" w:rsidRPr="00246777" w:rsidRDefault="00C245EF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949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245EF" w:rsidRPr="00246777" w:rsidRDefault="00C245EF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245EF" w:rsidRPr="00246777" w:rsidRDefault="00C245EF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245EF" w:rsidRPr="00246777" w:rsidRDefault="00C245EF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C245EF" w:rsidRPr="00246777" w:rsidRDefault="00C245EF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C245EF" w:rsidRPr="00246777" w:rsidRDefault="00C245EF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C245EF" w:rsidRPr="00246777" w:rsidRDefault="00C245EF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C245EF" w:rsidRPr="00246777" w:rsidRDefault="00C245EF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C245EF" w:rsidRPr="00246777" w:rsidRDefault="00C245EF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D5149C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149C" w:rsidRPr="00246777" w:rsidRDefault="00D5149C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пос. Октябрьский, ул. Спортивная, д.8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149C" w:rsidRPr="00246777" w:rsidRDefault="00D5149C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149C" w:rsidRPr="00246777" w:rsidRDefault="00D5149C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149C" w:rsidRPr="00246777" w:rsidRDefault="00D5149C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149C" w:rsidRPr="00246777" w:rsidRDefault="00D5149C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374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149C" w:rsidRPr="00246777" w:rsidRDefault="00D5149C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  <w:p w:rsidR="00D5149C" w:rsidRPr="00246777" w:rsidRDefault="00D5149C" w:rsidP="007959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149C" w:rsidRPr="00246777" w:rsidRDefault="00D5149C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149C" w:rsidRPr="00246777" w:rsidRDefault="00D5149C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D5149C" w:rsidRPr="00246777" w:rsidRDefault="00D5149C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D5149C" w:rsidRPr="00246777" w:rsidRDefault="00D5149C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D5149C" w:rsidRPr="00246777" w:rsidRDefault="00D5149C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D5149C" w:rsidRPr="00246777" w:rsidRDefault="00D5149C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D5149C" w:rsidRPr="00246777" w:rsidRDefault="00D5149C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EA3705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3705" w:rsidRPr="00246777" w:rsidRDefault="00EA3705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пос. Октябрьский, ул. Школьная, д.6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3705" w:rsidRPr="00246777" w:rsidRDefault="00EA3705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1990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3705" w:rsidRPr="00246777" w:rsidRDefault="00EA3705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3705" w:rsidRPr="00246777" w:rsidRDefault="00EA3705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панельный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3705" w:rsidRPr="00246777" w:rsidRDefault="00EA3705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1854,5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3705" w:rsidRPr="00246777" w:rsidRDefault="00EA3705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  <w:p w:rsidR="00EA3705" w:rsidRPr="00246777" w:rsidRDefault="00EA3705" w:rsidP="007959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3705" w:rsidRPr="00F80C68" w:rsidRDefault="00F80C68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3705" w:rsidRPr="00246777" w:rsidRDefault="00EA370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EA3705" w:rsidRPr="00246777" w:rsidRDefault="00EA370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EA3705" w:rsidRPr="00246777" w:rsidRDefault="00EA370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EA3705" w:rsidRPr="00246777" w:rsidRDefault="00EA370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EA3705" w:rsidRPr="00246777" w:rsidRDefault="00EA370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EA3705" w:rsidRPr="00246777" w:rsidRDefault="00EA370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г. Смолевичи, ул. Жодинская, д. 18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1 372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51370A" w:rsidRDefault="00246777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246777">
              <w:rPr>
                <w:sz w:val="26"/>
                <w:szCs w:val="26"/>
              </w:rPr>
              <w:t>202</w:t>
            </w:r>
            <w:r w:rsidR="0051370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г. Смолевичи, ул. Жодинская, д. 20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1 392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51370A" w:rsidRDefault="00246777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246777">
              <w:rPr>
                <w:sz w:val="26"/>
                <w:szCs w:val="26"/>
              </w:rPr>
              <w:t>202</w:t>
            </w:r>
            <w:r w:rsidR="0051370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г. Смолевичи, ул. Первомайская, д.3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1369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51370A" w:rsidRDefault="00246777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246777">
              <w:rPr>
                <w:sz w:val="26"/>
                <w:szCs w:val="26"/>
              </w:rPr>
              <w:t>202</w:t>
            </w:r>
            <w:r w:rsidR="0051370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ремонт балконов;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водонагревателей;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г. Смолевичи, ул. 50 лет Октября, д. 19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1 383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51370A" w:rsidRDefault="00246777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246777">
              <w:rPr>
                <w:sz w:val="26"/>
                <w:szCs w:val="26"/>
              </w:rPr>
              <w:t>20</w:t>
            </w:r>
            <w:r w:rsidR="0051370A"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ремонт балконов;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4677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г. Смолевичи, ул. Центральная, д.18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1955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200,3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2342" w:rsidRDefault="00246777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246777">
              <w:rPr>
                <w:sz w:val="26"/>
                <w:szCs w:val="26"/>
              </w:rPr>
              <w:t>20</w:t>
            </w:r>
            <w:r w:rsidR="00242342"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 капитальный ремонт перекрытий и стен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46777" w:rsidRPr="00246777" w:rsidRDefault="0024677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DE52B9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2B9" w:rsidRPr="00246777" w:rsidRDefault="00DE52B9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 xml:space="preserve">пос. Черницкий, ул. </w:t>
            </w:r>
            <w:proofErr w:type="spellStart"/>
            <w:r w:rsidRPr="00246777">
              <w:rPr>
                <w:sz w:val="26"/>
                <w:szCs w:val="26"/>
              </w:rPr>
              <w:t>Черницкая</w:t>
            </w:r>
            <w:proofErr w:type="spellEnd"/>
            <w:r w:rsidRPr="00246777">
              <w:rPr>
                <w:sz w:val="26"/>
                <w:szCs w:val="26"/>
              </w:rPr>
              <w:t>, д. 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2B9" w:rsidRPr="00246777" w:rsidRDefault="00DE52B9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2B9" w:rsidRPr="00246777" w:rsidRDefault="00DE52B9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2B9" w:rsidRPr="00246777" w:rsidRDefault="00DE52B9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2B9" w:rsidRPr="00246777" w:rsidRDefault="00DE52B9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1 411,3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2B9" w:rsidRPr="00246777" w:rsidRDefault="00DE52B9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52B9" w:rsidRPr="00246777" w:rsidRDefault="00DE52B9" w:rsidP="00795943">
            <w:pPr>
              <w:rPr>
                <w:sz w:val="26"/>
                <w:szCs w:val="26"/>
              </w:rPr>
            </w:pPr>
          </w:p>
          <w:p w:rsidR="00DE52B9" w:rsidRPr="00BB3D2D" w:rsidRDefault="00DE52B9" w:rsidP="00795943">
            <w:pPr>
              <w:jc w:val="center"/>
              <w:rPr>
                <w:rFonts w:ascii="Calibri" w:hAnsi="Calibri"/>
                <w:lang w:val="en-US"/>
              </w:rPr>
            </w:pPr>
            <w:r w:rsidRPr="00246777">
              <w:rPr>
                <w:sz w:val="26"/>
                <w:szCs w:val="26"/>
              </w:rPr>
              <w:t>202</w:t>
            </w:r>
            <w:r w:rsidR="00BB3D2D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52B9" w:rsidRPr="00246777" w:rsidRDefault="00DE52B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DE52B9" w:rsidRDefault="00DE52B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3C6F09" w:rsidRPr="00246777" w:rsidRDefault="003C6F09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балконов;</w:t>
            </w:r>
          </w:p>
          <w:p w:rsidR="00DE52B9" w:rsidRPr="00246777" w:rsidRDefault="00DE52B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DE52B9" w:rsidRPr="00246777" w:rsidRDefault="00DE52B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DE52B9" w:rsidRPr="00246777" w:rsidRDefault="00DE52B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DE52B9" w:rsidRPr="00246777" w:rsidRDefault="00DE52B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BB3D2D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3D2D" w:rsidRPr="00246777" w:rsidRDefault="00BB3D2D" w:rsidP="00795943">
            <w:pPr>
              <w:rPr>
                <w:rFonts w:ascii="Calibri" w:hAnsi="Calibri"/>
              </w:rPr>
            </w:pPr>
            <w:r w:rsidRPr="00246777">
              <w:rPr>
                <w:sz w:val="26"/>
                <w:szCs w:val="26"/>
              </w:rPr>
              <w:t>пос. Октябрьский, ул. Центральная, д. 19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3D2D" w:rsidRPr="00246777" w:rsidRDefault="00BB3D2D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3D2D" w:rsidRPr="00246777" w:rsidRDefault="00BB3D2D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3D2D" w:rsidRPr="00246777" w:rsidRDefault="00BB3D2D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3D2D" w:rsidRPr="00875AD3" w:rsidRDefault="00875AD3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1401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3D2D" w:rsidRPr="00246777" w:rsidRDefault="00BB3D2D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3D2D" w:rsidRPr="00BB3D2D" w:rsidRDefault="00BB3D2D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24677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3D2D" w:rsidRPr="00246777" w:rsidRDefault="00BB3D2D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BB3D2D" w:rsidRDefault="00BB3D2D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CB7C80" w:rsidRPr="00246777" w:rsidRDefault="00CB7C80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балконов</w:t>
            </w:r>
          </w:p>
          <w:p w:rsidR="00BB3D2D" w:rsidRPr="00246777" w:rsidRDefault="00BB3D2D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BB3D2D" w:rsidRPr="00246777" w:rsidRDefault="00BB3D2D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BB3D2D" w:rsidRPr="00246777" w:rsidRDefault="00BB3D2D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-замена внутренних инженерных систем;</w:t>
            </w:r>
          </w:p>
          <w:p w:rsidR="00BB3D2D" w:rsidRPr="00246777" w:rsidRDefault="00BB3D2D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77B2A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7B2A" w:rsidRPr="00246777" w:rsidRDefault="00277B2A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г. Смолевичи, ул. Связистов, д. 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7B2A" w:rsidRPr="00246777" w:rsidRDefault="00277B2A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7B2A" w:rsidRPr="00246777" w:rsidRDefault="00277B2A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7B2A" w:rsidRPr="00246777" w:rsidRDefault="00277B2A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7B2A" w:rsidRPr="00246777" w:rsidRDefault="00875AD3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77B2A" w:rsidRPr="00246777">
              <w:rPr>
                <w:sz w:val="26"/>
                <w:szCs w:val="26"/>
              </w:rPr>
              <w:t>404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7B2A" w:rsidRPr="00246777" w:rsidRDefault="00277B2A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7B2A" w:rsidRPr="00277B2A" w:rsidRDefault="00277B2A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24677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77B2A" w:rsidRPr="00246777" w:rsidRDefault="00277B2A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77B2A" w:rsidRDefault="00277B2A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CB7C80" w:rsidRPr="00246777" w:rsidRDefault="00CB7C80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балконов;</w:t>
            </w:r>
          </w:p>
          <w:p w:rsidR="00277B2A" w:rsidRPr="00246777" w:rsidRDefault="00277B2A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77B2A" w:rsidRPr="00246777" w:rsidRDefault="00277B2A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77B2A" w:rsidRPr="00246777" w:rsidRDefault="00277B2A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77B2A" w:rsidRPr="00246777" w:rsidRDefault="00277B2A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7038B2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38B2" w:rsidRPr="00246777" w:rsidRDefault="00DD13BA" w:rsidP="007959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Зеленый Бор, ул. Заводская, д.2а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38B2" w:rsidRPr="00246777" w:rsidRDefault="00145C70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38B2" w:rsidRPr="00246777" w:rsidRDefault="00145C70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38B2" w:rsidRPr="00246777" w:rsidRDefault="00145C70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38B2" w:rsidRPr="00246777" w:rsidRDefault="00145C70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711,2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38B2" w:rsidRPr="00246777" w:rsidRDefault="00145C70" w:rsidP="007959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38B2" w:rsidRPr="00246777" w:rsidRDefault="00145C70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7C80" w:rsidRPr="00246777" w:rsidRDefault="00CB7C80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CB7C80" w:rsidRPr="00246777" w:rsidRDefault="00CB7C80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CB7C80" w:rsidRPr="00246777" w:rsidRDefault="00CB7C80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ремонт балконов;</w:t>
            </w:r>
          </w:p>
          <w:p w:rsidR="00CB7C80" w:rsidRPr="00246777" w:rsidRDefault="00CB7C80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CB7C80" w:rsidRPr="00246777" w:rsidRDefault="00CB7C80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7038B2" w:rsidRPr="00246777" w:rsidRDefault="00CB7C80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3C6F09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6F09" w:rsidRPr="00246777" w:rsidRDefault="003C6F09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пос. Черницкий, ул. Центральная, д. 16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6F09" w:rsidRPr="00246777" w:rsidRDefault="003C6F09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1954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6F09" w:rsidRPr="00246777" w:rsidRDefault="003C6F09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6F09" w:rsidRPr="00246777" w:rsidRDefault="003C6F09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6F09" w:rsidRPr="00246777" w:rsidRDefault="003C6F09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470,2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6F09" w:rsidRPr="00246777" w:rsidRDefault="003C6F09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6F09" w:rsidRPr="00F80C68" w:rsidRDefault="00191EE4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6F09" w:rsidRPr="00246777" w:rsidRDefault="003C6F0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3C6F09" w:rsidRDefault="003C6F0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0142D5" w:rsidRPr="00246777" w:rsidRDefault="000142D5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балконов;</w:t>
            </w:r>
          </w:p>
          <w:p w:rsidR="003C6F09" w:rsidRPr="00246777" w:rsidRDefault="003C6F0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3C6F09" w:rsidRPr="00246777" w:rsidRDefault="003C6F0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3C6F09" w:rsidRPr="00246777" w:rsidRDefault="003C6F0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3C6F09" w:rsidRPr="00246777" w:rsidRDefault="003C6F09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-замена электропроводки.</w:t>
            </w:r>
          </w:p>
        </w:tc>
      </w:tr>
      <w:tr w:rsidR="000142D5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42D5" w:rsidRPr="00246777" w:rsidRDefault="000142D5" w:rsidP="00795943">
            <w:pPr>
              <w:rPr>
                <w:rFonts w:ascii="Calibri" w:hAnsi="Calibri"/>
              </w:rPr>
            </w:pPr>
            <w:r w:rsidRPr="00246777">
              <w:rPr>
                <w:sz w:val="26"/>
                <w:szCs w:val="26"/>
              </w:rPr>
              <w:lastRenderedPageBreak/>
              <w:t>пос. Октябрьский, ул. Школьная, д. 6а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42D5" w:rsidRPr="00246777" w:rsidRDefault="000142D5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1996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42D5" w:rsidRPr="00246777" w:rsidRDefault="000142D5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42D5" w:rsidRPr="00246777" w:rsidRDefault="000142D5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42D5" w:rsidRPr="00246777" w:rsidRDefault="000142D5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1 699,5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42D5" w:rsidRPr="00246777" w:rsidRDefault="000142D5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42D5" w:rsidRPr="00246777" w:rsidRDefault="000142D5" w:rsidP="00795943">
            <w:pPr>
              <w:jc w:val="center"/>
              <w:rPr>
                <w:sz w:val="26"/>
                <w:szCs w:val="26"/>
              </w:rPr>
            </w:pPr>
          </w:p>
          <w:p w:rsidR="000142D5" w:rsidRDefault="000142D5" w:rsidP="00795943">
            <w:pPr>
              <w:jc w:val="center"/>
              <w:rPr>
                <w:sz w:val="26"/>
                <w:szCs w:val="26"/>
              </w:rPr>
            </w:pPr>
          </w:p>
          <w:p w:rsidR="000142D5" w:rsidRDefault="000142D5" w:rsidP="00795943">
            <w:pPr>
              <w:jc w:val="center"/>
              <w:rPr>
                <w:sz w:val="26"/>
                <w:szCs w:val="26"/>
              </w:rPr>
            </w:pPr>
          </w:p>
          <w:p w:rsidR="000142D5" w:rsidRDefault="000142D5" w:rsidP="00795943">
            <w:pPr>
              <w:jc w:val="center"/>
              <w:rPr>
                <w:sz w:val="26"/>
                <w:szCs w:val="26"/>
              </w:rPr>
            </w:pPr>
          </w:p>
          <w:p w:rsidR="000142D5" w:rsidRPr="00246777" w:rsidRDefault="000142D5" w:rsidP="00795943">
            <w:pPr>
              <w:jc w:val="center"/>
              <w:rPr>
                <w:sz w:val="26"/>
                <w:szCs w:val="26"/>
              </w:rPr>
            </w:pPr>
          </w:p>
          <w:p w:rsidR="000142D5" w:rsidRPr="00F80C68" w:rsidRDefault="00191EE4" w:rsidP="00795943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142D5" w:rsidRPr="00246777" w:rsidRDefault="000142D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0142D5" w:rsidRPr="00246777" w:rsidRDefault="000142D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0142D5" w:rsidRPr="00246777" w:rsidRDefault="000142D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0142D5" w:rsidRPr="00246777" w:rsidRDefault="000142D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0142D5" w:rsidRPr="00246777" w:rsidRDefault="000142D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0142D5" w:rsidRPr="00246777" w:rsidRDefault="000142D5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302A34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2A34" w:rsidRPr="00246777" w:rsidRDefault="00302A34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пос. Зеленый Бор, ул. Минская, д. 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2A34" w:rsidRPr="00246777" w:rsidRDefault="00302A34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1952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2A34" w:rsidRPr="00246777" w:rsidRDefault="00302A34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2A34" w:rsidRPr="00246777" w:rsidRDefault="00302A34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2A34" w:rsidRPr="00246777" w:rsidRDefault="00302A34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4</w:t>
            </w:r>
            <w:r w:rsidR="00EA0636">
              <w:rPr>
                <w:sz w:val="26"/>
                <w:szCs w:val="26"/>
              </w:rPr>
              <w:t>89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2A34" w:rsidRPr="00246777" w:rsidRDefault="00302A34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2A34" w:rsidRPr="00191EE4" w:rsidRDefault="00191EE4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02A34" w:rsidRPr="00246777" w:rsidRDefault="00302A34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302A34" w:rsidRPr="00246777" w:rsidRDefault="00302A34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302A34" w:rsidRPr="00246777" w:rsidRDefault="00302A34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302A34" w:rsidRPr="00246777" w:rsidRDefault="00302A34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302A34" w:rsidRPr="00246777" w:rsidRDefault="00302A34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302A34" w:rsidRPr="00246777" w:rsidRDefault="00302A34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EA0636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Пос. Зеленый Бор, ул. Минская, д.9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1951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462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191EE4" w:rsidRDefault="00191EE4" w:rsidP="00795943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2024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EA0636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г. Смолевичи, ул. 50 лет Октября, д. 23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911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20197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EA0636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01976" w:rsidRPr="00246777" w:rsidRDefault="00201976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балконов;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EA0636" w:rsidRPr="00246777" w:rsidRDefault="00EA063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326DE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г. Смолевичи, ул. 50 лет Октября, д. 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904,5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326DE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балконов;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2326DE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г. Смолевичи, ул. 50 лет Октября, д. 21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1 035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2326DE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балконов;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2326DE" w:rsidRPr="00246777" w:rsidRDefault="002326DE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>-замена электропроводки.</w:t>
            </w:r>
          </w:p>
        </w:tc>
      </w:tr>
      <w:tr w:rsidR="006C6986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6986" w:rsidRPr="00246777" w:rsidRDefault="006C6986" w:rsidP="007959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пос. Зеленый Бор, ул. Социалистическая, д.8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6986" w:rsidRPr="00246777" w:rsidRDefault="006C698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6986" w:rsidRPr="00246777" w:rsidRDefault="006C698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6986" w:rsidRPr="00246777" w:rsidRDefault="006C698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6986" w:rsidRPr="00246777" w:rsidRDefault="006C698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6986" w:rsidRPr="00246777" w:rsidRDefault="006C6986" w:rsidP="007959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6986" w:rsidRPr="00246777" w:rsidRDefault="006C6986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C6986" w:rsidRPr="00246777" w:rsidRDefault="006C698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6C6986" w:rsidRPr="00246777" w:rsidRDefault="006C698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6C6986" w:rsidRPr="00246777" w:rsidRDefault="006C698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6C6986" w:rsidRDefault="006C698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6C6986" w:rsidRPr="00246777" w:rsidRDefault="006C6986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балконов;</w:t>
            </w:r>
          </w:p>
          <w:p w:rsidR="006C6986" w:rsidRPr="00246777" w:rsidRDefault="006C698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6C6986" w:rsidRPr="00246777" w:rsidRDefault="006C6986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856EE2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пос. </w:t>
            </w:r>
            <w:proofErr w:type="spellStart"/>
            <w:r>
              <w:rPr>
                <w:sz w:val="26"/>
                <w:szCs w:val="26"/>
              </w:rPr>
              <w:t>Усяж</w:t>
            </w:r>
            <w:proofErr w:type="spellEnd"/>
            <w:r>
              <w:rPr>
                <w:sz w:val="26"/>
                <w:szCs w:val="26"/>
              </w:rPr>
              <w:t>, ул. Комсомольская, д. 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86561" w:rsidRDefault="00856EE2" w:rsidP="007959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-Капитальный ремонт кровли;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входного блока;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-устройство отмостки;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-замена внутренних инженерных систем;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-замена электропроводки.</w:t>
            </w:r>
          </w:p>
        </w:tc>
      </w:tr>
      <w:tr w:rsidR="00856EE2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Default="00856EE2" w:rsidP="00795943">
            <w:r>
              <w:rPr>
                <w:sz w:val="26"/>
                <w:szCs w:val="26"/>
              </w:rPr>
              <w:t xml:space="preserve">пос. </w:t>
            </w:r>
            <w:proofErr w:type="spellStart"/>
            <w:r>
              <w:rPr>
                <w:sz w:val="26"/>
                <w:szCs w:val="26"/>
              </w:rPr>
              <w:t>Усяж</w:t>
            </w:r>
            <w:proofErr w:type="spellEnd"/>
            <w:r>
              <w:rPr>
                <w:sz w:val="26"/>
                <w:szCs w:val="26"/>
              </w:rPr>
              <w:t>, ул. Советская</w:t>
            </w:r>
            <w:r w:rsidRPr="008169FD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86561" w:rsidRDefault="00856EE2" w:rsidP="007959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-Капитальный ремонт кровли;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входного блока;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-устройство отмостки;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-замена внутренних инженерных систем;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-замена электропроводки.</w:t>
            </w:r>
          </w:p>
        </w:tc>
      </w:tr>
      <w:tr w:rsidR="00856EE2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Default="00856EE2" w:rsidP="00795943">
            <w:r>
              <w:rPr>
                <w:sz w:val="26"/>
                <w:szCs w:val="26"/>
              </w:rPr>
              <w:t xml:space="preserve">пос. </w:t>
            </w:r>
            <w:proofErr w:type="spellStart"/>
            <w:r>
              <w:rPr>
                <w:sz w:val="26"/>
                <w:szCs w:val="26"/>
              </w:rPr>
              <w:t>Усяж</w:t>
            </w:r>
            <w:proofErr w:type="spellEnd"/>
            <w:r>
              <w:rPr>
                <w:sz w:val="26"/>
                <w:szCs w:val="26"/>
              </w:rPr>
              <w:t xml:space="preserve">, ул. Советская </w:t>
            </w:r>
            <w:r w:rsidRPr="008169FD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86561" w:rsidRDefault="00856EE2" w:rsidP="007959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Pr="008B41DB" w:rsidRDefault="00856EE2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-Капитальный ремонт кровли;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-ремонт входного блока;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-устройство отмостки;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-замена внутренних инженерных систем;</w:t>
            </w:r>
          </w:p>
          <w:p w:rsidR="00856EE2" w:rsidRDefault="00856EE2" w:rsidP="0079594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-замена электропроводки.</w:t>
            </w:r>
          </w:p>
        </w:tc>
      </w:tr>
      <w:tr w:rsidR="0013681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lastRenderedPageBreak/>
              <w:t xml:space="preserve">дер. </w:t>
            </w:r>
            <w:proofErr w:type="spellStart"/>
            <w:r w:rsidRPr="00246777">
              <w:rPr>
                <w:sz w:val="26"/>
                <w:szCs w:val="26"/>
              </w:rPr>
              <w:t>Мглё</w:t>
            </w:r>
            <w:proofErr w:type="spellEnd"/>
            <w:r w:rsidRPr="00246777">
              <w:rPr>
                <w:sz w:val="26"/>
                <w:szCs w:val="26"/>
              </w:rPr>
              <w:t>, ул. Центральная, д.37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406,1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  <w:p w:rsidR="00136817" w:rsidRPr="00246777" w:rsidRDefault="00136817" w:rsidP="007959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дымоходов;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  <w:tr w:rsidR="00136817" w:rsidRPr="00246777" w:rsidTr="00795943">
        <w:trPr>
          <w:trHeight w:val="2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дер. Пекалин, ул. Ленина, д.9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1979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кирпич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427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</w:t>
            </w:r>
          </w:p>
          <w:p w:rsidR="00136817" w:rsidRPr="00246777" w:rsidRDefault="00136817" w:rsidP="007959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-Капитальный ремонт кровли;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-ремонт входного блока;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водосточной системы;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-устройство отмостки;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внутренних инженерных систем;</w:t>
            </w:r>
          </w:p>
          <w:p w:rsidR="00136817" w:rsidRPr="00246777" w:rsidRDefault="00136817" w:rsidP="00795943">
            <w:pPr>
              <w:spacing w:line="240" w:lineRule="exact"/>
              <w:rPr>
                <w:sz w:val="26"/>
                <w:szCs w:val="26"/>
              </w:rPr>
            </w:pPr>
            <w:r w:rsidRPr="00246777">
              <w:rPr>
                <w:sz w:val="26"/>
                <w:szCs w:val="26"/>
              </w:rPr>
              <w:t>-замена электропроводки.</w:t>
            </w:r>
          </w:p>
        </w:tc>
      </w:tr>
    </w:tbl>
    <w:p w:rsidR="00246777" w:rsidRPr="00246777" w:rsidRDefault="00795943" w:rsidP="0024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:rsidR="00246777" w:rsidRPr="00246777" w:rsidRDefault="00246777" w:rsidP="0024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6777" w:rsidRPr="00246777" w:rsidRDefault="00246777" w:rsidP="0024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7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КУП «Смолевичское ЖКХ» </w:t>
      </w:r>
      <w:r w:rsidRPr="002467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2467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2467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24677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  <w:r w:rsidRPr="002467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246777">
        <w:rPr>
          <w:rFonts w:ascii="Times New Roman" w:eastAsia="Times New Roman" w:hAnsi="Times New Roman" w:cs="Times New Roman"/>
          <w:sz w:val="30"/>
          <w:szCs w:val="30"/>
          <w:lang w:eastAsia="ru-RU"/>
        </w:rPr>
        <w:t>А.С.Горбач</w:t>
      </w:r>
      <w:proofErr w:type="spellEnd"/>
    </w:p>
    <w:p w:rsidR="00246777" w:rsidRPr="00246777" w:rsidRDefault="00246777" w:rsidP="00246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35F" w:rsidRDefault="0071535F"/>
    <w:sectPr w:rsidR="0071535F" w:rsidSect="00795943">
      <w:footerReference w:type="default" r:id="rId7"/>
      <w:footerReference w:type="first" r:id="rId8"/>
      <w:pgSz w:w="16838" w:h="11906" w:orient="landscape" w:code="9"/>
      <w:pgMar w:top="568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9C" w:rsidRDefault="00296A9C">
      <w:pPr>
        <w:spacing w:after="0" w:line="240" w:lineRule="auto"/>
      </w:pPr>
      <w:r>
        <w:separator/>
      </w:r>
    </w:p>
  </w:endnote>
  <w:endnote w:type="continuationSeparator" w:id="0">
    <w:p w:rsidR="00296A9C" w:rsidRDefault="002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8" w:rsidRDefault="00F80C68" w:rsidP="00246777">
    <w:pPr>
      <w:pStyle w:val="a8"/>
    </w:pPr>
  </w:p>
  <w:p w:rsidR="00F80C68" w:rsidRDefault="00F80C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8" w:rsidRDefault="00F80C68">
    <w:pPr>
      <w:pStyle w:val="a8"/>
      <w:jc w:val="center"/>
    </w:pPr>
  </w:p>
  <w:p w:rsidR="00F80C68" w:rsidRDefault="00F80C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9C" w:rsidRDefault="00296A9C">
      <w:pPr>
        <w:spacing w:after="0" w:line="240" w:lineRule="auto"/>
      </w:pPr>
      <w:r>
        <w:separator/>
      </w:r>
    </w:p>
  </w:footnote>
  <w:footnote w:type="continuationSeparator" w:id="0">
    <w:p w:rsidR="00296A9C" w:rsidRDefault="002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0"/>
    <w:rsid w:val="000125A0"/>
    <w:rsid w:val="000142D5"/>
    <w:rsid w:val="00136817"/>
    <w:rsid w:val="00145C70"/>
    <w:rsid w:val="00191EE4"/>
    <w:rsid w:val="00201976"/>
    <w:rsid w:val="002326DE"/>
    <w:rsid w:val="00242342"/>
    <w:rsid w:val="00246777"/>
    <w:rsid w:val="00277B2A"/>
    <w:rsid w:val="00296A9C"/>
    <w:rsid w:val="002E204E"/>
    <w:rsid w:val="00302A34"/>
    <w:rsid w:val="003C6F09"/>
    <w:rsid w:val="003D4266"/>
    <w:rsid w:val="004F5E98"/>
    <w:rsid w:val="0051370A"/>
    <w:rsid w:val="006C2048"/>
    <w:rsid w:val="006C6986"/>
    <w:rsid w:val="007038B2"/>
    <w:rsid w:val="0071535F"/>
    <w:rsid w:val="00795943"/>
    <w:rsid w:val="00856EE2"/>
    <w:rsid w:val="00875AD3"/>
    <w:rsid w:val="0088703C"/>
    <w:rsid w:val="00A072C3"/>
    <w:rsid w:val="00BB3D2D"/>
    <w:rsid w:val="00C245EF"/>
    <w:rsid w:val="00C75AA7"/>
    <w:rsid w:val="00CB7C80"/>
    <w:rsid w:val="00D5149C"/>
    <w:rsid w:val="00D8562E"/>
    <w:rsid w:val="00D9734B"/>
    <w:rsid w:val="00DD13BA"/>
    <w:rsid w:val="00DE52B9"/>
    <w:rsid w:val="00EA0636"/>
    <w:rsid w:val="00EA3705"/>
    <w:rsid w:val="00F80C68"/>
    <w:rsid w:val="00F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BE3A"/>
  <w15:chartTrackingRefBased/>
  <w15:docId w15:val="{AD78FF1C-567C-4D57-A700-536B9A94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777"/>
  </w:style>
  <w:style w:type="character" w:styleId="a3">
    <w:name w:val="Hyperlink"/>
    <w:basedOn w:val="a0"/>
    <w:uiPriority w:val="99"/>
    <w:semiHidden/>
    <w:unhideWhenUsed/>
    <w:rsid w:val="00246777"/>
    <w:rPr>
      <w:color w:val="0038C8"/>
      <w:u w:val="single"/>
    </w:rPr>
  </w:style>
  <w:style w:type="paragraph" w:customStyle="1" w:styleId="10">
    <w:name w:val="Заголовок1"/>
    <w:basedOn w:val="a"/>
    <w:rsid w:val="00246777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46777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titlep">
    <w:name w:val="titlep"/>
    <w:basedOn w:val="a"/>
    <w:rsid w:val="00246777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46777"/>
    <w:pPr>
      <w:spacing w:before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246777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46777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46777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467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4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46777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fio">
    <w:name w:val="agreefio"/>
    <w:basedOn w:val="a"/>
    <w:rsid w:val="00246777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246777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246777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246777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6777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6777"/>
    <w:pPr>
      <w:spacing w:before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46777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246777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246777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246777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24677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24677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24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7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7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467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4677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467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467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BB6E-EEDC-48E6-8458-83E89995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12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2023-10-25T12:31:00Z</dcterms:created>
  <dcterms:modified xsi:type="dcterms:W3CDTF">2024-01-26T07:00:00Z</dcterms:modified>
</cp:coreProperties>
</file>