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A2" w:rsidRPr="009754A6" w:rsidRDefault="002962A2" w:rsidP="002962A2">
      <w:pPr>
        <w:shd w:val="clear" w:color="auto" w:fill="FFFFFF"/>
        <w:spacing w:after="150" w:line="240" w:lineRule="auto"/>
        <w:rPr>
          <w:rFonts w:eastAsia="Times New Roman"/>
        </w:rPr>
      </w:pPr>
      <w:bookmarkStart w:id="0" w:name="_GoBack"/>
      <w:bookmarkEnd w:id="0"/>
      <w:r w:rsidRPr="009754A6">
        <w:rPr>
          <w:rFonts w:eastAsia="Times New Roman"/>
          <w:b/>
          <w:bCs/>
        </w:rPr>
        <w:t>Перечень объектов придорожного сервиса Смолевичского района</w:t>
      </w:r>
    </w:p>
    <w:tbl>
      <w:tblPr>
        <w:tblW w:w="10305" w:type="dxa"/>
        <w:tblInd w:w="-575" w:type="dxa"/>
        <w:tblBorders>
          <w:top w:val="single" w:sz="6" w:space="0" w:color="D0D3D4"/>
          <w:left w:val="single" w:sz="6" w:space="0" w:color="D0D3D4"/>
          <w:bottom w:val="single" w:sz="6" w:space="0" w:color="D0D3D4"/>
          <w:right w:val="single" w:sz="6" w:space="0" w:color="D0D3D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3012"/>
        <w:gridCol w:w="2418"/>
        <w:gridCol w:w="2934"/>
      </w:tblGrid>
      <w:tr w:rsidR="002962A2" w:rsidRPr="009754A6" w:rsidTr="00E554C2">
        <w:trPr>
          <w:trHeight w:val="778"/>
        </w:trPr>
        <w:tc>
          <w:tcPr>
            <w:tcW w:w="194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jc w:val="center"/>
              <w:rPr>
                <w:rFonts w:eastAsia="Times New Roman"/>
                <w:sz w:val="21"/>
                <w:szCs w:val="21"/>
              </w:rPr>
            </w:pPr>
            <w:r w:rsidRPr="00216CB0">
              <w:rPr>
                <w:rFonts w:eastAsia="Times New Roman"/>
                <w:b/>
                <w:bCs/>
                <w:sz w:val="21"/>
                <w:szCs w:val="21"/>
              </w:rPr>
              <w:t>Н</w:t>
            </w:r>
            <w:r w:rsidRPr="009754A6">
              <w:rPr>
                <w:rFonts w:eastAsia="Times New Roman"/>
                <w:b/>
                <w:bCs/>
                <w:sz w:val="21"/>
                <w:szCs w:val="21"/>
              </w:rPr>
              <w:t xml:space="preserve">аименование </w:t>
            </w:r>
          </w:p>
        </w:tc>
        <w:tc>
          <w:tcPr>
            <w:tcW w:w="301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jc w:val="center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b/>
                <w:bCs/>
                <w:sz w:val="21"/>
                <w:szCs w:val="21"/>
              </w:rPr>
              <w:t xml:space="preserve">Место нахождения объекта </w:t>
            </w:r>
          </w:p>
        </w:tc>
        <w:tc>
          <w:tcPr>
            <w:tcW w:w="241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jc w:val="center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b/>
                <w:bCs/>
                <w:sz w:val="21"/>
                <w:szCs w:val="21"/>
              </w:rPr>
              <w:t>Предоставляемые дополнительные услуги</w:t>
            </w:r>
          </w:p>
        </w:tc>
        <w:tc>
          <w:tcPr>
            <w:tcW w:w="29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jc w:val="center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b/>
                <w:bCs/>
                <w:sz w:val="21"/>
                <w:szCs w:val="21"/>
              </w:rPr>
              <w:t>Принадлежность объекта</w:t>
            </w:r>
          </w:p>
        </w:tc>
      </w:tr>
      <w:tr w:rsidR="002962A2" w:rsidRPr="009754A6" w:rsidTr="00E554C2">
        <w:tc>
          <w:tcPr>
            <w:tcW w:w="194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Кафе «У Кургана»</w:t>
            </w:r>
          </w:p>
        </w:tc>
        <w:tc>
          <w:tcPr>
            <w:tcW w:w="301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Мемориальный комплекс «Курган Славы», а/д М2 «Минск-Национальный аэропорт Минск-2», </w:t>
            </w:r>
            <w:r w:rsidRPr="009754A6">
              <w:rPr>
                <w:rFonts w:eastAsia="Times New Roman"/>
                <w:sz w:val="21"/>
                <w:szCs w:val="21"/>
              </w:rPr>
              <w:br/>
              <w:t>26 км, лево</w:t>
            </w:r>
          </w:p>
        </w:tc>
        <w:tc>
          <w:tcPr>
            <w:tcW w:w="241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Услуги кафе, автостоянка</w:t>
            </w:r>
          </w:p>
        </w:tc>
        <w:tc>
          <w:tcPr>
            <w:tcW w:w="29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11473A" w:rsidRDefault="0011473A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Смолевичское районное потребительское общество</w:t>
            </w:r>
          </w:p>
          <w:p w:rsidR="002962A2" w:rsidRPr="00CB4D75" w:rsidRDefault="002962A2" w:rsidP="00E554C2">
            <w:pPr>
              <w:spacing w:after="150" w:line="240" w:lineRule="auto"/>
              <w:rPr>
                <w:rFonts w:eastAsia="Times New Roman"/>
                <w:bCs/>
                <w:sz w:val="21"/>
                <w:szCs w:val="21"/>
              </w:rPr>
            </w:pPr>
            <w:r w:rsidRPr="00CB4D75">
              <w:rPr>
                <w:rFonts w:eastAsia="Times New Roman"/>
                <w:bCs/>
                <w:sz w:val="21"/>
                <w:szCs w:val="21"/>
              </w:rPr>
              <w:t>80177622661</w:t>
            </w:r>
          </w:p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</w:p>
        </w:tc>
      </w:tr>
      <w:tr w:rsidR="002962A2" w:rsidRPr="009754A6" w:rsidTr="00E554C2">
        <w:tc>
          <w:tcPr>
            <w:tcW w:w="194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Ресторан «Озерный»</w:t>
            </w:r>
          </w:p>
        </w:tc>
        <w:tc>
          <w:tcPr>
            <w:tcW w:w="301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Автодорога Р-53, «Слобода-Новосады», 11,95 км., право</w:t>
            </w:r>
          </w:p>
        </w:tc>
        <w:tc>
          <w:tcPr>
            <w:tcW w:w="241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Услуги ресторана, гостиничный комплекс</w:t>
            </w:r>
          </w:p>
        </w:tc>
        <w:tc>
          <w:tcPr>
            <w:tcW w:w="2934" w:type="dxa"/>
            <w:vMerge w:val="restart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216CB0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ООО «От заката до рассвета»</w:t>
            </w:r>
          </w:p>
          <w:p w:rsidR="002962A2" w:rsidRPr="00FD4303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FD4303">
              <w:rPr>
                <w:rFonts w:eastAsia="Times New Roman"/>
                <w:sz w:val="21"/>
                <w:szCs w:val="21"/>
              </w:rPr>
              <w:t>+375291309842</w:t>
            </w:r>
          </w:p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</w:p>
        </w:tc>
      </w:tr>
      <w:tr w:rsidR="002962A2" w:rsidRPr="009754A6" w:rsidTr="00E554C2">
        <w:tc>
          <w:tcPr>
            <w:tcW w:w="194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Кафе «Озерное»</w:t>
            </w:r>
          </w:p>
        </w:tc>
        <w:tc>
          <w:tcPr>
            <w:tcW w:w="301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Автодорога Р-53, «Слобода-Новосады», 11,95 км., право</w:t>
            </w:r>
          </w:p>
        </w:tc>
        <w:tc>
          <w:tcPr>
            <w:tcW w:w="241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Услуги кафе, автостоянка, летняя площадка</w:t>
            </w:r>
          </w:p>
        </w:tc>
        <w:tc>
          <w:tcPr>
            <w:tcW w:w="0" w:type="auto"/>
            <w:vMerge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vAlign w:val="center"/>
            <w:hideMark/>
          </w:tcPr>
          <w:p w:rsidR="002962A2" w:rsidRPr="009754A6" w:rsidRDefault="002962A2" w:rsidP="00E554C2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</w:rPr>
            </w:pPr>
          </w:p>
        </w:tc>
      </w:tr>
      <w:tr w:rsidR="002962A2" w:rsidRPr="009754A6" w:rsidTr="00E554C2">
        <w:tc>
          <w:tcPr>
            <w:tcW w:w="194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Ресторан «Для друзей»</w:t>
            </w:r>
          </w:p>
        </w:tc>
        <w:tc>
          <w:tcPr>
            <w:tcW w:w="301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Автодорога Р-53, «Слобода-Новосады», 28 км., лево</w:t>
            </w:r>
          </w:p>
        </w:tc>
        <w:tc>
          <w:tcPr>
            <w:tcW w:w="241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Услуги ресторана, автостоянка</w:t>
            </w:r>
          </w:p>
        </w:tc>
        <w:tc>
          <w:tcPr>
            <w:tcW w:w="29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216CB0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Частное предприятие «Для Друзей»</w:t>
            </w:r>
          </w:p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216CB0">
              <w:rPr>
                <w:rFonts w:eastAsia="Times New Roman"/>
                <w:bCs/>
                <w:sz w:val="21"/>
                <w:szCs w:val="21"/>
              </w:rPr>
              <w:t>+375445558495</w:t>
            </w:r>
          </w:p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</w:p>
        </w:tc>
      </w:tr>
      <w:tr w:rsidR="002962A2" w:rsidRPr="009754A6" w:rsidTr="00E554C2">
        <w:trPr>
          <w:trHeight w:val="1044"/>
        </w:trPr>
        <w:tc>
          <w:tcPr>
            <w:tcW w:w="194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Кафе «Сытый путник»</w:t>
            </w:r>
          </w:p>
        </w:tc>
        <w:tc>
          <w:tcPr>
            <w:tcW w:w="301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Автодорога М1/Е30 «Брест-Минск-граница РФ», 392 км., право</w:t>
            </w:r>
          </w:p>
        </w:tc>
        <w:tc>
          <w:tcPr>
            <w:tcW w:w="241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Услуги кафе, автостоянка, платный туалет, летние беседки</w:t>
            </w:r>
          </w:p>
        </w:tc>
        <w:tc>
          <w:tcPr>
            <w:tcW w:w="29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216CB0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ЧУП «Сытый путник»</w:t>
            </w:r>
          </w:p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FD4303">
              <w:rPr>
                <w:rFonts w:eastAsia="Times New Roman"/>
                <w:sz w:val="21"/>
                <w:szCs w:val="21"/>
              </w:rPr>
              <w:t>+375444865310</w:t>
            </w:r>
          </w:p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</w:p>
        </w:tc>
      </w:tr>
      <w:tr w:rsidR="002962A2" w:rsidRPr="009754A6" w:rsidTr="00E554C2">
        <w:tc>
          <w:tcPr>
            <w:tcW w:w="194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216CB0">
              <w:rPr>
                <w:rFonts w:eastAsia="Times New Roman"/>
                <w:sz w:val="21"/>
                <w:szCs w:val="21"/>
              </w:rPr>
              <w:t xml:space="preserve">Кафе </w:t>
            </w:r>
            <w:r w:rsidRPr="009754A6">
              <w:rPr>
                <w:rFonts w:eastAsia="Times New Roman"/>
                <w:sz w:val="21"/>
                <w:szCs w:val="21"/>
              </w:rPr>
              <w:t>«Автодах»</w:t>
            </w:r>
          </w:p>
        </w:tc>
        <w:tc>
          <w:tcPr>
            <w:tcW w:w="301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Автодорога М1/Е30, «Брест-Минск-граница РФ», 405 км., лево</w:t>
            </w:r>
          </w:p>
        </w:tc>
        <w:tc>
          <w:tcPr>
            <w:tcW w:w="241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Услуги ресторана, автостоянка, летняя площадка</w:t>
            </w:r>
          </w:p>
        </w:tc>
        <w:tc>
          <w:tcPr>
            <w:tcW w:w="29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216CB0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ООО «Дорторгсервис»</w:t>
            </w:r>
          </w:p>
          <w:p w:rsidR="002962A2" w:rsidRPr="00CB4D75" w:rsidRDefault="002962A2" w:rsidP="00E554C2">
            <w:pPr>
              <w:spacing w:after="150" w:line="240" w:lineRule="auto"/>
              <w:rPr>
                <w:rFonts w:eastAsia="Times New Roman"/>
                <w:bCs/>
                <w:sz w:val="21"/>
                <w:szCs w:val="21"/>
              </w:rPr>
            </w:pPr>
            <w:r w:rsidRPr="00CB4D75">
              <w:rPr>
                <w:rFonts w:eastAsia="Times New Roman"/>
                <w:bCs/>
                <w:sz w:val="21"/>
                <w:szCs w:val="21"/>
              </w:rPr>
              <w:t>+375297015164</w:t>
            </w:r>
          </w:p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</w:p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</w:p>
        </w:tc>
      </w:tr>
      <w:tr w:rsidR="002962A2" w:rsidRPr="009754A6" w:rsidTr="00E554C2">
        <w:tc>
          <w:tcPr>
            <w:tcW w:w="194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Кафе «Трактир Клевый»</w:t>
            </w:r>
          </w:p>
        </w:tc>
        <w:tc>
          <w:tcPr>
            <w:tcW w:w="301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Местная автодорога Н9539 «Усяжа-Задомля-Слобода», 0,10 км., лево</w:t>
            </w:r>
          </w:p>
        </w:tc>
        <w:tc>
          <w:tcPr>
            <w:tcW w:w="241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Услуги кафе, автостоянка, летние беседки, баня, платная рыбалка, гостиничные номера</w:t>
            </w:r>
          </w:p>
        </w:tc>
        <w:tc>
          <w:tcPr>
            <w:tcW w:w="29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 xml:space="preserve">КФХ </w:t>
            </w:r>
            <w:r w:rsidRPr="00216CB0">
              <w:rPr>
                <w:rFonts w:eastAsia="Times New Roman"/>
                <w:sz w:val="21"/>
                <w:szCs w:val="21"/>
              </w:rPr>
              <w:t>«</w:t>
            </w:r>
            <w:r w:rsidRPr="009754A6">
              <w:rPr>
                <w:rFonts w:eastAsia="Times New Roman"/>
                <w:sz w:val="21"/>
                <w:szCs w:val="21"/>
              </w:rPr>
              <w:t>Прудовое»</w:t>
            </w:r>
          </w:p>
          <w:p w:rsidR="002962A2" w:rsidRPr="00CB4D75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CB4D75">
              <w:rPr>
                <w:rFonts w:eastAsia="Times New Roman"/>
                <w:bCs/>
                <w:sz w:val="21"/>
                <w:szCs w:val="21"/>
              </w:rPr>
              <w:t>+375296270661</w:t>
            </w:r>
          </w:p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</w:p>
        </w:tc>
      </w:tr>
      <w:tr w:rsidR="002962A2" w:rsidRPr="009754A6" w:rsidTr="00E554C2">
        <w:tc>
          <w:tcPr>
            <w:tcW w:w="194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Ресторан, кафе, лобби-бар</w:t>
            </w:r>
            <w:r w:rsidRPr="00216CB0">
              <w:rPr>
                <w:rFonts w:eastAsia="Times New Roman"/>
                <w:sz w:val="21"/>
                <w:szCs w:val="21"/>
              </w:rPr>
              <w:t>, мини-маркет</w:t>
            </w:r>
          </w:p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(Green Park Conference &amp; Spa Hotel)</w:t>
            </w:r>
          </w:p>
        </w:tc>
        <w:tc>
          <w:tcPr>
            <w:tcW w:w="301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Автодорога М1/Е30 «Брест-Минск-граница РФ», 388 км., право</w:t>
            </w:r>
          </w:p>
        </w:tc>
        <w:tc>
          <w:tcPr>
            <w:tcW w:w="241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Услуги ресторана, кафе, гостиничные номера, автостоянка и т.д.</w:t>
            </w:r>
          </w:p>
        </w:tc>
        <w:tc>
          <w:tcPr>
            <w:tcW w:w="29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ООО «АГОРАБЕЛ» </w:t>
            </w:r>
          </w:p>
          <w:p w:rsidR="002962A2" w:rsidRPr="00CB4D75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CB4D75">
              <w:rPr>
                <w:rFonts w:eastAsia="Times New Roman"/>
                <w:sz w:val="21"/>
                <w:szCs w:val="21"/>
              </w:rPr>
              <w:t>+375445646000</w:t>
            </w:r>
          </w:p>
          <w:p w:rsidR="002962A2" w:rsidRPr="00CB4D75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CB4D75">
              <w:rPr>
                <w:rFonts w:eastAsia="Times New Roman"/>
                <w:sz w:val="21"/>
                <w:szCs w:val="21"/>
              </w:rPr>
              <w:t>+375297055646</w:t>
            </w:r>
          </w:p>
          <w:p w:rsidR="002962A2" w:rsidRPr="00216CB0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</w:p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</w:p>
        </w:tc>
      </w:tr>
      <w:tr w:rsidR="002962A2" w:rsidRPr="00216CB0" w:rsidTr="00E554C2">
        <w:tc>
          <w:tcPr>
            <w:tcW w:w="194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962A2" w:rsidRPr="00216CB0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216CB0">
              <w:rPr>
                <w:rFonts w:eastAsia="Times New Roman"/>
                <w:sz w:val="21"/>
                <w:szCs w:val="21"/>
              </w:rPr>
              <w:t>К</w:t>
            </w:r>
            <w:r w:rsidRPr="00A24CC0">
              <w:rPr>
                <w:rFonts w:eastAsia="Times New Roman"/>
                <w:sz w:val="21"/>
                <w:szCs w:val="21"/>
              </w:rPr>
              <w:t>афе быстрого обслуживания</w:t>
            </w:r>
          </w:p>
        </w:tc>
        <w:tc>
          <w:tcPr>
            <w:tcW w:w="301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962A2" w:rsidRPr="00216CB0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216CB0">
              <w:rPr>
                <w:rFonts w:eastAsia="Times New Roman"/>
                <w:sz w:val="21"/>
                <w:szCs w:val="21"/>
              </w:rPr>
              <w:t>М1, 389-й км, 1</w:t>
            </w:r>
          </w:p>
        </w:tc>
        <w:tc>
          <w:tcPr>
            <w:tcW w:w="241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962A2" w:rsidRPr="00216CB0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Услуги кафе</w:t>
            </w:r>
          </w:p>
        </w:tc>
        <w:tc>
          <w:tcPr>
            <w:tcW w:w="29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962A2" w:rsidRPr="00216CB0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A24CC0">
              <w:rPr>
                <w:rFonts w:eastAsia="Times New Roman"/>
                <w:sz w:val="21"/>
                <w:szCs w:val="21"/>
              </w:rPr>
              <w:t xml:space="preserve">СООО </w:t>
            </w:r>
            <w:r w:rsidRPr="00216CB0">
              <w:rPr>
                <w:rFonts w:eastAsia="Times New Roman"/>
                <w:sz w:val="21"/>
                <w:szCs w:val="21"/>
              </w:rPr>
              <w:t>«</w:t>
            </w:r>
            <w:r w:rsidRPr="00A24CC0">
              <w:rPr>
                <w:rFonts w:eastAsia="Times New Roman"/>
                <w:sz w:val="21"/>
                <w:szCs w:val="21"/>
              </w:rPr>
              <w:t>ТурботраксБел</w:t>
            </w:r>
            <w:r w:rsidRPr="00216CB0">
              <w:rPr>
                <w:rFonts w:eastAsia="Times New Roman"/>
                <w:sz w:val="21"/>
                <w:szCs w:val="21"/>
              </w:rPr>
              <w:t>»</w:t>
            </w:r>
          </w:p>
        </w:tc>
      </w:tr>
      <w:tr w:rsidR="002962A2" w:rsidRPr="009754A6" w:rsidTr="00E554C2">
        <w:tc>
          <w:tcPr>
            <w:tcW w:w="194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lastRenderedPageBreak/>
              <w:t>АЗС № 57</w:t>
            </w:r>
          </w:p>
        </w:tc>
        <w:tc>
          <w:tcPr>
            <w:tcW w:w="301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Автодорога Р-53 «Слобода-Новосады», 2,7 км., право</w:t>
            </w:r>
          </w:p>
        </w:tc>
        <w:tc>
          <w:tcPr>
            <w:tcW w:w="241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216CB0">
              <w:rPr>
                <w:rFonts w:eastAsia="Times New Roman"/>
                <w:sz w:val="21"/>
                <w:szCs w:val="21"/>
              </w:rPr>
              <w:t>Магазин</w:t>
            </w:r>
            <w:r w:rsidRPr="009754A6">
              <w:rPr>
                <w:rFonts w:eastAsia="Times New Roman"/>
                <w:sz w:val="21"/>
                <w:szCs w:val="21"/>
              </w:rPr>
              <w:t xml:space="preserve"> и кафетерий</w:t>
            </w:r>
          </w:p>
        </w:tc>
        <w:tc>
          <w:tcPr>
            <w:tcW w:w="29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РУП «Белоруснефть Минскоблнефтепродукт»</w:t>
            </w:r>
          </w:p>
        </w:tc>
      </w:tr>
      <w:tr w:rsidR="002962A2" w:rsidRPr="009754A6" w:rsidTr="00E554C2">
        <w:tc>
          <w:tcPr>
            <w:tcW w:w="194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АЗС № 59</w:t>
            </w:r>
          </w:p>
        </w:tc>
        <w:tc>
          <w:tcPr>
            <w:tcW w:w="301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г. Смолевичи, ул. Вокзальная</w:t>
            </w:r>
          </w:p>
        </w:tc>
        <w:tc>
          <w:tcPr>
            <w:tcW w:w="241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216CB0">
              <w:rPr>
                <w:rFonts w:eastAsia="Times New Roman"/>
                <w:sz w:val="21"/>
                <w:szCs w:val="21"/>
              </w:rPr>
              <w:t>Магазин</w:t>
            </w:r>
            <w:r w:rsidRPr="009754A6">
              <w:rPr>
                <w:rFonts w:eastAsia="Times New Roman"/>
                <w:sz w:val="21"/>
                <w:szCs w:val="21"/>
              </w:rPr>
              <w:t xml:space="preserve"> и кафетерий</w:t>
            </w:r>
          </w:p>
        </w:tc>
        <w:tc>
          <w:tcPr>
            <w:tcW w:w="29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РУП «Белоруснефть Минскоблнефтепродукт»</w:t>
            </w:r>
          </w:p>
        </w:tc>
      </w:tr>
      <w:tr w:rsidR="002962A2" w:rsidRPr="009754A6" w:rsidTr="00E554C2">
        <w:tc>
          <w:tcPr>
            <w:tcW w:w="194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МАЗС № 51</w:t>
            </w:r>
          </w:p>
        </w:tc>
        <w:tc>
          <w:tcPr>
            <w:tcW w:w="301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г. Смолевичи, ул. Комсомольская</w:t>
            </w:r>
            <w:r w:rsidRPr="00216CB0">
              <w:rPr>
                <w:rFonts w:eastAsia="Times New Roman"/>
                <w:sz w:val="21"/>
                <w:szCs w:val="21"/>
              </w:rPr>
              <w:t>, 50</w:t>
            </w:r>
          </w:p>
        </w:tc>
        <w:tc>
          <w:tcPr>
            <w:tcW w:w="241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216CB0">
              <w:rPr>
                <w:rFonts w:eastAsia="Times New Roman"/>
                <w:sz w:val="21"/>
                <w:szCs w:val="21"/>
              </w:rPr>
              <w:t>Магазин</w:t>
            </w:r>
            <w:r w:rsidRPr="009754A6">
              <w:rPr>
                <w:rFonts w:eastAsia="Times New Roman"/>
                <w:sz w:val="21"/>
                <w:szCs w:val="21"/>
              </w:rPr>
              <w:t xml:space="preserve"> и кафетерий</w:t>
            </w:r>
          </w:p>
        </w:tc>
        <w:tc>
          <w:tcPr>
            <w:tcW w:w="29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РУП «Белоруснефть Минскоблнефтепродукт»</w:t>
            </w:r>
          </w:p>
        </w:tc>
      </w:tr>
      <w:tr w:rsidR="002962A2" w:rsidRPr="009754A6" w:rsidTr="00E554C2">
        <w:tc>
          <w:tcPr>
            <w:tcW w:w="194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АЗС № 6</w:t>
            </w:r>
          </w:p>
        </w:tc>
        <w:tc>
          <w:tcPr>
            <w:tcW w:w="301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Автодорога М1/Е30 «Брест-Минск- граница РФ», 391 км., право</w:t>
            </w:r>
          </w:p>
        </w:tc>
        <w:tc>
          <w:tcPr>
            <w:tcW w:w="241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216CB0">
              <w:rPr>
                <w:rFonts w:eastAsia="Times New Roman"/>
                <w:sz w:val="21"/>
                <w:szCs w:val="21"/>
              </w:rPr>
              <w:t>Магазин</w:t>
            </w:r>
            <w:r w:rsidRPr="009754A6">
              <w:rPr>
                <w:rFonts w:eastAsia="Times New Roman"/>
                <w:sz w:val="21"/>
                <w:szCs w:val="21"/>
              </w:rPr>
              <w:t xml:space="preserve"> и кафетерий</w:t>
            </w:r>
          </w:p>
        </w:tc>
        <w:tc>
          <w:tcPr>
            <w:tcW w:w="29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РУП «Белоруснефть Минскоблнефтепродукт</w:t>
            </w:r>
            <w:r>
              <w:rPr>
                <w:rFonts w:eastAsia="Times New Roman"/>
                <w:sz w:val="21"/>
                <w:szCs w:val="21"/>
              </w:rPr>
              <w:t>»</w:t>
            </w:r>
          </w:p>
        </w:tc>
      </w:tr>
      <w:tr w:rsidR="002962A2" w:rsidRPr="009754A6" w:rsidTr="00E554C2">
        <w:tc>
          <w:tcPr>
            <w:tcW w:w="194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АЗС № 16</w:t>
            </w:r>
          </w:p>
        </w:tc>
        <w:tc>
          <w:tcPr>
            <w:tcW w:w="301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Автодорога М1/Е30 «Брест-Минск- граница РФ», 376 км., лево</w:t>
            </w:r>
          </w:p>
        </w:tc>
        <w:tc>
          <w:tcPr>
            <w:tcW w:w="241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216CB0">
              <w:rPr>
                <w:rFonts w:eastAsia="Times New Roman"/>
                <w:sz w:val="21"/>
                <w:szCs w:val="21"/>
              </w:rPr>
              <w:t>Магазин</w:t>
            </w:r>
            <w:r w:rsidRPr="009754A6">
              <w:rPr>
                <w:rFonts w:eastAsia="Times New Roman"/>
                <w:sz w:val="21"/>
                <w:szCs w:val="21"/>
              </w:rPr>
              <w:t xml:space="preserve"> и кафетерий</w:t>
            </w:r>
          </w:p>
        </w:tc>
        <w:tc>
          <w:tcPr>
            <w:tcW w:w="29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РУП «Белоруснефть-Минскавтозаправка»</w:t>
            </w:r>
          </w:p>
        </w:tc>
      </w:tr>
      <w:tr w:rsidR="002962A2" w:rsidRPr="009754A6" w:rsidTr="00E554C2">
        <w:tc>
          <w:tcPr>
            <w:tcW w:w="194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АЗС</w:t>
            </w:r>
            <w:r w:rsidRPr="00216CB0">
              <w:rPr>
                <w:rFonts w:eastAsia="Times New Roman"/>
                <w:sz w:val="21"/>
                <w:szCs w:val="21"/>
              </w:rPr>
              <w:t xml:space="preserve"> № 87</w:t>
            </w:r>
          </w:p>
        </w:tc>
        <w:tc>
          <w:tcPr>
            <w:tcW w:w="301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Автодорога М1/Е30 «Брест-Минск- граница РФ», 403 км., право</w:t>
            </w:r>
          </w:p>
        </w:tc>
        <w:tc>
          <w:tcPr>
            <w:tcW w:w="241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216CB0">
              <w:rPr>
                <w:rFonts w:eastAsia="Times New Roman"/>
                <w:sz w:val="21"/>
                <w:szCs w:val="21"/>
              </w:rPr>
              <w:t>Магазин и мини-кафе</w:t>
            </w:r>
          </w:p>
        </w:tc>
        <w:tc>
          <w:tcPr>
            <w:tcW w:w="29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A24CC0">
              <w:rPr>
                <w:rFonts w:eastAsia="Times New Roman"/>
                <w:sz w:val="21"/>
                <w:szCs w:val="21"/>
              </w:rPr>
              <w:t xml:space="preserve">ИООО </w:t>
            </w:r>
            <w:r>
              <w:rPr>
                <w:rFonts w:eastAsia="Times New Roman"/>
                <w:sz w:val="21"/>
                <w:szCs w:val="21"/>
              </w:rPr>
              <w:t>«</w:t>
            </w:r>
            <w:r w:rsidRPr="00A24CC0">
              <w:rPr>
                <w:rFonts w:eastAsia="Times New Roman"/>
                <w:sz w:val="21"/>
                <w:szCs w:val="21"/>
              </w:rPr>
              <w:t>ЛУКОЙЛ Белоруссия</w:t>
            </w:r>
            <w:r>
              <w:rPr>
                <w:rFonts w:eastAsia="Times New Roman"/>
                <w:sz w:val="21"/>
                <w:szCs w:val="21"/>
              </w:rPr>
              <w:t>»</w:t>
            </w:r>
          </w:p>
        </w:tc>
      </w:tr>
      <w:tr w:rsidR="002962A2" w:rsidRPr="009754A6" w:rsidTr="00E554C2">
        <w:tc>
          <w:tcPr>
            <w:tcW w:w="194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АЗС № 5</w:t>
            </w:r>
          </w:p>
        </w:tc>
        <w:tc>
          <w:tcPr>
            <w:tcW w:w="301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Автодорога М1/Е30 «Брест-Минск- граница РФ», 405 км., лево</w:t>
            </w:r>
          </w:p>
        </w:tc>
        <w:tc>
          <w:tcPr>
            <w:tcW w:w="241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216CB0">
              <w:rPr>
                <w:rFonts w:eastAsia="Times New Roman"/>
                <w:sz w:val="21"/>
                <w:szCs w:val="21"/>
              </w:rPr>
              <w:t>Магазин</w:t>
            </w:r>
            <w:r w:rsidRPr="009754A6">
              <w:rPr>
                <w:rFonts w:eastAsia="Times New Roman"/>
                <w:sz w:val="21"/>
                <w:szCs w:val="21"/>
              </w:rPr>
              <w:t xml:space="preserve"> и кафетерий</w:t>
            </w:r>
          </w:p>
        </w:tc>
        <w:tc>
          <w:tcPr>
            <w:tcW w:w="29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ИООО «Газпромнефть-Белнефтепродукт»</w:t>
            </w:r>
          </w:p>
        </w:tc>
      </w:tr>
      <w:tr w:rsidR="002962A2" w:rsidRPr="009754A6" w:rsidTr="00E554C2">
        <w:tc>
          <w:tcPr>
            <w:tcW w:w="194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АЗС</w:t>
            </w:r>
            <w:r w:rsidRPr="00216CB0">
              <w:rPr>
                <w:rFonts w:eastAsia="Times New Roman"/>
                <w:sz w:val="21"/>
                <w:szCs w:val="21"/>
              </w:rPr>
              <w:t xml:space="preserve"> № 22</w:t>
            </w:r>
          </w:p>
        </w:tc>
        <w:tc>
          <w:tcPr>
            <w:tcW w:w="301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Автодорога М1/Е30 «Брест-Минск-граница РФ», 388 км., право</w:t>
            </w:r>
          </w:p>
        </w:tc>
        <w:tc>
          <w:tcPr>
            <w:tcW w:w="2418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216CB0">
              <w:rPr>
                <w:rFonts w:eastAsia="Times New Roman"/>
                <w:sz w:val="21"/>
                <w:szCs w:val="21"/>
              </w:rPr>
              <w:t>Магазин</w:t>
            </w:r>
            <w:r w:rsidRPr="009754A6">
              <w:rPr>
                <w:rFonts w:eastAsia="Times New Roman"/>
                <w:sz w:val="21"/>
                <w:szCs w:val="21"/>
              </w:rPr>
              <w:t xml:space="preserve"> и кафетерий</w:t>
            </w:r>
          </w:p>
        </w:tc>
        <w:tc>
          <w:tcPr>
            <w:tcW w:w="29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962A2" w:rsidRPr="009754A6" w:rsidRDefault="002962A2" w:rsidP="00E554C2">
            <w:pPr>
              <w:spacing w:after="150" w:line="240" w:lineRule="auto"/>
              <w:rPr>
                <w:rFonts w:eastAsia="Times New Roman"/>
                <w:sz w:val="21"/>
                <w:szCs w:val="21"/>
              </w:rPr>
            </w:pPr>
            <w:r w:rsidRPr="009754A6">
              <w:rPr>
                <w:rFonts w:eastAsia="Times New Roman"/>
                <w:sz w:val="21"/>
                <w:szCs w:val="21"/>
              </w:rPr>
              <w:t>ОДО «Астотрейдинг»</w:t>
            </w:r>
          </w:p>
        </w:tc>
      </w:tr>
    </w:tbl>
    <w:p w:rsidR="002962A2" w:rsidRPr="00216CB0" w:rsidRDefault="002962A2" w:rsidP="002962A2"/>
    <w:p w:rsidR="00871773" w:rsidRDefault="00871773"/>
    <w:sectPr w:rsidR="00871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A2"/>
    <w:rsid w:val="0011473A"/>
    <w:rsid w:val="002962A2"/>
    <w:rsid w:val="00871773"/>
    <w:rsid w:val="00E5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Шамич Юлия Вячеславовна</dc:creator>
  <cp:lastModifiedBy>Оля</cp:lastModifiedBy>
  <cp:revision>2</cp:revision>
  <dcterms:created xsi:type="dcterms:W3CDTF">2024-05-07T06:26:00Z</dcterms:created>
  <dcterms:modified xsi:type="dcterms:W3CDTF">2024-05-07T06:26:00Z</dcterms:modified>
</cp:coreProperties>
</file>