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A6" w:rsidRDefault="009E55A6" w:rsidP="009E55A6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НОВАЯ ФОРМА ПУ-2. ИЗМЕНЕНИЯ </w:t>
      </w:r>
    </w:p>
    <w:p w:rsidR="009E55A6" w:rsidRDefault="009E55A6" w:rsidP="009E55A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E55A6" w:rsidRDefault="009E55A6" w:rsidP="009E55A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9 марта 2021 г. № 135 «Об изменении постановления Совета Министров Республики Беларусь от 8 июля 1997 г. № 837» сведения о приеме и увольнении по форме ПУ-2 утверждены в новой редакции. </w:t>
      </w:r>
    </w:p>
    <w:p w:rsidR="009E55A6" w:rsidRDefault="009E55A6" w:rsidP="009E55A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Новая форма ПУ-2 будет состоять из двух разделов.</w:t>
      </w:r>
    </w:p>
    <w:p w:rsidR="009E55A6" w:rsidRDefault="009E55A6" w:rsidP="009E55A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«Сведения о приеме на работу и увольнении с работы»</w:t>
      </w:r>
    </w:p>
    <w:p w:rsidR="009E55A6" w:rsidRDefault="009E55A6" w:rsidP="009E55A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«Сведения о периодах работы по должности служащего, профессии рабочего»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55A6" w:rsidRDefault="009E55A6" w:rsidP="009E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Раздел 2 формы ПУ-2 заполняется в отношении застрахованного лица по каждой должности служащего, профессии рабочего и разбит на три подраздела:</w:t>
      </w:r>
    </w:p>
    <w:p w:rsidR="009E55A6" w:rsidRDefault="009E55A6" w:rsidP="009E55A6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2.1</w:t>
      </w:r>
      <w:r>
        <w:rPr>
          <w:rFonts w:ascii="Times New Roman" w:hAnsi="Times New Roman" w:cs="Times New Roman"/>
          <w:sz w:val="30"/>
          <w:szCs w:val="30"/>
        </w:rPr>
        <w:t xml:space="preserve"> «Сведения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на другую постоянную работу на основании штатного расписания»;</w:t>
      </w:r>
    </w:p>
    <w:p w:rsidR="009E55A6" w:rsidRDefault="009E55A6" w:rsidP="009E55A6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2.2</w:t>
      </w:r>
      <w:r>
        <w:rPr>
          <w:rFonts w:ascii="Times New Roman" w:hAnsi="Times New Roman" w:cs="Times New Roman"/>
          <w:sz w:val="30"/>
          <w:szCs w:val="30"/>
        </w:rPr>
        <w:t xml:space="preserve"> «Сведения о периоде работы по должности служащего, профессии рабочего»;</w:t>
      </w:r>
    </w:p>
    <w:p w:rsidR="009E55A6" w:rsidRDefault="009E55A6" w:rsidP="009E55A6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2.3</w:t>
      </w:r>
      <w:r>
        <w:rPr>
          <w:rFonts w:ascii="Times New Roman" w:hAnsi="Times New Roman" w:cs="Times New Roman"/>
          <w:sz w:val="30"/>
          <w:szCs w:val="30"/>
        </w:rPr>
        <w:t xml:space="preserve"> «Сведения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ранга)».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23"/>
      <w:bookmarkEnd w:id="0"/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подразделе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2.1 на основании штатного расписания заполняются: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код должности служащего, профессии рабочего по ОКРБ 014-2017 "Занятия";</w:t>
      </w:r>
    </w:p>
    <w:p w:rsidR="009E55A6" w:rsidRDefault="009E55A6" w:rsidP="009E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</w:p>
    <w:p w:rsidR="009E55A6" w:rsidRDefault="009E55A6" w:rsidP="009E5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наименование);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структурного подразделения;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код работы  по совместительству. При этом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если застрахованное лицо работает: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 основному месту работы, в графе нужно будет заполнить "0";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на условиях внешнего совместительства - "1";</w:t>
      </w:r>
    </w:p>
    <w:p w:rsidR="009E55A6" w:rsidRDefault="009E55A6" w:rsidP="009E5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на условиях внутреннего совместительства - "2". </w:t>
      </w:r>
    </w:p>
    <w:p w:rsidR="009E55A6" w:rsidRDefault="009E55A6" w:rsidP="009E55A6">
      <w:pPr>
        <w:pStyle w:val="ConsPlusNormal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 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>подразделе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 xml:space="preserve"> 2.2 раздела 2</w:t>
      </w:r>
      <w:r>
        <w:rPr>
          <w:rFonts w:ascii="Times New Roman" w:hAnsi="Times New Roman" w:cs="Times New Roman"/>
          <w:sz w:val="30"/>
          <w:szCs w:val="30"/>
        </w:rPr>
        <w:t xml:space="preserve"> формы ПУ-2 заполняются сведения о периоде работы по каждой должности служащего, профессии рабочего  у данного работодателя. </w:t>
      </w:r>
      <w:r>
        <w:rPr>
          <w:rFonts w:ascii="Times New Roman" w:hAnsi="Times New Roman" w:cs="Times New Roman"/>
          <w:b/>
          <w:i/>
          <w:sz w:val="30"/>
          <w:szCs w:val="30"/>
        </w:rPr>
        <w:t>В подразделе 2.3 раздела 2</w:t>
      </w:r>
      <w:r>
        <w:rPr>
          <w:rFonts w:ascii="Times New Roman" w:hAnsi="Times New Roman" w:cs="Times New Roman"/>
          <w:sz w:val="30"/>
          <w:szCs w:val="30"/>
        </w:rPr>
        <w:t xml:space="preserve"> формы ПУ-2 заполняются 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</w:t>
      </w:r>
      <w:proofErr w:type="gramStart"/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b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нимание!</w:t>
      </w:r>
    </w:p>
    <w:p w:rsidR="009E55A6" w:rsidRDefault="009E55A6" w:rsidP="009E55A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приеме и увольнении </w:t>
      </w:r>
      <w:r>
        <w:rPr>
          <w:rFonts w:ascii="Times New Roman" w:hAnsi="Times New Roman" w:cs="Times New Roman"/>
          <w:b/>
          <w:sz w:val="30"/>
          <w:szCs w:val="30"/>
        </w:rPr>
        <w:t xml:space="preserve">за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b/>
          <w:sz w:val="30"/>
          <w:szCs w:val="30"/>
        </w:rPr>
        <w:t xml:space="preserve"> квартал 2021 года</w:t>
      </w:r>
      <w:r>
        <w:rPr>
          <w:rFonts w:ascii="Times New Roman" w:hAnsi="Times New Roman" w:cs="Times New Roman"/>
          <w:sz w:val="30"/>
          <w:szCs w:val="30"/>
        </w:rPr>
        <w:t xml:space="preserve"> нужно будет подавать по действующей форме ПУ-2.</w:t>
      </w:r>
    </w:p>
    <w:p w:rsidR="009E55A6" w:rsidRDefault="009E55A6" w:rsidP="009E55A6">
      <w:pPr>
        <w:pStyle w:val="ConsPlusNormal"/>
        <w:jc w:val="both"/>
      </w:pPr>
    </w:p>
    <w:p w:rsidR="00261CFF" w:rsidRPr="00261CFF" w:rsidRDefault="00261CFF" w:rsidP="00261CFF">
      <w:pPr>
        <w:tabs>
          <w:tab w:val="left" w:pos="4140"/>
        </w:tabs>
        <w:spacing w:after="0" w:line="280" w:lineRule="exact"/>
        <w:ind w:left="43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Смолевичский районный отдел </w:t>
      </w:r>
    </w:p>
    <w:p w:rsidR="00261CFF" w:rsidRPr="00261CFF" w:rsidRDefault="00261CFF" w:rsidP="00261CFF">
      <w:pPr>
        <w:tabs>
          <w:tab w:val="left" w:pos="4140"/>
        </w:tabs>
        <w:spacing w:after="0" w:line="280" w:lineRule="exact"/>
        <w:ind w:left="43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областного управления </w:t>
      </w:r>
    </w:p>
    <w:p w:rsidR="00261CFF" w:rsidRPr="00261CFF" w:rsidRDefault="00261CFF" w:rsidP="00261CFF">
      <w:pPr>
        <w:tabs>
          <w:tab w:val="left" w:pos="4140"/>
        </w:tabs>
        <w:spacing w:after="0" w:line="280" w:lineRule="exact"/>
        <w:ind w:left="43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FF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Фонда социальной защиты населения Министерства труда и социальной защиты Республики Беларусь</w:t>
      </w:r>
    </w:p>
    <w:p w:rsidR="000154C0" w:rsidRDefault="000154C0">
      <w:pPr>
        <w:jc w:val="both"/>
      </w:pPr>
      <w:bookmarkStart w:id="1" w:name="_GoBack"/>
      <w:bookmarkEnd w:id="1"/>
    </w:p>
    <w:sectPr w:rsidR="000154C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3C" w:rsidRDefault="00A7063C">
      <w:r>
        <w:separator/>
      </w:r>
    </w:p>
  </w:endnote>
  <w:endnote w:type="continuationSeparator" w:id="0">
    <w:p w:rsidR="00A7063C" w:rsidRDefault="00A7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3C" w:rsidRDefault="00A7063C">
      <w:r>
        <w:separator/>
      </w:r>
    </w:p>
  </w:footnote>
  <w:footnote w:type="continuationSeparator" w:id="0">
    <w:p w:rsidR="00A7063C" w:rsidRDefault="00A7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C0" w:rsidRDefault="000154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54C0" w:rsidRDefault="000154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C0" w:rsidRDefault="000154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1CFF">
      <w:rPr>
        <w:rStyle w:val="a4"/>
        <w:noProof/>
      </w:rPr>
      <w:t>2</w:t>
    </w:r>
    <w:r>
      <w:rPr>
        <w:rStyle w:val="a4"/>
      </w:rPr>
      <w:fldChar w:fldCharType="end"/>
    </w:r>
  </w:p>
  <w:p w:rsidR="000154C0" w:rsidRDefault="000154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7955"/>
    <w:multiLevelType w:val="hybridMultilevel"/>
    <w:tmpl w:val="14BA70F0"/>
    <w:lvl w:ilvl="0" w:tplc="CEA4174C">
      <w:start w:val="1"/>
      <w:numFmt w:val="decimal"/>
      <w:lvlText w:val="%1."/>
      <w:lvlJc w:val="left"/>
      <w:pPr>
        <w:ind w:left="90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A6"/>
    <w:rsid w:val="000021E9"/>
    <w:rsid w:val="000154C0"/>
    <w:rsid w:val="0005185C"/>
    <w:rsid w:val="00077E95"/>
    <w:rsid w:val="00080AF5"/>
    <w:rsid w:val="000833C8"/>
    <w:rsid w:val="0008630E"/>
    <w:rsid w:val="000965CB"/>
    <w:rsid w:val="000C379A"/>
    <w:rsid w:val="000C5590"/>
    <w:rsid w:val="000D3400"/>
    <w:rsid w:val="00141260"/>
    <w:rsid w:val="00146380"/>
    <w:rsid w:val="001575EF"/>
    <w:rsid w:val="001670BB"/>
    <w:rsid w:val="001751E8"/>
    <w:rsid w:val="00193A8D"/>
    <w:rsid w:val="001A7420"/>
    <w:rsid w:val="001B013B"/>
    <w:rsid w:val="001B0886"/>
    <w:rsid w:val="001D78C7"/>
    <w:rsid w:val="00223251"/>
    <w:rsid w:val="00252B2F"/>
    <w:rsid w:val="00261CFF"/>
    <w:rsid w:val="00263CEC"/>
    <w:rsid w:val="0027056E"/>
    <w:rsid w:val="002741A1"/>
    <w:rsid w:val="00297739"/>
    <w:rsid w:val="002C4341"/>
    <w:rsid w:val="002D4F93"/>
    <w:rsid w:val="002E44B0"/>
    <w:rsid w:val="002F722A"/>
    <w:rsid w:val="00337CAD"/>
    <w:rsid w:val="00373EE3"/>
    <w:rsid w:val="00394334"/>
    <w:rsid w:val="003A287B"/>
    <w:rsid w:val="003A3B15"/>
    <w:rsid w:val="003B1CED"/>
    <w:rsid w:val="00423B7F"/>
    <w:rsid w:val="00425061"/>
    <w:rsid w:val="00434293"/>
    <w:rsid w:val="00443A0E"/>
    <w:rsid w:val="00450CC1"/>
    <w:rsid w:val="00462EE2"/>
    <w:rsid w:val="00463CFD"/>
    <w:rsid w:val="0047462A"/>
    <w:rsid w:val="004B0C9B"/>
    <w:rsid w:val="004C074B"/>
    <w:rsid w:val="004C77B2"/>
    <w:rsid w:val="004D696D"/>
    <w:rsid w:val="004F1F4F"/>
    <w:rsid w:val="00516494"/>
    <w:rsid w:val="0052649C"/>
    <w:rsid w:val="00553AE3"/>
    <w:rsid w:val="00565EB4"/>
    <w:rsid w:val="00571148"/>
    <w:rsid w:val="0057523F"/>
    <w:rsid w:val="00575F61"/>
    <w:rsid w:val="00583894"/>
    <w:rsid w:val="005A4B14"/>
    <w:rsid w:val="005B3461"/>
    <w:rsid w:val="005D1695"/>
    <w:rsid w:val="005E4060"/>
    <w:rsid w:val="00636493"/>
    <w:rsid w:val="006368BE"/>
    <w:rsid w:val="006547B9"/>
    <w:rsid w:val="00686A89"/>
    <w:rsid w:val="006B3D06"/>
    <w:rsid w:val="006D55D7"/>
    <w:rsid w:val="00701CA1"/>
    <w:rsid w:val="00701E3B"/>
    <w:rsid w:val="00702F86"/>
    <w:rsid w:val="00716F3E"/>
    <w:rsid w:val="00720267"/>
    <w:rsid w:val="00730C0A"/>
    <w:rsid w:val="00731DC9"/>
    <w:rsid w:val="00734482"/>
    <w:rsid w:val="00747A65"/>
    <w:rsid w:val="00760799"/>
    <w:rsid w:val="00773BC7"/>
    <w:rsid w:val="00780CFF"/>
    <w:rsid w:val="00791A09"/>
    <w:rsid w:val="007926A6"/>
    <w:rsid w:val="007A559D"/>
    <w:rsid w:val="007E4C08"/>
    <w:rsid w:val="007E6EDB"/>
    <w:rsid w:val="00803503"/>
    <w:rsid w:val="00805FF1"/>
    <w:rsid w:val="0083236B"/>
    <w:rsid w:val="00884710"/>
    <w:rsid w:val="0089488B"/>
    <w:rsid w:val="008E23FC"/>
    <w:rsid w:val="009030A7"/>
    <w:rsid w:val="0091003F"/>
    <w:rsid w:val="00911BB0"/>
    <w:rsid w:val="00914603"/>
    <w:rsid w:val="0093343C"/>
    <w:rsid w:val="00933F01"/>
    <w:rsid w:val="009575A8"/>
    <w:rsid w:val="00972A8E"/>
    <w:rsid w:val="0099256E"/>
    <w:rsid w:val="0099543E"/>
    <w:rsid w:val="009D1DC2"/>
    <w:rsid w:val="009D3CAE"/>
    <w:rsid w:val="009E55A6"/>
    <w:rsid w:val="00A1322B"/>
    <w:rsid w:val="00A206FD"/>
    <w:rsid w:val="00A566BB"/>
    <w:rsid w:val="00A64692"/>
    <w:rsid w:val="00A7063C"/>
    <w:rsid w:val="00A90125"/>
    <w:rsid w:val="00A95512"/>
    <w:rsid w:val="00AA2CBD"/>
    <w:rsid w:val="00AC2395"/>
    <w:rsid w:val="00AD5476"/>
    <w:rsid w:val="00AE6468"/>
    <w:rsid w:val="00AF793C"/>
    <w:rsid w:val="00B36D87"/>
    <w:rsid w:val="00B42D17"/>
    <w:rsid w:val="00B7734A"/>
    <w:rsid w:val="00B81525"/>
    <w:rsid w:val="00B97236"/>
    <w:rsid w:val="00BA7EBF"/>
    <w:rsid w:val="00BF078B"/>
    <w:rsid w:val="00BF326C"/>
    <w:rsid w:val="00BF4088"/>
    <w:rsid w:val="00BF7F4E"/>
    <w:rsid w:val="00C106F0"/>
    <w:rsid w:val="00C26EA5"/>
    <w:rsid w:val="00C64478"/>
    <w:rsid w:val="00C735ED"/>
    <w:rsid w:val="00C90F81"/>
    <w:rsid w:val="00CA5235"/>
    <w:rsid w:val="00CB23A5"/>
    <w:rsid w:val="00CB4879"/>
    <w:rsid w:val="00CE01B0"/>
    <w:rsid w:val="00CE34B8"/>
    <w:rsid w:val="00CF1FC7"/>
    <w:rsid w:val="00D2212C"/>
    <w:rsid w:val="00D24A80"/>
    <w:rsid w:val="00D40E4F"/>
    <w:rsid w:val="00D432B9"/>
    <w:rsid w:val="00D50EBE"/>
    <w:rsid w:val="00D712E1"/>
    <w:rsid w:val="00D75F55"/>
    <w:rsid w:val="00D96047"/>
    <w:rsid w:val="00DB4283"/>
    <w:rsid w:val="00DB5874"/>
    <w:rsid w:val="00DC4A42"/>
    <w:rsid w:val="00DE755C"/>
    <w:rsid w:val="00DF51F8"/>
    <w:rsid w:val="00E165C7"/>
    <w:rsid w:val="00E24B12"/>
    <w:rsid w:val="00E67412"/>
    <w:rsid w:val="00E7342C"/>
    <w:rsid w:val="00E739C7"/>
    <w:rsid w:val="00E7540B"/>
    <w:rsid w:val="00E87750"/>
    <w:rsid w:val="00E9464C"/>
    <w:rsid w:val="00EA1993"/>
    <w:rsid w:val="00EB56B6"/>
    <w:rsid w:val="00EC0388"/>
    <w:rsid w:val="00EC768F"/>
    <w:rsid w:val="00ED3783"/>
    <w:rsid w:val="00EE296A"/>
    <w:rsid w:val="00EF0767"/>
    <w:rsid w:val="00F00100"/>
    <w:rsid w:val="00F1272B"/>
    <w:rsid w:val="00F16BED"/>
    <w:rsid w:val="00F242D8"/>
    <w:rsid w:val="00F36A16"/>
    <w:rsid w:val="00F51A79"/>
    <w:rsid w:val="00F56DD4"/>
    <w:rsid w:val="00F716A0"/>
    <w:rsid w:val="00F8239C"/>
    <w:rsid w:val="00F944C2"/>
    <w:rsid w:val="00FA7AA2"/>
    <w:rsid w:val="00FC26EE"/>
    <w:rsid w:val="00FC6123"/>
    <w:rsid w:val="00FD4D51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5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rsid w:val="009E55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E55A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5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rsid w:val="009E55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E55A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Сукач Наталья Евгеньевна</cp:lastModifiedBy>
  <cp:revision>3</cp:revision>
  <dcterms:created xsi:type="dcterms:W3CDTF">2021-04-15T06:07:00Z</dcterms:created>
  <dcterms:modified xsi:type="dcterms:W3CDTF">2021-04-15T06:08:00Z</dcterms:modified>
</cp:coreProperties>
</file>