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D14" w:rsidRPr="00204A66" w:rsidRDefault="00567234" w:rsidP="00567234">
      <w:pPr>
        <w:jc w:val="center"/>
        <w:rPr>
          <w:rFonts w:ascii="Times New Roman" w:eastAsia="Times New Roman" w:hAnsi="Times New Roman" w:cs="Times New Roman"/>
          <w:b/>
          <w:sz w:val="28"/>
          <w:szCs w:val="28"/>
        </w:rPr>
      </w:pPr>
      <w:r w:rsidRPr="00204A66">
        <w:rPr>
          <w:rFonts w:ascii="Times New Roman" w:eastAsia="Times New Roman" w:hAnsi="Times New Roman" w:cs="Times New Roman"/>
          <w:b/>
          <w:sz w:val="28"/>
          <w:szCs w:val="28"/>
        </w:rPr>
        <w:t>Профессиональное пенсионное страхование или ежемесячная доплата к заработной плате и дополнительная накопительная пенсия</w:t>
      </w:r>
    </w:p>
    <w:p w:rsidR="00567234" w:rsidRDefault="00567234" w:rsidP="00567234">
      <w:pPr>
        <w:jc w:val="center"/>
        <w:rPr>
          <w:rFonts w:ascii="Times New Roman" w:eastAsia="Times New Roman" w:hAnsi="Times New Roman" w:cs="Times New Roman"/>
          <w:sz w:val="28"/>
          <w:szCs w:val="28"/>
        </w:rPr>
      </w:pPr>
    </w:p>
    <w:p w:rsidR="00567234" w:rsidRPr="006865C2" w:rsidRDefault="00567234" w:rsidP="005078E8">
      <w:pPr>
        <w:pStyle w:val="a3"/>
        <w:pBdr>
          <w:between w:val="single" w:sz="4" w:space="1" w:color="auto"/>
          <w:bar w:val="single" w:sz="4" w:color="auto"/>
        </w:pBdr>
        <w:ind w:firstLine="708"/>
        <w:jc w:val="both"/>
        <w:rPr>
          <w:rFonts w:ascii="Times New Roman" w:hAnsi="Times New Roman" w:cs="Times New Roman"/>
          <w:sz w:val="28"/>
          <w:szCs w:val="28"/>
        </w:rPr>
      </w:pPr>
      <w:r w:rsidRPr="006865C2">
        <w:rPr>
          <w:rFonts w:ascii="Times New Roman" w:hAnsi="Times New Roman" w:cs="Times New Roman"/>
          <w:sz w:val="28"/>
          <w:szCs w:val="28"/>
        </w:rPr>
        <w:t xml:space="preserve">С 1 января 2009 г. в Республике Беларусь введено профессиональное пенсионное страхование. </w:t>
      </w:r>
      <w:r w:rsidR="00875CF9" w:rsidRPr="006865C2">
        <w:rPr>
          <w:rFonts w:ascii="Times New Roman" w:hAnsi="Times New Roman" w:cs="Times New Roman"/>
          <w:sz w:val="28"/>
          <w:szCs w:val="28"/>
        </w:rPr>
        <w:t>Э</w:t>
      </w:r>
      <w:r w:rsidRPr="006865C2">
        <w:rPr>
          <w:rFonts w:ascii="Times New Roman" w:hAnsi="Times New Roman" w:cs="Times New Roman"/>
          <w:sz w:val="28"/>
          <w:szCs w:val="28"/>
        </w:rPr>
        <w:t>то система установленных государством отношений, которые заключаются:</w:t>
      </w:r>
    </w:p>
    <w:p w:rsidR="00567234" w:rsidRPr="006865C2" w:rsidRDefault="00567234" w:rsidP="005078E8">
      <w:pPr>
        <w:pStyle w:val="a3"/>
        <w:numPr>
          <w:ilvl w:val="0"/>
          <w:numId w:val="2"/>
        </w:numPr>
        <w:jc w:val="both"/>
        <w:rPr>
          <w:rFonts w:ascii="Times New Roman" w:hAnsi="Times New Roman" w:cs="Times New Roman"/>
          <w:sz w:val="28"/>
          <w:szCs w:val="28"/>
        </w:rPr>
      </w:pPr>
      <w:r w:rsidRPr="006865C2">
        <w:rPr>
          <w:rFonts w:ascii="Times New Roman" w:hAnsi="Times New Roman" w:cs="Times New Roman"/>
          <w:sz w:val="28"/>
          <w:szCs w:val="28"/>
        </w:rPr>
        <w:t>в уплате работодателями взносов на профессиональное пенсионное страхование за работников, занятых в особых условиях труда и отдельными видами профессиональной деятельности (далее – особые условия труда);</w:t>
      </w:r>
    </w:p>
    <w:p w:rsidR="00567234" w:rsidRPr="006865C2" w:rsidRDefault="00567234" w:rsidP="005078E8">
      <w:pPr>
        <w:pStyle w:val="a3"/>
        <w:numPr>
          <w:ilvl w:val="0"/>
          <w:numId w:val="2"/>
        </w:numPr>
        <w:jc w:val="both"/>
        <w:rPr>
          <w:rFonts w:ascii="Times New Roman" w:hAnsi="Times New Roman" w:cs="Times New Roman"/>
          <w:sz w:val="28"/>
          <w:szCs w:val="28"/>
        </w:rPr>
      </w:pPr>
      <w:r w:rsidRPr="006865C2">
        <w:rPr>
          <w:rFonts w:ascii="Times New Roman" w:hAnsi="Times New Roman" w:cs="Times New Roman"/>
          <w:sz w:val="28"/>
          <w:szCs w:val="28"/>
        </w:rPr>
        <w:t xml:space="preserve"> в формировании денежных средств за счет уплаченных взносов на профессиональное пенсионное страхование и доходов от их размещения; </w:t>
      </w:r>
    </w:p>
    <w:p w:rsidR="00567234" w:rsidRPr="006865C2" w:rsidRDefault="00567234" w:rsidP="005078E8">
      <w:pPr>
        <w:pStyle w:val="a3"/>
        <w:numPr>
          <w:ilvl w:val="0"/>
          <w:numId w:val="2"/>
        </w:numPr>
        <w:jc w:val="both"/>
        <w:rPr>
          <w:rFonts w:ascii="Times New Roman" w:hAnsi="Times New Roman" w:cs="Times New Roman"/>
          <w:sz w:val="28"/>
          <w:szCs w:val="28"/>
        </w:rPr>
      </w:pPr>
      <w:r w:rsidRPr="006865C2">
        <w:rPr>
          <w:rFonts w:ascii="Times New Roman" w:hAnsi="Times New Roman" w:cs="Times New Roman"/>
          <w:sz w:val="28"/>
          <w:szCs w:val="28"/>
        </w:rPr>
        <w:t>в использовании этих сре</w:t>
      </w:r>
      <w:proofErr w:type="gramStart"/>
      <w:r w:rsidRPr="006865C2">
        <w:rPr>
          <w:rFonts w:ascii="Times New Roman" w:hAnsi="Times New Roman" w:cs="Times New Roman"/>
          <w:sz w:val="28"/>
          <w:szCs w:val="28"/>
        </w:rPr>
        <w:t>дств дл</w:t>
      </w:r>
      <w:proofErr w:type="gramEnd"/>
      <w:r w:rsidRPr="006865C2">
        <w:rPr>
          <w:rFonts w:ascii="Times New Roman" w:hAnsi="Times New Roman" w:cs="Times New Roman"/>
          <w:sz w:val="28"/>
          <w:szCs w:val="28"/>
        </w:rPr>
        <w:t xml:space="preserve">я выплаты пенсий в связи с особыми условиями труда. </w:t>
      </w:r>
    </w:p>
    <w:p w:rsidR="00567234" w:rsidRPr="006865C2" w:rsidRDefault="00567234" w:rsidP="005078E8">
      <w:pPr>
        <w:pStyle w:val="a3"/>
        <w:spacing w:after="0" w:afterAutospacing="0"/>
        <w:ind w:firstLine="708"/>
        <w:jc w:val="both"/>
        <w:rPr>
          <w:rFonts w:ascii="Times New Roman" w:hAnsi="Times New Roman" w:cs="Times New Roman"/>
          <w:sz w:val="28"/>
          <w:szCs w:val="28"/>
        </w:rPr>
      </w:pPr>
      <w:r w:rsidRPr="006865C2">
        <w:rPr>
          <w:rFonts w:ascii="Times New Roman" w:hAnsi="Times New Roman" w:cs="Times New Roman"/>
          <w:sz w:val="28"/>
          <w:szCs w:val="28"/>
        </w:rPr>
        <w:t>Законодательством о профессиональном пенсионном страховании</w:t>
      </w:r>
      <w:r w:rsidR="005078E8" w:rsidRPr="006865C2">
        <w:rPr>
          <w:rFonts w:ascii="Times New Roman" w:hAnsi="Times New Roman" w:cs="Times New Roman"/>
          <w:sz w:val="28"/>
          <w:szCs w:val="28"/>
        </w:rPr>
        <w:t xml:space="preserve"> </w:t>
      </w:r>
      <w:r w:rsidRPr="006865C2">
        <w:rPr>
          <w:rFonts w:ascii="Times New Roman" w:hAnsi="Times New Roman" w:cs="Times New Roman"/>
          <w:sz w:val="28"/>
          <w:szCs w:val="28"/>
        </w:rPr>
        <w:t xml:space="preserve">определено 15 категорий работников, подлежащих профессиональному пенсионному страхованию. </w:t>
      </w:r>
    </w:p>
    <w:p w:rsidR="00567234" w:rsidRPr="006865C2" w:rsidRDefault="00567234" w:rsidP="005078E8">
      <w:pPr>
        <w:spacing w:after="0" w:line="240" w:lineRule="auto"/>
        <w:ind w:firstLine="720"/>
        <w:jc w:val="both"/>
        <w:rPr>
          <w:rFonts w:ascii="Times New Roman" w:hAnsi="Times New Roman" w:cs="Times New Roman"/>
          <w:iCs/>
          <w:sz w:val="28"/>
          <w:szCs w:val="28"/>
        </w:rPr>
      </w:pPr>
      <w:r w:rsidRPr="006865C2">
        <w:rPr>
          <w:rFonts w:ascii="Times New Roman" w:hAnsi="Times New Roman" w:cs="Times New Roman"/>
          <w:iCs/>
          <w:sz w:val="28"/>
          <w:szCs w:val="28"/>
        </w:rPr>
        <w:t>Тарифы взносов дифференцированы по категориям работников в пределах от 4 до 9 процентов (Закон Республики Беларусь от 15.07.2021 № 118-З «О взносах в бюджет государственного внебюджетного фонда социальной защиты населения Республики Беларусь»).</w:t>
      </w:r>
    </w:p>
    <w:p w:rsidR="00567234" w:rsidRPr="006865C2" w:rsidRDefault="00567234" w:rsidP="005078E8">
      <w:pPr>
        <w:spacing w:after="0" w:line="240" w:lineRule="auto"/>
        <w:ind w:firstLine="720"/>
        <w:jc w:val="both"/>
        <w:rPr>
          <w:rFonts w:ascii="Times New Roman" w:hAnsi="Times New Roman" w:cs="Times New Roman"/>
          <w:iCs/>
          <w:sz w:val="28"/>
          <w:szCs w:val="28"/>
        </w:rPr>
      </w:pPr>
      <w:r w:rsidRPr="006865C2">
        <w:rPr>
          <w:rFonts w:ascii="Times New Roman" w:hAnsi="Times New Roman" w:cs="Times New Roman"/>
          <w:iCs/>
          <w:sz w:val="28"/>
          <w:szCs w:val="28"/>
        </w:rPr>
        <w:t>Уплаченные работодателями взносы на профессиональное пенсионное страхование, а также доходы от их размещения накапливаются на профессиональной части индивидуальных лицевых счетов работников, занятых в особых условиях труда. В последующем они используются для назначения и выплаты профессиональных пенсий (досрочных или дополнительных) или для компенсации расходов на выплату трудовых пенсий по возрасту за работу с особыми условиями труда или трудовых пенсий за выслугу лет.</w:t>
      </w:r>
    </w:p>
    <w:p w:rsidR="00567234" w:rsidRPr="006865C2" w:rsidRDefault="00567234" w:rsidP="005078E8">
      <w:pPr>
        <w:spacing w:after="0" w:line="240" w:lineRule="auto"/>
        <w:ind w:firstLine="720"/>
        <w:jc w:val="both"/>
        <w:rPr>
          <w:rFonts w:ascii="Times New Roman" w:hAnsi="Times New Roman" w:cs="Times New Roman"/>
          <w:iCs/>
          <w:sz w:val="28"/>
          <w:szCs w:val="28"/>
        </w:rPr>
      </w:pPr>
      <w:r w:rsidRPr="006865C2">
        <w:rPr>
          <w:rFonts w:ascii="Times New Roman" w:hAnsi="Times New Roman" w:cs="Times New Roman"/>
          <w:iCs/>
          <w:sz w:val="28"/>
          <w:szCs w:val="28"/>
        </w:rPr>
        <w:t xml:space="preserve">Указом Президента Республики Беларусь от 25 сентября 2013 г. № 441 «О некоторых вопросах профессионального пенсионного страхования и пенсионного обеспечения» (далее – Указ № 441) предоставлены дополнительные компенсации за работу с особыми условиями труда. </w:t>
      </w:r>
      <w:proofErr w:type="gramStart"/>
      <w:r w:rsidRPr="006865C2">
        <w:rPr>
          <w:rFonts w:ascii="Times New Roman" w:hAnsi="Times New Roman" w:cs="Times New Roman"/>
          <w:iCs/>
          <w:sz w:val="28"/>
          <w:szCs w:val="28"/>
        </w:rPr>
        <w:t>Работникам, подлежащим профессиональному пенсионному страхованию, у которых специальный стаж работы до 1 января 2009 г. составляет менее половины требуемого для назначения пенсии по возрасту за работу с особыми условиями труда или пенсии за выслугу лет</w:t>
      </w:r>
      <w:r w:rsidR="00204A66" w:rsidRPr="006865C2">
        <w:rPr>
          <w:rStyle w:val="a6"/>
          <w:rFonts w:ascii="Times New Roman" w:hAnsi="Times New Roman" w:cs="Times New Roman"/>
          <w:iCs/>
          <w:sz w:val="28"/>
          <w:szCs w:val="28"/>
        </w:rPr>
        <w:footnoteReference w:id="1"/>
      </w:r>
      <w:r w:rsidRPr="006865C2">
        <w:rPr>
          <w:rFonts w:ascii="Times New Roman" w:hAnsi="Times New Roman" w:cs="Times New Roman"/>
          <w:iCs/>
          <w:sz w:val="28"/>
          <w:szCs w:val="28"/>
        </w:rPr>
        <w:t xml:space="preserve"> (или у которых его не имеется), предоставлено право выбрать ежемесячную доплату к заработной </w:t>
      </w:r>
      <w:r w:rsidRPr="006865C2">
        <w:rPr>
          <w:rFonts w:ascii="Times New Roman" w:hAnsi="Times New Roman" w:cs="Times New Roman"/>
          <w:iCs/>
          <w:sz w:val="28"/>
          <w:szCs w:val="28"/>
        </w:rPr>
        <w:lastRenderedPageBreak/>
        <w:t>плате вместо профессионального пенсионного страхования.</w:t>
      </w:r>
      <w:proofErr w:type="gramEnd"/>
      <w:r w:rsidRPr="006865C2">
        <w:rPr>
          <w:rFonts w:ascii="Times New Roman" w:hAnsi="Times New Roman" w:cs="Times New Roman"/>
          <w:iCs/>
          <w:sz w:val="28"/>
          <w:szCs w:val="28"/>
        </w:rPr>
        <w:t xml:space="preserve"> В этом случае взносы на профессиональное пенсионное страхование не уплачиваются, право на профессиональную пенсию не формируется, работник получает дополнительный текущий доход вместо права на профессиональную пенсию в будущем.</w:t>
      </w:r>
    </w:p>
    <w:p w:rsidR="00567234" w:rsidRPr="006865C2" w:rsidRDefault="00567234" w:rsidP="005078E8">
      <w:pPr>
        <w:spacing w:after="0" w:line="240" w:lineRule="auto"/>
        <w:ind w:firstLine="720"/>
        <w:jc w:val="both"/>
        <w:rPr>
          <w:rFonts w:ascii="Times New Roman" w:hAnsi="Times New Roman" w:cs="Times New Roman"/>
          <w:iCs/>
          <w:sz w:val="28"/>
          <w:szCs w:val="28"/>
        </w:rPr>
      </w:pPr>
      <w:r w:rsidRPr="006865C2">
        <w:rPr>
          <w:rFonts w:ascii="Times New Roman" w:hAnsi="Times New Roman" w:cs="Times New Roman"/>
          <w:iCs/>
          <w:sz w:val="28"/>
          <w:szCs w:val="28"/>
        </w:rPr>
        <w:t>С 1 октября 2022 г. вступи</w:t>
      </w:r>
      <w:r w:rsidR="00204A66" w:rsidRPr="006865C2">
        <w:rPr>
          <w:rFonts w:ascii="Times New Roman" w:hAnsi="Times New Roman" w:cs="Times New Roman"/>
          <w:iCs/>
          <w:sz w:val="28"/>
          <w:szCs w:val="28"/>
        </w:rPr>
        <w:t>л</w:t>
      </w:r>
      <w:r w:rsidRPr="006865C2">
        <w:rPr>
          <w:rFonts w:ascii="Times New Roman" w:hAnsi="Times New Roman" w:cs="Times New Roman"/>
          <w:iCs/>
          <w:sz w:val="28"/>
          <w:szCs w:val="28"/>
        </w:rPr>
        <w:t xml:space="preserve"> в силу Указ Президента Республики Беларусь от 27 сентября 2021 г. № 367 «О добровольном страховании дополнительной накопительной пенсии» (далее – Указ № 367). Согласно Указу № 367 работникам предлагается механизм, который позволит получать больший доход при достижении общеустановленного пенсионного возраста, то есть кроме трудовой пенсии они будут получать дополнительную накопительную пенсию. Указом № 367 работникам, за которых их работодателями уплачиваются обязательные взносы в бюджет государственного внебюджетного фонда социальной защиты населения Республики Беларусь, предоставлено право на участие в добровольном страховании дополнительной накопительной пенсии.</w:t>
      </w:r>
    </w:p>
    <w:p w:rsidR="00567234" w:rsidRPr="006865C2" w:rsidRDefault="00567234" w:rsidP="005078E8">
      <w:pPr>
        <w:spacing w:after="0" w:line="240" w:lineRule="auto"/>
        <w:ind w:firstLine="720"/>
        <w:jc w:val="both"/>
        <w:rPr>
          <w:rFonts w:ascii="Times New Roman" w:hAnsi="Times New Roman" w:cs="Times New Roman"/>
          <w:iCs/>
          <w:sz w:val="28"/>
          <w:szCs w:val="28"/>
        </w:rPr>
      </w:pPr>
      <w:r w:rsidRPr="006865C2">
        <w:rPr>
          <w:rFonts w:ascii="Times New Roman" w:hAnsi="Times New Roman" w:cs="Times New Roman"/>
          <w:iCs/>
          <w:sz w:val="28"/>
          <w:szCs w:val="28"/>
        </w:rPr>
        <w:t>Работник, желающий участвовать в добровольном страховании дополнительной накопительной пенсии, будет уплачивать дополнительный взнос на накопительную пенсию за счет собственных средств. Размер этого взноса (в процентах от фактической заработной платы) он выбирает сам. Максимальный (предельный) размер дополнительного взноса работника – 10%.</w:t>
      </w:r>
    </w:p>
    <w:p w:rsidR="00567234" w:rsidRPr="006865C2" w:rsidRDefault="00567234" w:rsidP="005078E8">
      <w:pPr>
        <w:spacing w:after="0" w:line="240" w:lineRule="auto"/>
        <w:ind w:firstLine="720"/>
        <w:jc w:val="both"/>
        <w:rPr>
          <w:rFonts w:ascii="Times New Roman" w:hAnsi="Times New Roman" w:cs="Times New Roman"/>
          <w:iCs/>
          <w:sz w:val="28"/>
          <w:szCs w:val="28"/>
        </w:rPr>
      </w:pPr>
      <w:r w:rsidRPr="006865C2">
        <w:rPr>
          <w:rFonts w:ascii="Times New Roman" w:hAnsi="Times New Roman" w:cs="Times New Roman"/>
          <w:iCs/>
          <w:sz w:val="28"/>
          <w:szCs w:val="28"/>
        </w:rPr>
        <w:t xml:space="preserve">Если работник примет решение участвовать </w:t>
      </w:r>
      <w:r w:rsidR="00204A66" w:rsidRPr="006865C2">
        <w:rPr>
          <w:rFonts w:ascii="Times New Roman" w:hAnsi="Times New Roman" w:cs="Times New Roman"/>
          <w:iCs/>
          <w:sz w:val="28"/>
          <w:szCs w:val="28"/>
        </w:rPr>
        <w:t>в данной государственной программе страхования</w:t>
      </w:r>
      <w:r w:rsidRPr="006865C2">
        <w:rPr>
          <w:rFonts w:ascii="Times New Roman" w:hAnsi="Times New Roman" w:cs="Times New Roman"/>
          <w:iCs/>
          <w:sz w:val="28"/>
          <w:szCs w:val="28"/>
        </w:rPr>
        <w:t>, то к этому подключится и его работодатель. Он будет обязан платить взнос в размере взноса работника, но не более 3%</w:t>
      </w:r>
      <w:r w:rsidR="00204A66" w:rsidRPr="006865C2">
        <w:rPr>
          <w:rFonts w:ascii="Times New Roman" w:hAnsi="Times New Roman" w:cs="Times New Roman"/>
          <w:iCs/>
          <w:sz w:val="28"/>
          <w:szCs w:val="28"/>
        </w:rPr>
        <w:t>, (максимальный предельный тариф для работодателя)</w:t>
      </w:r>
      <w:r w:rsidRPr="006865C2">
        <w:rPr>
          <w:rFonts w:ascii="Times New Roman" w:hAnsi="Times New Roman" w:cs="Times New Roman"/>
          <w:iCs/>
          <w:sz w:val="28"/>
          <w:szCs w:val="28"/>
        </w:rPr>
        <w:t>.</w:t>
      </w:r>
    </w:p>
    <w:p w:rsidR="00204A66" w:rsidRPr="006865C2" w:rsidRDefault="00567234" w:rsidP="005078E8">
      <w:pPr>
        <w:spacing w:after="0" w:line="240" w:lineRule="auto"/>
        <w:ind w:firstLine="720"/>
        <w:jc w:val="both"/>
        <w:rPr>
          <w:rFonts w:ascii="Times New Roman" w:hAnsi="Times New Roman" w:cs="Times New Roman"/>
          <w:iCs/>
          <w:sz w:val="28"/>
          <w:szCs w:val="28"/>
          <w:u w:val="single"/>
        </w:rPr>
      </w:pPr>
      <w:r w:rsidRPr="006865C2">
        <w:rPr>
          <w:rFonts w:ascii="Times New Roman" w:hAnsi="Times New Roman" w:cs="Times New Roman"/>
          <w:iCs/>
          <w:sz w:val="28"/>
          <w:szCs w:val="28"/>
          <w:u w:val="single"/>
        </w:rPr>
        <w:t xml:space="preserve">Дополнительное накопительное пенсионное страхование осуществляется </w:t>
      </w:r>
      <w:r w:rsidR="00875CF9" w:rsidRPr="006865C2">
        <w:rPr>
          <w:rFonts w:ascii="Times New Roman" w:hAnsi="Times New Roman" w:cs="Times New Roman"/>
          <w:iCs/>
          <w:sz w:val="28"/>
          <w:szCs w:val="28"/>
          <w:u w:val="single"/>
        </w:rPr>
        <w:t>Государственным</w:t>
      </w:r>
      <w:r w:rsidRPr="006865C2">
        <w:rPr>
          <w:rFonts w:ascii="Times New Roman" w:hAnsi="Times New Roman" w:cs="Times New Roman"/>
          <w:iCs/>
          <w:sz w:val="28"/>
          <w:szCs w:val="28"/>
          <w:u w:val="single"/>
        </w:rPr>
        <w:t xml:space="preserve"> предприятием «</w:t>
      </w:r>
      <w:proofErr w:type="spellStart"/>
      <w:r w:rsidRPr="006865C2">
        <w:rPr>
          <w:rFonts w:ascii="Times New Roman" w:hAnsi="Times New Roman" w:cs="Times New Roman"/>
          <w:iCs/>
          <w:sz w:val="28"/>
          <w:szCs w:val="28"/>
          <w:u w:val="single"/>
        </w:rPr>
        <w:t>Стравита</w:t>
      </w:r>
      <w:proofErr w:type="spellEnd"/>
      <w:r w:rsidRPr="006865C2">
        <w:rPr>
          <w:rFonts w:ascii="Times New Roman" w:hAnsi="Times New Roman" w:cs="Times New Roman"/>
          <w:iCs/>
          <w:sz w:val="28"/>
          <w:szCs w:val="28"/>
          <w:u w:val="single"/>
        </w:rPr>
        <w:t>».</w:t>
      </w:r>
    </w:p>
    <w:p w:rsidR="00567234" w:rsidRPr="006865C2" w:rsidRDefault="00567234" w:rsidP="005078E8">
      <w:pPr>
        <w:spacing w:after="0" w:line="240" w:lineRule="auto"/>
        <w:ind w:firstLine="720"/>
        <w:jc w:val="both"/>
        <w:rPr>
          <w:rFonts w:ascii="Times New Roman" w:hAnsi="Times New Roman" w:cs="Times New Roman"/>
          <w:sz w:val="28"/>
          <w:szCs w:val="28"/>
        </w:rPr>
      </w:pPr>
      <w:r w:rsidRPr="006865C2">
        <w:rPr>
          <w:rFonts w:ascii="Times New Roman" w:hAnsi="Times New Roman" w:cs="Times New Roman"/>
          <w:sz w:val="28"/>
          <w:szCs w:val="28"/>
        </w:rPr>
        <w:t>Следует отметить, что работники, занятые в особых условиях труда, которые приняли решение получать ежемесячную доплату к заработной плате вместо профессионального пенсионного страхования, воспользовавшись нормами Указа № 367, могут получать больший доход при достижении общеустановленного пенсионного возраста за счет установленной им работодателем доплаты. Выбор доплаты по Указу № 441 дает возможность работникам направить часть полученных денежных средств (или все полученные средства) для участия в новом виде страхования.</w:t>
      </w:r>
    </w:p>
    <w:p w:rsidR="00567234" w:rsidRPr="006865C2" w:rsidRDefault="00204A66" w:rsidP="005078E8">
      <w:pPr>
        <w:pStyle w:val="a3"/>
        <w:ind w:firstLine="708"/>
        <w:jc w:val="both"/>
        <w:rPr>
          <w:rFonts w:ascii="Times New Roman" w:hAnsi="Times New Roman" w:cs="Times New Roman"/>
          <w:sz w:val="28"/>
          <w:szCs w:val="28"/>
        </w:rPr>
      </w:pPr>
      <w:r w:rsidRPr="006865C2">
        <w:rPr>
          <w:rFonts w:ascii="Times New Roman" w:hAnsi="Times New Roman" w:cs="Times New Roman"/>
          <w:sz w:val="28"/>
          <w:szCs w:val="28"/>
        </w:rPr>
        <w:t>Рассмотрим ситуации в примерах:</w:t>
      </w:r>
    </w:p>
    <w:p w:rsidR="00567234" w:rsidRPr="006865C2" w:rsidRDefault="00567234" w:rsidP="005078E8">
      <w:pPr>
        <w:pStyle w:val="a3"/>
        <w:numPr>
          <w:ilvl w:val="0"/>
          <w:numId w:val="3"/>
        </w:numPr>
        <w:jc w:val="both"/>
        <w:rPr>
          <w:rFonts w:ascii="Times New Roman" w:hAnsi="Times New Roman" w:cs="Times New Roman"/>
          <w:sz w:val="28"/>
          <w:szCs w:val="28"/>
        </w:rPr>
      </w:pPr>
      <w:r w:rsidRPr="006865C2">
        <w:rPr>
          <w:rFonts w:ascii="Times New Roman" w:hAnsi="Times New Roman" w:cs="Times New Roman"/>
          <w:sz w:val="28"/>
          <w:szCs w:val="28"/>
        </w:rPr>
        <w:t xml:space="preserve">Учителю школы (гимназии) или врачу общей практики поликлиники установлена ежемесячная доплата к заработной плате вместо профессионального пенсионного страхования в размере 4%. Если он изъявит желание участвовать в добровольном страховании дополнительной накопительной пенсии, и выберет размер взноса </w:t>
      </w:r>
      <w:r w:rsidRPr="006865C2">
        <w:rPr>
          <w:rFonts w:ascii="Times New Roman" w:hAnsi="Times New Roman" w:cs="Times New Roman"/>
          <w:sz w:val="28"/>
          <w:szCs w:val="28"/>
        </w:rPr>
        <w:lastRenderedPageBreak/>
        <w:t xml:space="preserve">2%, то с учетом взноса, который </w:t>
      </w:r>
      <w:proofErr w:type="gramStart"/>
      <w:r w:rsidRPr="006865C2">
        <w:rPr>
          <w:rFonts w:ascii="Times New Roman" w:hAnsi="Times New Roman" w:cs="Times New Roman"/>
          <w:sz w:val="28"/>
          <w:szCs w:val="28"/>
        </w:rPr>
        <w:t>обязан</w:t>
      </w:r>
      <w:proofErr w:type="gramEnd"/>
      <w:r w:rsidRPr="006865C2">
        <w:rPr>
          <w:rFonts w:ascii="Times New Roman" w:hAnsi="Times New Roman" w:cs="Times New Roman"/>
          <w:sz w:val="28"/>
          <w:szCs w:val="28"/>
        </w:rPr>
        <w:t xml:space="preserve"> будет уплачивать работодатель (ещё 2%), ежемесячно на дополнительную накопительную пенсию будет перечисляться 4% от фактической заработной платы (</w:t>
      </w:r>
      <w:proofErr w:type="gramStart"/>
      <w:r w:rsidRPr="006865C2">
        <w:rPr>
          <w:rFonts w:ascii="Times New Roman" w:hAnsi="Times New Roman" w:cs="Times New Roman"/>
          <w:sz w:val="28"/>
          <w:szCs w:val="28"/>
        </w:rPr>
        <w:t>2% за счет средств работника и 2% за счет средств работодателя).</w:t>
      </w:r>
      <w:proofErr w:type="gramEnd"/>
      <w:r w:rsidRPr="006865C2">
        <w:rPr>
          <w:rFonts w:ascii="Times New Roman" w:hAnsi="Times New Roman" w:cs="Times New Roman"/>
          <w:sz w:val="28"/>
          <w:szCs w:val="28"/>
        </w:rPr>
        <w:t xml:space="preserve"> В этом случае от установленной доплаты к заработной плате по Указу № 441 останется ещё 2%, которые работник будет получать ежемесячно.</w:t>
      </w:r>
    </w:p>
    <w:p w:rsidR="00204A66" w:rsidRPr="006865C2" w:rsidRDefault="00204A66" w:rsidP="005078E8">
      <w:pPr>
        <w:pStyle w:val="a3"/>
        <w:ind w:left="1068"/>
        <w:jc w:val="both"/>
        <w:rPr>
          <w:rFonts w:ascii="Times New Roman" w:hAnsi="Times New Roman" w:cs="Times New Roman"/>
          <w:sz w:val="28"/>
          <w:szCs w:val="28"/>
        </w:rPr>
      </w:pPr>
    </w:p>
    <w:p w:rsidR="00567234" w:rsidRPr="006865C2" w:rsidRDefault="00567234" w:rsidP="005078E8">
      <w:pPr>
        <w:pStyle w:val="a3"/>
        <w:numPr>
          <w:ilvl w:val="0"/>
          <w:numId w:val="3"/>
        </w:numPr>
        <w:jc w:val="both"/>
        <w:rPr>
          <w:rFonts w:ascii="Times New Roman" w:hAnsi="Times New Roman" w:cs="Times New Roman"/>
          <w:sz w:val="28"/>
          <w:szCs w:val="28"/>
        </w:rPr>
      </w:pPr>
      <w:r w:rsidRPr="006865C2">
        <w:rPr>
          <w:rFonts w:ascii="Times New Roman" w:hAnsi="Times New Roman" w:cs="Times New Roman"/>
          <w:sz w:val="28"/>
          <w:szCs w:val="28"/>
        </w:rPr>
        <w:t xml:space="preserve">Если учитель или врач общей практики, которому установлена ежемесячная доплата к заработной плате по Указу № 441 в размере </w:t>
      </w:r>
      <w:r w:rsidR="00204A66" w:rsidRPr="006865C2">
        <w:rPr>
          <w:rFonts w:ascii="Times New Roman" w:hAnsi="Times New Roman" w:cs="Times New Roman"/>
          <w:sz w:val="28"/>
          <w:szCs w:val="28"/>
        </w:rPr>
        <w:t>4</w:t>
      </w:r>
      <w:r w:rsidRPr="006865C2">
        <w:rPr>
          <w:rFonts w:ascii="Times New Roman" w:hAnsi="Times New Roman" w:cs="Times New Roman"/>
          <w:sz w:val="28"/>
          <w:szCs w:val="28"/>
        </w:rPr>
        <w:t xml:space="preserve">%, выберет размер взноса для участия в добровольном страховании дополнительной накопительной пенсии также 4%, то с учетом взноса, который </w:t>
      </w:r>
      <w:proofErr w:type="gramStart"/>
      <w:r w:rsidRPr="006865C2">
        <w:rPr>
          <w:rFonts w:ascii="Times New Roman" w:hAnsi="Times New Roman" w:cs="Times New Roman"/>
          <w:sz w:val="28"/>
          <w:szCs w:val="28"/>
        </w:rPr>
        <w:t>обязан</w:t>
      </w:r>
      <w:proofErr w:type="gramEnd"/>
      <w:r w:rsidRPr="006865C2">
        <w:rPr>
          <w:rFonts w:ascii="Times New Roman" w:hAnsi="Times New Roman" w:cs="Times New Roman"/>
          <w:sz w:val="28"/>
          <w:szCs w:val="28"/>
        </w:rPr>
        <w:t xml:space="preserve"> будет уплачивать работодатель (ещё 3%), ежемесячно на дополнительную накопительную пенсию будет перечисляться 7% от фактической заработной платы (4% за счет средств работника и 3% за счет средств работодателя). В этом случае для работника не будет дополнительного текущего дохода, а сформируется только дополнительная накопительная пенсия, которая начнет выплачиваться по достижении общеустановленного пенсионного возраста.</w:t>
      </w:r>
    </w:p>
    <w:p w:rsidR="00567234" w:rsidRDefault="00875CF9" w:rsidP="005078E8">
      <w:pPr>
        <w:pStyle w:val="a3"/>
        <w:ind w:firstLine="708"/>
        <w:jc w:val="both"/>
        <w:rPr>
          <w:rFonts w:ascii="Times New Roman" w:hAnsi="Times New Roman" w:cs="Times New Roman"/>
          <w:sz w:val="28"/>
          <w:szCs w:val="28"/>
        </w:rPr>
      </w:pPr>
      <w:r w:rsidRPr="006865C2">
        <w:rPr>
          <w:rFonts w:ascii="Times New Roman" w:hAnsi="Times New Roman" w:cs="Times New Roman"/>
          <w:sz w:val="28"/>
          <w:szCs w:val="28"/>
        </w:rPr>
        <w:t>Гражданам предо</w:t>
      </w:r>
      <w:r w:rsidR="00567234" w:rsidRPr="006865C2">
        <w:rPr>
          <w:rFonts w:ascii="Times New Roman" w:hAnsi="Times New Roman" w:cs="Times New Roman"/>
          <w:sz w:val="28"/>
          <w:szCs w:val="28"/>
        </w:rPr>
        <w:t xml:space="preserve">ставлена возможность повышения </w:t>
      </w:r>
      <w:r w:rsidRPr="006865C2">
        <w:rPr>
          <w:rFonts w:ascii="Times New Roman" w:hAnsi="Times New Roman" w:cs="Times New Roman"/>
          <w:sz w:val="28"/>
          <w:szCs w:val="28"/>
        </w:rPr>
        <w:t xml:space="preserve">своего </w:t>
      </w:r>
      <w:r w:rsidR="00567234" w:rsidRPr="006865C2">
        <w:rPr>
          <w:rFonts w:ascii="Times New Roman" w:hAnsi="Times New Roman" w:cs="Times New Roman"/>
          <w:sz w:val="28"/>
          <w:szCs w:val="28"/>
        </w:rPr>
        <w:t>материального обеспечения по достижении общеустановленного пенсионного возраста.</w:t>
      </w:r>
    </w:p>
    <w:p w:rsidR="005078E8" w:rsidRDefault="005078E8" w:rsidP="005078E8">
      <w:pPr>
        <w:spacing w:after="0" w:line="240" w:lineRule="auto"/>
        <w:ind w:firstLine="720"/>
        <w:jc w:val="right"/>
        <w:rPr>
          <w:rFonts w:ascii="Times New Roman" w:eastAsia="Times New Roman" w:hAnsi="Times New Roman" w:cs="Times New Roman"/>
          <w:b/>
          <w:sz w:val="24"/>
          <w:szCs w:val="24"/>
          <w:lang w:eastAsia="ru-RU"/>
        </w:rPr>
      </w:pPr>
    </w:p>
    <w:p w:rsidR="005078E8" w:rsidRPr="005078E8" w:rsidRDefault="00B4641F" w:rsidP="005078E8">
      <w:pPr>
        <w:spacing w:after="0" w:line="240" w:lineRule="auto"/>
        <w:ind w:firstLine="720"/>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Смолевичский районный отдел </w:t>
      </w:r>
    </w:p>
    <w:p w:rsidR="005078E8" w:rsidRPr="005078E8" w:rsidRDefault="005078E8" w:rsidP="005078E8">
      <w:pPr>
        <w:spacing w:after="0" w:line="240" w:lineRule="auto"/>
        <w:ind w:firstLine="720"/>
        <w:jc w:val="right"/>
        <w:rPr>
          <w:rFonts w:ascii="Times New Roman" w:eastAsia="Times New Roman" w:hAnsi="Times New Roman" w:cs="Times New Roman"/>
          <w:b/>
          <w:sz w:val="24"/>
          <w:szCs w:val="24"/>
          <w:lang w:eastAsia="ru-RU"/>
        </w:rPr>
      </w:pPr>
      <w:r w:rsidRPr="005078E8">
        <w:rPr>
          <w:rFonts w:ascii="Times New Roman" w:eastAsia="Times New Roman" w:hAnsi="Times New Roman" w:cs="Times New Roman"/>
          <w:b/>
          <w:sz w:val="24"/>
          <w:szCs w:val="24"/>
          <w:lang w:eastAsia="ru-RU"/>
        </w:rPr>
        <w:t>Минского областного управления</w:t>
      </w:r>
      <w:r w:rsidR="00B4641F">
        <w:rPr>
          <w:rFonts w:ascii="Times New Roman" w:eastAsia="Times New Roman" w:hAnsi="Times New Roman" w:cs="Times New Roman"/>
          <w:b/>
          <w:sz w:val="24"/>
          <w:szCs w:val="24"/>
          <w:lang w:eastAsia="ru-RU"/>
        </w:rPr>
        <w:t xml:space="preserve"> ФСЗН</w:t>
      </w:r>
      <w:bookmarkStart w:id="0" w:name="_GoBack"/>
      <w:bookmarkEnd w:id="0"/>
    </w:p>
    <w:p w:rsidR="005078E8" w:rsidRDefault="005078E8" w:rsidP="00567234">
      <w:pPr>
        <w:pStyle w:val="a3"/>
        <w:ind w:firstLine="708"/>
        <w:jc w:val="both"/>
        <w:rPr>
          <w:rFonts w:ascii="Times New Roman" w:hAnsi="Times New Roman" w:cs="Times New Roman"/>
          <w:sz w:val="28"/>
          <w:szCs w:val="28"/>
        </w:rPr>
      </w:pPr>
    </w:p>
    <w:p w:rsidR="00567234" w:rsidRPr="00567234" w:rsidRDefault="00567234" w:rsidP="00567234">
      <w:pPr>
        <w:pStyle w:val="a3"/>
        <w:ind w:firstLine="708"/>
        <w:jc w:val="both"/>
        <w:rPr>
          <w:rFonts w:ascii="Times New Roman" w:hAnsi="Times New Roman" w:cs="Times New Roman"/>
          <w:sz w:val="28"/>
          <w:szCs w:val="28"/>
        </w:rPr>
      </w:pPr>
    </w:p>
    <w:p w:rsidR="00567234" w:rsidRDefault="00567234" w:rsidP="00567234">
      <w:pPr>
        <w:jc w:val="center"/>
      </w:pPr>
    </w:p>
    <w:sectPr w:rsidR="005672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27D" w:rsidRDefault="0084427D" w:rsidP="00567234">
      <w:pPr>
        <w:spacing w:after="0" w:line="240" w:lineRule="auto"/>
      </w:pPr>
      <w:r>
        <w:separator/>
      </w:r>
    </w:p>
  </w:endnote>
  <w:endnote w:type="continuationSeparator" w:id="0">
    <w:p w:rsidR="0084427D" w:rsidRDefault="0084427D" w:rsidP="00567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27D" w:rsidRDefault="0084427D" w:rsidP="00567234">
      <w:pPr>
        <w:spacing w:after="0" w:line="240" w:lineRule="auto"/>
      </w:pPr>
      <w:r>
        <w:separator/>
      </w:r>
    </w:p>
  </w:footnote>
  <w:footnote w:type="continuationSeparator" w:id="0">
    <w:p w:rsidR="0084427D" w:rsidRDefault="0084427D" w:rsidP="00567234">
      <w:pPr>
        <w:spacing w:after="0" w:line="240" w:lineRule="auto"/>
      </w:pPr>
      <w:r>
        <w:continuationSeparator/>
      </w:r>
    </w:p>
  </w:footnote>
  <w:footnote w:id="1">
    <w:p w:rsidR="00204A66" w:rsidRPr="00204A66" w:rsidRDefault="00204A66" w:rsidP="00204A66">
      <w:pPr>
        <w:pStyle w:val="a4"/>
        <w:jc w:val="both"/>
        <w:rPr>
          <w:rFonts w:ascii="Times New Roman" w:hAnsi="Times New Roman" w:cs="Times New Roman"/>
          <w:sz w:val="18"/>
          <w:szCs w:val="18"/>
        </w:rPr>
      </w:pPr>
      <w:r w:rsidRPr="00204A66">
        <w:rPr>
          <w:rStyle w:val="a6"/>
          <w:rFonts w:ascii="Times New Roman" w:hAnsi="Times New Roman" w:cs="Times New Roman"/>
          <w:sz w:val="18"/>
          <w:szCs w:val="18"/>
        </w:rPr>
        <w:footnoteRef/>
      </w:r>
      <w:r w:rsidRPr="00204A66">
        <w:rPr>
          <w:rFonts w:ascii="Times New Roman" w:hAnsi="Times New Roman" w:cs="Times New Roman"/>
          <w:sz w:val="18"/>
          <w:szCs w:val="18"/>
        </w:rPr>
        <w:t xml:space="preserve"> В соответствии со ст. 12, 13, 15, 47-49, 492 Закона Республики Беларусь от 17 апреля 1992 г. № 1596-XII «О пенсионном обеспечении».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31037"/>
    <w:multiLevelType w:val="hybridMultilevel"/>
    <w:tmpl w:val="251604A0"/>
    <w:lvl w:ilvl="0" w:tplc="51ACCE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CEE74E6"/>
    <w:multiLevelType w:val="hybridMultilevel"/>
    <w:tmpl w:val="DC4037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767077"/>
    <w:multiLevelType w:val="multilevel"/>
    <w:tmpl w:val="A00A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00"/>
    <w:rsid w:val="00050338"/>
    <w:rsid w:val="00204A66"/>
    <w:rsid w:val="004125C9"/>
    <w:rsid w:val="005078E8"/>
    <w:rsid w:val="00567234"/>
    <w:rsid w:val="005C77FB"/>
    <w:rsid w:val="006865C2"/>
    <w:rsid w:val="0070777F"/>
    <w:rsid w:val="00815700"/>
    <w:rsid w:val="0084427D"/>
    <w:rsid w:val="00875CF9"/>
    <w:rsid w:val="00A06B4C"/>
    <w:rsid w:val="00A50F32"/>
    <w:rsid w:val="00B4641F"/>
    <w:rsid w:val="00B73514"/>
    <w:rsid w:val="00E06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7234"/>
    <w:pPr>
      <w:spacing w:before="100" w:beforeAutospacing="1" w:after="100" w:afterAutospacing="1" w:line="240" w:lineRule="auto"/>
    </w:pPr>
    <w:rPr>
      <w:rFonts w:ascii="Arial" w:eastAsiaTheme="minorEastAsia" w:hAnsi="Arial" w:cs="Arial"/>
      <w:sz w:val="24"/>
      <w:szCs w:val="24"/>
      <w:lang w:eastAsia="ru-RU"/>
    </w:rPr>
  </w:style>
  <w:style w:type="paragraph" w:styleId="a4">
    <w:name w:val="footnote text"/>
    <w:basedOn w:val="a"/>
    <w:link w:val="a5"/>
    <w:uiPriority w:val="99"/>
    <w:semiHidden/>
    <w:unhideWhenUsed/>
    <w:rsid w:val="00567234"/>
    <w:pPr>
      <w:spacing w:after="0" w:line="240" w:lineRule="auto"/>
    </w:pPr>
    <w:rPr>
      <w:sz w:val="20"/>
      <w:szCs w:val="20"/>
    </w:rPr>
  </w:style>
  <w:style w:type="character" w:customStyle="1" w:styleId="a5">
    <w:name w:val="Текст сноски Знак"/>
    <w:basedOn w:val="a0"/>
    <w:link w:val="a4"/>
    <w:uiPriority w:val="99"/>
    <w:semiHidden/>
    <w:rsid w:val="00567234"/>
    <w:rPr>
      <w:sz w:val="20"/>
      <w:szCs w:val="20"/>
    </w:rPr>
  </w:style>
  <w:style w:type="character" w:styleId="a6">
    <w:name w:val="footnote reference"/>
    <w:basedOn w:val="a0"/>
    <w:uiPriority w:val="99"/>
    <w:semiHidden/>
    <w:unhideWhenUsed/>
    <w:rsid w:val="005672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7234"/>
    <w:pPr>
      <w:spacing w:before="100" w:beforeAutospacing="1" w:after="100" w:afterAutospacing="1" w:line="240" w:lineRule="auto"/>
    </w:pPr>
    <w:rPr>
      <w:rFonts w:ascii="Arial" w:eastAsiaTheme="minorEastAsia" w:hAnsi="Arial" w:cs="Arial"/>
      <w:sz w:val="24"/>
      <w:szCs w:val="24"/>
      <w:lang w:eastAsia="ru-RU"/>
    </w:rPr>
  </w:style>
  <w:style w:type="paragraph" w:styleId="a4">
    <w:name w:val="footnote text"/>
    <w:basedOn w:val="a"/>
    <w:link w:val="a5"/>
    <w:uiPriority w:val="99"/>
    <w:semiHidden/>
    <w:unhideWhenUsed/>
    <w:rsid w:val="00567234"/>
    <w:pPr>
      <w:spacing w:after="0" w:line="240" w:lineRule="auto"/>
    </w:pPr>
    <w:rPr>
      <w:sz w:val="20"/>
      <w:szCs w:val="20"/>
    </w:rPr>
  </w:style>
  <w:style w:type="character" w:customStyle="1" w:styleId="a5">
    <w:name w:val="Текст сноски Знак"/>
    <w:basedOn w:val="a0"/>
    <w:link w:val="a4"/>
    <w:uiPriority w:val="99"/>
    <w:semiHidden/>
    <w:rsid w:val="00567234"/>
    <w:rPr>
      <w:sz w:val="20"/>
      <w:szCs w:val="20"/>
    </w:rPr>
  </w:style>
  <w:style w:type="character" w:styleId="a6">
    <w:name w:val="footnote reference"/>
    <w:basedOn w:val="a0"/>
    <w:uiPriority w:val="99"/>
    <w:semiHidden/>
    <w:unhideWhenUsed/>
    <w:rsid w:val="00567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3773">
      <w:marLeft w:val="0"/>
      <w:marRight w:val="0"/>
      <w:marTop w:val="0"/>
      <w:marBottom w:val="0"/>
      <w:divBdr>
        <w:top w:val="none" w:sz="0" w:space="0" w:color="auto"/>
        <w:left w:val="none" w:sz="0" w:space="0" w:color="auto"/>
        <w:bottom w:val="none" w:sz="0" w:space="0" w:color="auto"/>
        <w:right w:val="none" w:sz="0" w:space="0" w:color="auto"/>
      </w:divBdr>
    </w:div>
    <w:div w:id="181367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BB6C5-EEB4-4ED8-9DC6-C48A85904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Муженко Вероника Григорьевна</dc:creator>
  <cp:lastModifiedBy>Лопатко Аксана Ивановна</cp:lastModifiedBy>
  <cp:revision>3</cp:revision>
  <dcterms:created xsi:type="dcterms:W3CDTF">2024-06-18T17:13:00Z</dcterms:created>
  <dcterms:modified xsi:type="dcterms:W3CDTF">2024-06-20T12:00:00Z</dcterms:modified>
</cp:coreProperties>
</file>