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53" w:rsidRPr="009C1477" w:rsidRDefault="00103B53" w:rsidP="00103B53">
      <w:pPr>
        <w:pStyle w:val="titleu"/>
        <w:jc w:val="center"/>
        <w:rPr>
          <w:sz w:val="28"/>
          <w:szCs w:val="28"/>
        </w:rPr>
      </w:pPr>
      <w:r w:rsidRPr="009C1477">
        <w:rPr>
          <w:sz w:val="28"/>
          <w:szCs w:val="28"/>
        </w:rPr>
        <w:t>ПЕРЕЧЕНЬ</w:t>
      </w:r>
      <w:r w:rsidRPr="009C1477">
        <w:rPr>
          <w:sz w:val="28"/>
          <w:szCs w:val="28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10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2567"/>
        <w:gridCol w:w="2549"/>
        <w:gridCol w:w="2548"/>
        <w:gridCol w:w="1689"/>
        <w:gridCol w:w="1791"/>
      </w:tblGrid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2D61" w:rsidRDefault="00772D61">
            <w:pPr>
              <w:pStyle w:val="table10"/>
              <w:jc w:val="center"/>
            </w:pPr>
            <w:r>
              <w:t>6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>
            <w:pPr>
              <w:pStyle w:val="table10"/>
              <w:spacing w:before="120"/>
            </w:pPr>
            <w:r>
              <w:t>организация по месту работы, службы, учёбы,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справка о рождении ребенка – в случае, если ребенок родился в Республике Беларусь</w:t>
            </w:r>
            <w:r>
              <w:br/>
            </w:r>
            <w:r>
              <w:br/>
              <w:t>свидетельство о рождении ребенка – в случае, если ребенок родился за пределами Республики Беларусь</w:t>
            </w:r>
            <w:r>
              <w:br/>
            </w:r>
            <w:r>
              <w:br/>
              <w:t>свидетельства о рождении, смерти детей, в том числе старше 18 лет (представляются на всех детей)</w:t>
            </w:r>
            <w:r>
              <w:br/>
            </w:r>
            <w:r>
              <w:br/>
              <w:t>копия решения суда об усыновлении (удочерении) (далее – усыновление) – для семей, усыновивших (удочеривших) (далее</w:t>
            </w:r>
            <w:proofErr w:type="gramEnd"/>
            <w:r>
              <w:t xml:space="preserve"> – </w:t>
            </w:r>
            <w:proofErr w:type="gramStart"/>
            <w:r>
              <w:t>усыновившие) детей</w:t>
            </w:r>
            <w:r>
              <w:br/>
            </w:r>
            <w:r>
              <w:br/>
            </w:r>
            <w:r>
              <w:lastRenderedPageBreak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</w:t>
            </w:r>
            <w:proofErr w:type="gramEnd"/>
            <w:r>
              <w:t xml:space="preserve">, </w:t>
            </w:r>
            <w:proofErr w:type="gramStart"/>
            <w:r>
              <w:t>назначенных</w:t>
            </w:r>
            <w:proofErr w:type="gramEnd"/>
            <w:r>
              <w:t xml:space="preserve">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свидетельства о рождении детей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 w:rsidP="00103B53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>
            <w:pPr>
              <w:pStyle w:val="table10"/>
              <w:spacing w:before="120"/>
            </w:pPr>
            <w:r>
              <w:t>организация по месту работы, службы, учёбы,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</w:t>
            </w:r>
            <w:r>
              <w:lastRenderedPageBreak/>
              <w:t>консультационной комиссии</w:t>
            </w:r>
            <w:r>
              <w:br/>
            </w:r>
            <w: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свидетельство о заключении брака – в случае, если</w:t>
            </w:r>
            <w:proofErr w:type="gramEnd"/>
            <w:r>
              <w:t xml:space="preserve"> заявитель состоит в браке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 xml:space="preserve">10 дней со дня подачи заявления, а в случае запроса документов и (или) сведений от других государственных </w:t>
            </w:r>
            <w:r>
              <w:lastRenderedPageBreak/>
              <w:t>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>единовременно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>
            <w:pPr>
              <w:pStyle w:val="table10"/>
              <w:spacing w:before="120"/>
            </w:pPr>
            <w:r>
              <w:t>организация по месту работы, службы, учёбы,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>копия решения местного исполнительного и распорядительного органа</w:t>
            </w:r>
            <w:proofErr w:type="gramEnd"/>
            <w:r>
              <w:t xml:space="preserve"> </w:t>
            </w:r>
            <w:proofErr w:type="gramStart"/>
            <w:r>
              <w:t xml:space="preserve">об </w:t>
            </w:r>
            <w:r>
              <w:lastRenderedPageBreak/>
              <w:t>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>
              <w:br/>
            </w:r>
            <w: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>
              <w:br/>
            </w:r>
            <w:r>
              <w:br/>
              <w:t>свидетельство о заключении брака – в</w:t>
            </w:r>
            <w:proofErr w:type="gramEnd"/>
            <w:r>
              <w:t xml:space="preserve"> </w:t>
            </w:r>
            <w:proofErr w:type="gramStart"/>
            <w:r>
              <w:t>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справка о периоде, за который выплачено пособие по беременности и родам</w:t>
            </w:r>
            <w:r>
              <w:br/>
            </w:r>
            <w:r>
              <w:br/>
              <w:t xml:space="preserve">выписки (копии) из трудовых книжек родителей (усыновителей, опекунов) или иные документы, </w:t>
            </w:r>
            <w:r>
              <w:lastRenderedPageBreak/>
              <w:t>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</w:t>
            </w:r>
            <w:proofErr w:type="gramEnd"/>
            <w:r>
              <w:t xml:space="preserve"> </w:t>
            </w:r>
            <w:proofErr w:type="gramStart"/>
            <w:r>
              <w:t>о том, что гражданин является обучающимся</w:t>
            </w:r>
            <w:r>
              <w:br/>
            </w:r>
            <w:r>
              <w:br/>
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>
              <w:br/>
            </w:r>
            <w:r>
              <w:br/>
              <w:t>справка о размере пособия на детей и периоде его выплаты – в случае изменения</w:t>
            </w:r>
            <w:proofErr w:type="gramEnd"/>
            <w:r>
              <w:t xml:space="preserve"> места выплаты пособия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 xml:space="preserve">по день достижения ребенком возраста 3 лет 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lastRenderedPageBreak/>
              <w:t>2.9</w:t>
            </w:r>
            <w:r w:rsidRPr="0015080D">
              <w:rPr>
                <w:sz w:val="20"/>
                <w:szCs w:val="20"/>
                <w:vertAlign w:val="superscript"/>
              </w:rPr>
              <w:t>1</w:t>
            </w:r>
            <w:r w:rsidRPr="0015080D">
              <w:rPr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>
            <w:pPr>
              <w:pStyle w:val="table10"/>
              <w:spacing w:before="120"/>
            </w:pPr>
            <w:r>
              <w:t>организация по месту работы, службы, учёбы,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>
              <w:br/>
            </w:r>
            <w:r>
              <w:br/>
              <w:t xml:space="preserve">справка о том, что гражданин является обучающимся, – представляется на ребенка в </w:t>
            </w:r>
            <w:r>
              <w:lastRenderedPageBreak/>
              <w:t>возрасте</w:t>
            </w:r>
            <w:proofErr w:type="gramEnd"/>
            <w:r>
              <w:t xml:space="preserve"> </w:t>
            </w:r>
            <w:proofErr w:type="gramStart"/>
            <w:r>
              <w:t>от 3 до 18 лет, обучающегося в учреждении образования (в том числе дошкольного)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</w:t>
            </w:r>
            <w:proofErr w:type="gramEnd"/>
            <w:r>
              <w:t xml:space="preserve"> </w:t>
            </w:r>
            <w:proofErr w:type="gramStart"/>
            <w:r>
              <w:t>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>
              <w:br/>
            </w:r>
            <w:r>
              <w:br/>
              <w:t>выписки (копии) из трудовых книжек</w:t>
            </w:r>
            <w:proofErr w:type="gramEnd"/>
            <w:r>
              <w:t xml:space="preserve"> </w:t>
            </w:r>
            <w:proofErr w:type="gramStart"/>
            <w:r>
              <w:t xml:space="preserve">родителей (усыновителей, опекунов </w:t>
            </w:r>
            <w:r>
              <w:lastRenderedPageBreak/>
              <w:t>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</w:t>
            </w:r>
            <w:proofErr w:type="gramEnd"/>
            <w:r>
              <w:t xml:space="preserve">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 w:rsidP="00E60352">
            <w:pPr>
              <w:pStyle w:val="table10"/>
              <w:spacing w:before="120"/>
            </w:pPr>
            <w:r>
              <w:t>организация по месту работы, службы, учёбы,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</w:t>
            </w:r>
            <w:r>
              <w:lastRenderedPageBreak/>
              <w:t>(попечительства) – для лиц, назначенных опекунами (попечителями) ребенка</w:t>
            </w:r>
            <w:proofErr w:type="gramEnd"/>
            <w:r>
              <w:br/>
            </w:r>
            <w:r>
              <w:br/>
            </w:r>
            <w:proofErr w:type="gramStart"/>
            <w: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>
              <w:br/>
            </w:r>
            <w:r>
              <w:br/>
              <w:t>удостоверение инвалида – для матери (мачехи), отца (отчима), усыновителя, опекуна (попечителя), являющихся инвалидами</w:t>
            </w:r>
            <w:r>
              <w:br/>
            </w:r>
            <w: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>
              <w:br/>
            </w:r>
            <w:r>
              <w:br/>
              <w:t>справка о направлении на альтернативную службу – для семей граждан, проходящих альтернативную службу</w:t>
            </w:r>
            <w:r>
              <w:br/>
            </w:r>
            <w:r>
              <w:br/>
              <w:t>свидетельство о заключении брака – в</w:t>
            </w:r>
            <w:proofErr w:type="gramEnd"/>
            <w:r>
              <w:t xml:space="preserve"> </w:t>
            </w:r>
            <w:proofErr w:type="gramStart"/>
            <w:r>
              <w:t>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 xml:space="preserve">копия решения суда об установлении отцовства – для семей военнослужащих, </w:t>
            </w:r>
            <w:r>
              <w:lastRenderedPageBreak/>
              <w:t>проходящих срочную военную службу, семей граждан, проходящих альтернативную службу</w:t>
            </w:r>
            <w:r>
              <w:br/>
            </w:r>
            <w:r>
              <w:br/>
              <w:t>справка о том, что гражданин является обучающимся (представляется на всех детей, на детей старше 14</w:t>
            </w:r>
            <w:proofErr w:type="gramEnd"/>
            <w:r>
              <w:t xml:space="preserve"> </w:t>
            </w:r>
            <w:proofErr w:type="gramStart"/>
            <w:r>
              <w:t>лет представляется на дату определения права на пособие и на начало учебного года)</w:t>
            </w:r>
            <w:r>
              <w:br/>
            </w:r>
            <w: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>
              <w:br/>
            </w:r>
            <w:r>
              <w:br/>
              <w:t xml:space="preserve"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>
              <w:br/>
            </w:r>
            <w:r>
              <w:br/>
              <w:t>справка о размере пособия на детей и</w:t>
            </w:r>
            <w:proofErr w:type="gramEnd"/>
            <w:r>
              <w:t xml:space="preserve"> </w:t>
            </w:r>
            <w:proofErr w:type="gramStart"/>
            <w:r>
              <w:t>периоде</w:t>
            </w:r>
            <w:proofErr w:type="gramEnd"/>
            <w:r>
              <w:t xml:space="preserve"> его выплаты – в случае изменения места выплаты пособия</w:t>
            </w:r>
          </w:p>
          <w:p w:rsidR="00772D61" w:rsidRDefault="00772D61">
            <w:pPr>
              <w:pStyle w:val="table10"/>
              <w:spacing w:before="120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</w:pPr>
            <w:r>
              <w:t> </w:t>
            </w:r>
            <w:r w:rsidR="00E60352">
              <w:t>орган по руду, занятости и социальной защите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удостоверение инвалида </w:t>
            </w:r>
            <w:r>
              <w:lastRenderedPageBreak/>
              <w:t>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>
              <w:br/>
            </w:r>
            <w:r>
              <w:br/>
              <w:t>удостоверение инвалида – для неработающих матери (мачехи), отца (отчима), усыновителя, опекуна (попечителя) ребенка-инвалида, являющихся инвалидами,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  <w:r>
              <w:br/>
            </w:r>
            <w:r>
              <w:br/>
              <w:t>свидетельство</w:t>
            </w:r>
            <w:proofErr w:type="gramEnd"/>
            <w:r>
              <w:t xml:space="preserve"> </w:t>
            </w:r>
            <w:proofErr w:type="gramStart"/>
            <w:r>
              <w:t>о рождении ребенка (для иностранных граждан и лиц без гражданства, которым предоставлен статус беженца в Республике Беларусь, – при наличии такого свидетельства)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 </w:t>
            </w:r>
            <w:r>
              <w:lastRenderedPageBreak/>
              <w:t>лет</w:t>
            </w:r>
            <w:r>
              <w:br/>
            </w:r>
            <w:r>
              <w:br/>
              <w:t>свидетельство о заключении брака – в случае, если заявитель</w:t>
            </w:r>
            <w:proofErr w:type="gramEnd"/>
            <w:r>
              <w:t xml:space="preserve"> </w:t>
            </w:r>
            <w:proofErr w:type="gramStart"/>
            <w:r>
              <w:t>состоит в браке</w:t>
            </w:r>
            <w:r>
              <w:br/>
            </w:r>
            <w:r>
              <w:br/>
              <w:t>выписка (копия) из трудовой книжки заявителя и (или) иные документы, подтверждающие его незанятость</w:t>
            </w:r>
            <w:r>
              <w:br/>
            </w:r>
            <w:r>
              <w:br/>
              <w:t>справка о нахождении в отпуске по уходу за ребенком до достижения им возраста 3 лет – для работающих (проходящих службу) матери (мачехи), отца (отчима), усыновителя, опекуна (попечителя) ребенка-инвалида в возрасте до 18 лет, находящихся в таком отпуске</w:t>
            </w:r>
            <w:r>
              <w:br/>
            </w:r>
            <w:r>
              <w:br/>
              <w:t>справка о том, что гражданин является обучающимся, – для</w:t>
            </w:r>
            <w:proofErr w:type="gramEnd"/>
            <w:r>
              <w:t xml:space="preserve"> обучающихся матери (мачехи), отца (отчима), усыновителя,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 xml:space="preserve">10 дней со дня подачи заявления, а в случае запроса документов и (или) сведений от других государственных </w:t>
            </w:r>
            <w:r>
              <w:lastRenderedPageBreak/>
              <w:t>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lastRenderedPageBreak/>
              <w:t>на срок установления ребенку инвалидности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Pr="0015080D" w:rsidRDefault="00772D61">
            <w:pPr>
              <w:pStyle w:val="article"/>
              <w:spacing w:before="0" w:after="100"/>
              <w:ind w:left="0" w:firstLine="0"/>
              <w:rPr>
                <w:sz w:val="20"/>
                <w:szCs w:val="20"/>
              </w:rPr>
            </w:pPr>
            <w:r w:rsidRPr="0015080D">
              <w:rPr>
                <w:sz w:val="20"/>
                <w:szCs w:val="20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E60352">
            <w:pPr>
              <w:pStyle w:val="table10"/>
              <w:spacing w:before="120"/>
            </w:pPr>
            <w:r>
              <w:t>организация, выплачивающая пособие</w:t>
            </w:r>
          </w:p>
          <w:p w:rsidR="00E60352" w:rsidRDefault="00E60352">
            <w:pPr>
              <w:pStyle w:val="table10"/>
              <w:spacing w:before="120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72D61" w:rsidTr="009C1477">
        <w:trPr>
          <w:trHeight w:val="240"/>
        </w:trPr>
        <w:tc>
          <w:tcPr>
            <w:tcW w:w="11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8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</w:p>
        </w:tc>
        <w:tc>
          <w:tcPr>
            <w:tcW w:w="8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</w:p>
        </w:tc>
        <w:tc>
          <w:tcPr>
            <w:tcW w:w="8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</w:p>
        </w:tc>
        <w:tc>
          <w:tcPr>
            <w:tcW w:w="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2D61" w:rsidRDefault="00772D61">
            <w:pPr>
              <w:pStyle w:val="table10"/>
              <w:spacing w:before="120"/>
            </w:pPr>
          </w:p>
        </w:tc>
      </w:tr>
    </w:tbl>
    <w:p w:rsidR="002E5AD4" w:rsidRDefault="002E5AD4" w:rsidP="002E5AD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Дополнительную информацию </w:t>
      </w:r>
      <w:r w:rsidRPr="00D578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вопросам назначения государственных пособий семьям, воспитывающим детей, можно получить</w:t>
      </w:r>
      <w:r w:rsidRPr="00D578D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телефону 2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9-4-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</w:rPr>
        <w:t>72</w:t>
      </w:r>
    </w:p>
    <w:p w:rsidR="00323109" w:rsidRDefault="002E5AD4" w:rsidP="002E5AD4">
      <w:pPr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(г. Смолевичи, ул.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Первомайская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, д. 1а, кабинет № 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10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sectPr w:rsidR="00323109" w:rsidSect="009C1477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567" w:left="1134" w:header="278" w:footer="18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EC" w:rsidRPr="00772D61" w:rsidRDefault="005036EC" w:rsidP="00772D61">
      <w:pPr>
        <w:spacing w:after="0" w:line="240" w:lineRule="auto"/>
      </w:pPr>
      <w:r>
        <w:separator/>
      </w:r>
    </w:p>
  </w:endnote>
  <w:endnote w:type="continuationSeparator" w:id="0">
    <w:p w:rsidR="005036EC" w:rsidRPr="00772D61" w:rsidRDefault="005036EC" w:rsidP="0077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8054"/>
    </w:tblGrid>
    <w:tr w:rsidR="00772D61" w:rsidTr="00772D61">
      <w:tc>
        <w:tcPr>
          <w:tcW w:w="1800" w:type="dxa"/>
          <w:shd w:val="clear" w:color="auto" w:fill="auto"/>
          <w:vAlign w:val="center"/>
        </w:tcPr>
        <w:p w:rsidR="00772D61" w:rsidRDefault="00772D61">
          <w:pPr>
            <w:pStyle w:val="a7"/>
          </w:pPr>
        </w:p>
      </w:tc>
      <w:tc>
        <w:tcPr>
          <w:tcW w:w="8054" w:type="dxa"/>
          <w:shd w:val="clear" w:color="auto" w:fill="auto"/>
          <w:vAlign w:val="center"/>
        </w:tcPr>
        <w:p w:rsidR="00772D61" w:rsidRPr="00772D61" w:rsidRDefault="00772D61">
          <w:pPr>
            <w:pStyle w:val="a7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772D61" w:rsidRDefault="00772D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EC" w:rsidRPr="00772D61" w:rsidRDefault="005036EC" w:rsidP="00772D61">
      <w:pPr>
        <w:spacing w:after="0" w:line="240" w:lineRule="auto"/>
      </w:pPr>
      <w:r>
        <w:separator/>
      </w:r>
    </w:p>
  </w:footnote>
  <w:footnote w:type="continuationSeparator" w:id="0">
    <w:p w:rsidR="005036EC" w:rsidRPr="00772D61" w:rsidRDefault="005036EC" w:rsidP="0077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61" w:rsidRDefault="00772D61" w:rsidP="00F351E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2D61" w:rsidRDefault="00772D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61" w:rsidRPr="00772D61" w:rsidRDefault="00772D61" w:rsidP="00F351EE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772D61">
      <w:rPr>
        <w:rStyle w:val="a9"/>
        <w:rFonts w:ascii="Times New Roman" w:hAnsi="Times New Roman" w:cs="Times New Roman"/>
        <w:sz w:val="24"/>
      </w:rPr>
      <w:fldChar w:fldCharType="begin"/>
    </w:r>
    <w:r w:rsidRPr="00772D61">
      <w:rPr>
        <w:rStyle w:val="a9"/>
        <w:rFonts w:ascii="Times New Roman" w:hAnsi="Times New Roman" w:cs="Times New Roman"/>
        <w:sz w:val="24"/>
      </w:rPr>
      <w:instrText xml:space="preserve">PAGE  </w:instrText>
    </w:r>
    <w:r w:rsidRPr="00772D61">
      <w:rPr>
        <w:rStyle w:val="a9"/>
        <w:rFonts w:ascii="Times New Roman" w:hAnsi="Times New Roman" w:cs="Times New Roman"/>
        <w:sz w:val="24"/>
      </w:rPr>
      <w:fldChar w:fldCharType="separate"/>
    </w:r>
    <w:r w:rsidR="002E5AD4">
      <w:rPr>
        <w:rStyle w:val="a9"/>
        <w:rFonts w:ascii="Times New Roman" w:hAnsi="Times New Roman" w:cs="Times New Roman"/>
        <w:noProof/>
        <w:sz w:val="24"/>
      </w:rPr>
      <w:t>10</w:t>
    </w:r>
    <w:r w:rsidRPr="00772D61">
      <w:rPr>
        <w:rStyle w:val="a9"/>
        <w:rFonts w:ascii="Times New Roman" w:hAnsi="Times New Roman" w:cs="Times New Roman"/>
        <w:sz w:val="24"/>
      </w:rPr>
      <w:fldChar w:fldCharType="end"/>
    </w:r>
  </w:p>
  <w:p w:rsidR="00772D61" w:rsidRPr="00772D61" w:rsidRDefault="00772D61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61"/>
    <w:rsid w:val="000146BF"/>
    <w:rsid w:val="00103B53"/>
    <w:rsid w:val="0015080D"/>
    <w:rsid w:val="001E3662"/>
    <w:rsid w:val="001F21E3"/>
    <w:rsid w:val="002E5AD4"/>
    <w:rsid w:val="00323109"/>
    <w:rsid w:val="00371326"/>
    <w:rsid w:val="0042536B"/>
    <w:rsid w:val="005036EC"/>
    <w:rsid w:val="00623307"/>
    <w:rsid w:val="00772D61"/>
    <w:rsid w:val="00971CB4"/>
    <w:rsid w:val="009C1477"/>
    <w:rsid w:val="00AE01E2"/>
    <w:rsid w:val="00AE285A"/>
    <w:rsid w:val="00AF0AAD"/>
    <w:rsid w:val="00C50888"/>
    <w:rsid w:val="00D41BEE"/>
    <w:rsid w:val="00E6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D6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72D61"/>
    <w:rPr>
      <w:color w:val="154C94"/>
      <w:u w:val="single"/>
    </w:rPr>
  </w:style>
  <w:style w:type="paragraph" w:customStyle="1" w:styleId="part">
    <w:name w:val="part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72D6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rsid w:val="00772D6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772D6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72D6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razdel">
    <w:name w:val="razdel"/>
    <w:basedOn w:val="a"/>
    <w:rsid w:val="00772D61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72D61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72D61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72D61"/>
    <w:pPr>
      <w:spacing w:before="24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72D6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72D6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odobren1">
    <w:name w:val="odobren1"/>
    <w:basedOn w:val="a"/>
    <w:rsid w:val="00772D61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772D61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72D61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72D6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72D61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72D6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prinodobren">
    <w:name w:val="prinodobren"/>
    <w:basedOn w:val="a"/>
    <w:rsid w:val="00772D61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772D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72D61"/>
    <w:pPr>
      <w:spacing w:after="0" w:line="240" w:lineRule="auto"/>
      <w:ind w:firstLine="1021"/>
      <w:jc w:val="both"/>
    </w:pPr>
    <w:rPr>
      <w:rFonts w:ascii="Times New Roman" w:hAnsi="Times New Roman" w:cs="Times New Roman"/>
    </w:rPr>
  </w:style>
  <w:style w:type="paragraph" w:customStyle="1" w:styleId="agreedate">
    <w:name w:val="agreedat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changeadd">
    <w:name w:val="changeadd"/>
    <w:basedOn w:val="a"/>
    <w:rsid w:val="00772D61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72D61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72D6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72D61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72D6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cap1">
    <w:name w:val="cap1"/>
    <w:basedOn w:val="a"/>
    <w:rsid w:val="00772D6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772D61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72D61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72D61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72D61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72D61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72D61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72D61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72D61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72D61"/>
    <w:pPr>
      <w:spacing w:before="240" w:after="24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72D61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72D61"/>
    <w:pPr>
      <w:spacing w:after="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72D61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72D61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72D61"/>
    <w:pPr>
      <w:spacing w:after="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72D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72D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72D61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72D61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772D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72D6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2D6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2D6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72D6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72D6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2D6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72D6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72D6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72D61"/>
    <w:rPr>
      <w:rFonts w:ascii="Symbol" w:hAnsi="Symbol" w:hint="default"/>
    </w:rPr>
  </w:style>
  <w:style w:type="character" w:customStyle="1" w:styleId="onewind3">
    <w:name w:val="onewind3"/>
    <w:basedOn w:val="a0"/>
    <w:rsid w:val="00772D61"/>
    <w:rPr>
      <w:rFonts w:ascii="Wingdings 3" w:hAnsi="Wingdings 3" w:hint="default"/>
    </w:rPr>
  </w:style>
  <w:style w:type="character" w:customStyle="1" w:styleId="onewind2">
    <w:name w:val="onewind2"/>
    <w:basedOn w:val="a0"/>
    <w:rsid w:val="00772D61"/>
    <w:rPr>
      <w:rFonts w:ascii="Wingdings 2" w:hAnsi="Wingdings 2" w:hint="default"/>
    </w:rPr>
  </w:style>
  <w:style w:type="character" w:customStyle="1" w:styleId="onewind">
    <w:name w:val="onewind"/>
    <w:basedOn w:val="a0"/>
    <w:rsid w:val="00772D61"/>
    <w:rPr>
      <w:rFonts w:ascii="Wingdings" w:hAnsi="Wingdings" w:hint="default"/>
    </w:rPr>
  </w:style>
  <w:style w:type="character" w:customStyle="1" w:styleId="rednoun">
    <w:name w:val="rednoun"/>
    <w:basedOn w:val="a0"/>
    <w:rsid w:val="00772D61"/>
  </w:style>
  <w:style w:type="character" w:customStyle="1" w:styleId="post">
    <w:name w:val="post"/>
    <w:basedOn w:val="a0"/>
    <w:rsid w:val="00772D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2D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72D6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72D6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72D61"/>
    <w:rPr>
      <w:rFonts w:ascii="Arial" w:hAnsi="Arial" w:cs="Arial" w:hint="default"/>
    </w:rPr>
  </w:style>
  <w:style w:type="table" w:customStyle="1" w:styleId="tablencpi">
    <w:name w:val="tablencpi"/>
    <w:basedOn w:val="a1"/>
    <w:rsid w:val="00772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2D61"/>
  </w:style>
  <w:style w:type="paragraph" w:styleId="a7">
    <w:name w:val="footer"/>
    <w:basedOn w:val="a"/>
    <w:link w:val="a8"/>
    <w:uiPriority w:val="99"/>
    <w:semiHidden/>
    <w:unhideWhenUsed/>
    <w:rsid w:val="0077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2D61"/>
  </w:style>
  <w:style w:type="character" w:styleId="a9">
    <w:name w:val="page number"/>
    <w:basedOn w:val="a0"/>
    <w:uiPriority w:val="99"/>
    <w:semiHidden/>
    <w:unhideWhenUsed/>
    <w:rsid w:val="00772D61"/>
  </w:style>
  <w:style w:type="table" w:styleId="aa">
    <w:name w:val="Table Grid"/>
    <w:basedOn w:val="a1"/>
    <w:uiPriority w:val="59"/>
    <w:rsid w:val="0077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E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D6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72D61"/>
    <w:rPr>
      <w:color w:val="154C94"/>
      <w:u w:val="single"/>
    </w:rPr>
  </w:style>
  <w:style w:type="paragraph" w:customStyle="1" w:styleId="part">
    <w:name w:val="part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72D6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rsid w:val="00772D6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772D6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72D6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razdel">
    <w:name w:val="razdel"/>
    <w:basedOn w:val="a"/>
    <w:rsid w:val="00772D61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72D61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72D61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72D61"/>
    <w:pPr>
      <w:spacing w:before="24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72D6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72D6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odobren1">
    <w:name w:val="odobren1"/>
    <w:basedOn w:val="a"/>
    <w:rsid w:val="00772D61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772D61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72D61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72D6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72D61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72D6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prinodobren">
    <w:name w:val="prinodobren"/>
    <w:basedOn w:val="a"/>
    <w:rsid w:val="00772D61"/>
    <w:pPr>
      <w:spacing w:before="240" w:after="24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772D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72D61"/>
    <w:pPr>
      <w:spacing w:after="0" w:line="240" w:lineRule="auto"/>
      <w:ind w:firstLine="1021"/>
      <w:jc w:val="both"/>
    </w:pPr>
    <w:rPr>
      <w:rFonts w:ascii="Times New Roman" w:hAnsi="Times New Roman" w:cs="Times New Roman"/>
    </w:rPr>
  </w:style>
  <w:style w:type="paragraph" w:customStyle="1" w:styleId="agreedate">
    <w:name w:val="agreedat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changeadd">
    <w:name w:val="changeadd"/>
    <w:basedOn w:val="a"/>
    <w:rsid w:val="00772D61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72D61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72D6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72D61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72D61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cap1">
    <w:name w:val="cap1"/>
    <w:basedOn w:val="a"/>
    <w:rsid w:val="00772D6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apu1">
    <w:name w:val="capu1"/>
    <w:basedOn w:val="a"/>
    <w:rsid w:val="00772D61"/>
    <w:pPr>
      <w:spacing w:after="120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72D61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72D61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72D61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72D61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72D61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72D61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72D61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72D61"/>
    <w:pPr>
      <w:spacing w:before="240" w:after="24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72D61"/>
    <w:pPr>
      <w:spacing w:before="240" w:after="24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72D61"/>
    <w:pPr>
      <w:spacing w:after="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72D61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72D61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72D61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72D61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72D61"/>
    <w:pPr>
      <w:spacing w:after="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72D6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72D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72D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72D61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72D61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72D6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772D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72D6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2D6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2D6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72D6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72D6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2D6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72D6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72D6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72D61"/>
    <w:rPr>
      <w:rFonts w:ascii="Symbol" w:hAnsi="Symbol" w:hint="default"/>
    </w:rPr>
  </w:style>
  <w:style w:type="character" w:customStyle="1" w:styleId="onewind3">
    <w:name w:val="onewind3"/>
    <w:basedOn w:val="a0"/>
    <w:rsid w:val="00772D61"/>
    <w:rPr>
      <w:rFonts w:ascii="Wingdings 3" w:hAnsi="Wingdings 3" w:hint="default"/>
    </w:rPr>
  </w:style>
  <w:style w:type="character" w:customStyle="1" w:styleId="onewind2">
    <w:name w:val="onewind2"/>
    <w:basedOn w:val="a0"/>
    <w:rsid w:val="00772D61"/>
    <w:rPr>
      <w:rFonts w:ascii="Wingdings 2" w:hAnsi="Wingdings 2" w:hint="default"/>
    </w:rPr>
  </w:style>
  <w:style w:type="character" w:customStyle="1" w:styleId="onewind">
    <w:name w:val="onewind"/>
    <w:basedOn w:val="a0"/>
    <w:rsid w:val="00772D61"/>
    <w:rPr>
      <w:rFonts w:ascii="Wingdings" w:hAnsi="Wingdings" w:hint="default"/>
    </w:rPr>
  </w:style>
  <w:style w:type="character" w:customStyle="1" w:styleId="rednoun">
    <w:name w:val="rednoun"/>
    <w:basedOn w:val="a0"/>
    <w:rsid w:val="00772D61"/>
  </w:style>
  <w:style w:type="character" w:customStyle="1" w:styleId="post">
    <w:name w:val="post"/>
    <w:basedOn w:val="a0"/>
    <w:rsid w:val="00772D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2D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72D6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72D6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72D61"/>
    <w:rPr>
      <w:rFonts w:ascii="Arial" w:hAnsi="Arial" w:cs="Arial" w:hint="default"/>
    </w:rPr>
  </w:style>
  <w:style w:type="table" w:customStyle="1" w:styleId="tablencpi">
    <w:name w:val="tablencpi"/>
    <w:basedOn w:val="a1"/>
    <w:rsid w:val="00772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2D61"/>
  </w:style>
  <w:style w:type="paragraph" w:styleId="a7">
    <w:name w:val="footer"/>
    <w:basedOn w:val="a"/>
    <w:link w:val="a8"/>
    <w:uiPriority w:val="99"/>
    <w:semiHidden/>
    <w:unhideWhenUsed/>
    <w:rsid w:val="0077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2D61"/>
  </w:style>
  <w:style w:type="character" w:styleId="a9">
    <w:name w:val="page number"/>
    <w:basedOn w:val="a0"/>
    <w:uiPriority w:val="99"/>
    <w:semiHidden/>
    <w:unhideWhenUsed/>
    <w:rsid w:val="00772D61"/>
  </w:style>
  <w:style w:type="table" w:styleId="aa">
    <w:name w:val="Table Grid"/>
    <w:basedOn w:val="a1"/>
    <w:uiPriority w:val="59"/>
    <w:rsid w:val="0077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E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B217F-EB98-4C6B-9DA0-AA1B9AF0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</dc:creator>
  <cp:lastModifiedBy>KUST.O</cp:lastModifiedBy>
  <cp:revision>6</cp:revision>
  <cp:lastPrinted>2019-05-20T12:14:00Z</cp:lastPrinted>
  <dcterms:created xsi:type="dcterms:W3CDTF">2019-05-20T13:15:00Z</dcterms:created>
  <dcterms:modified xsi:type="dcterms:W3CDTF">2019-05-21T11:28:00Z</dcterms:modified>
</cp:coreProperties>
</file>