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C9768" w14:textId="77777777" w:rsidR="0011556E" w:rsidRDefault="0011556E" w:rsidP="0011556E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D33ECE">
        <w:rPr>
          <w:rFonts w:ascii="Times New Roman" w:hAnsi="Times New Roman"/>
          <w:b/>
          <w:sz w:val="36"/>
          <w:szCs w:val="36"/>
        </w:rPr>
        <w:t xml:space="preserve">3.7.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года </w:t>
      </w:r>
      <w:r w:rsidR="00850E0E">
        <w:rPr>
          <w:rFonts w:ascii="Times New Roman" w:hAnsi="Times New Roman"/>
          <w:b/>
          <w:sz w:val="36"/>
          <w:szCs w:val="36"/>
        </w:rPr>
        <w:t>№ 1594-</w:t>
      </w:r>
      <w:r w:rsidR="00850E0E">
        <w:rPr>
          <w:rFonts w:ascii="Times New Roman" w:hAnsi="Times New Roman"/>
          <w:b/>
          <w:sz w:val="36"/>
          <w:szCs w:val="36"/>
          <w:lang w:val="en-US"/>
        </w:rPr>
        <w:t>XII</w:t>
      </w:r>
      <w:r w:rsidR="00850E0E" w:rsidRPr="00850E0E">
        <w:rPr>
          <w:rFonts w:ascii="Times New Roman" w:hAnsi="Times New Roman"/>
          <w:b/>
          <w:sz w:val="36"/>
          <w:szCs w:val="36"/>
        </w:rPr>
        <w:t xml:space="preserve"> </w:t>
      </w:r>
      <w:r w:rsidRPr="00D33ECE">
        <w:rPr>
          <w:rFonts w:ascii="Times New Roman" w:hAnsi="Times New Roman"/>
          <w:b/>
          <w:sz w:val="36"/>
          <w:szCs w:val="36"/>
        </w:rPr>
        <w:t>«О ветеранах»</w:t>
      </w:r>
    </w:p>
    <w:p w14:paraId="3AE95795" w14:textId="77777777" w:rsidR="008738ED" w:rsidRPr="00D33ECE" w:rsidRDefault="008738ED" w:rsidP="0011556E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8738ED" w14:paraId="1EDD5C7F" w14:textId="77777777" w:rsidTr="008738ED">
        <w:trPr>
          <w:trHeight w:val="1817"/>
        </w:trPr>
        <w:tc>
          <w:tcPr>
            <w:tcW w:w="3686" w:type="dxa"/>
          </w:tcPr>
          <w:p w14:paraId="24D1D110" w14:textId="77777777" w:rsidR="008738ED" w:rsidRDefault="008738ED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 в который гражданин должен обратиться за получением консультации,  сдачи и получения документов</w:t>
            </w:r>
          </w:p>
          <w:p w14:paraId="204E15CD" w14:textId="77777777" w:rsidR="008738ED" w:rsidRDefault="008738ED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379" w:type="dxa"/>
            <w:hideMark/>
          </w:tcPr>
          <w:p w14:paraId="6EA71BC8" w14:textId="77777777" w:rsidR="008738ED" w:rsidRPr="00C656A0" w:rsidRDefault="008738ED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1BE1BE58" w14:textId="77777777" w:rsidR="008738ED" w:rsidRPr="00C656A0" w:rsidRDefault="008738ED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850E0E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3E500505" w14:textId="77777777" w:rsidR="008738ED" w:rsidRDefault="008738ED" w:rsidP="00850E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850E0E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</w:tr>
      <w:tr w:rsidR="008738ED" w14:paraId="5BD40F8E" w14:textId="77777777" w:rsidTr="008738ED">
        <w:trPr>
          <w:trHeight w:val="3220"/>
        </w:trPr>
        <w:tc>
          <w:tcPr>
            <w:tcW w:w="3686" w:type="dxa"/>
            <w:hideMark/>
          </w:tcPr>
          <w:p w14:paraId="2D323926" w14:textId="77777777" w:rsidR="008738ED" w:rsidRDefault="008738ED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9" w:type="dxa"/>
            <w:hideMark/>
          </w:tcPr>
          <w:p w14:paraId="7AC72571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44F45A8F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850E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850E0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6D42F930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3D5E8D17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6F577F7F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0AC32AAB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7C489B96" w14:textId="77777777" w:rsidR="008738E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0885D5E9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116C0E69" w14:textId="77777777" w:rsidR="00850E0E" w:rsidRDefault="00850E0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717F8C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123720E9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67F658A5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70B38F26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3387A382" w14:textId="77777777" w:rsidR="00850E0E" w:rsidRDefault="00850E0E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7598920F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79282F80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15B32AA1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15770FF9" w14:textId="77777777" w:rsidR="008738ED" w:rsidRPr="002A776D" w:rsidRDefault="008738ED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13AC80C0" w14:textId="77777777" w:rsidR="008738ED" w:rsidRDefault="008738ED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1659133" w14:textId="77777777" w:rsidR="0011556E" w:rsidRPr="00D33ECE" w:rsidRDefault="0011556E" w:rsidP="0011556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33ECE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D33ECE">
        <w:rPr>
          <w:rFonts w:ascii="Times New Roman" w:hAnsi="Times New Roman"/>
          <w:sz w:val="32"/>
          <w:szCs w:val="32"/>
        </w:rPr>
        <w:t>бесплатно</w:t>
      </w:r>
    </w:p>
    <w:p w14:paraId="608050D4" w14:textId="25AFDC40" w:rsidR="0011556E" w:rsidRPr="00D33ECE" w:rsidRDefault="0011556E" w:rsidP="0011556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33ECE">
        <w:rPr>
          <w:rFonts w:ascii="Times New Roman" w:hAnsi="Times New Roman"/>
          <w:b/>
          <w:sz w:val="32"/>
          <w:szCs w:val="32"/>
        </w:rPr>
        <w:lastRenderedPageBreak/>
        <w:t xml:space="preserve">Максимальный срок осуществления административной процедуры - </w:t>
      </w:r>
      <w:r w:rsidR="00C526CF" w:rsidRPr="00C526CF">
        <w:rPr>
          <w:rFonts w:ascii="Times New Roman" w:hAnsi="Times New Roman"/>
          <w:sz w:val="32"/>
          <w:szCs w:val="32"/>
        </w:rPr>
        <w:t>3 рабочих дня</w:t>
      </w:r>
      <w:bookmarkStart w:id="0" w:name="_GoBack"/>
      <w:bookmarkEnd w:id="0"/>
      <w:r w:rsidRPr="00D33ECE">
        <w:rPr>
          <w:rFonts w:ascii="Times New Roman" w:hAnsi="Times New Roman"/>
          <w:sz w:val="32"/>
          <w:szCs w:val="32"/>
        </w:rPr>
        <w:t xml:space="preserve"> со дня обращения</w:t>
      </w:r>
    </w:p>
    <w:p w14:paraId="35A9C63C" w14:textId="77777777" w:rsidR="0011556E" w:rsidRPr="00D33ECE" w:rsidRDefault="0011556E" w:rsidP="0011556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D26B0E1" w14:textId="77777777" w:rsidR="0011556E" w:rsidRPr="00D33ECE" w:rsidRDefault="0011556E" w:rsidP="0011556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33ECE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D33ECE">
        <w:rPr>
          <w:rFonts w:ascii="Times New Roman" w:hAnsi="Times New Roman"/>
          <w:sz w:val="32"/>
          <w:szCs w:val="32"/>
        </w:rPr>
        <w:t>на срок выплаты пенсии по случаю потери кормильца</w:t>
      </w:r>
    </w:p>
    <w:p w14:paraId="605C93B5" w14:textId="77777777" w:rsidR="0011556E" w:rsidRPr="00D33ECE" w:rsidRDefault="0011556E" w:rsidP="0011556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A9B7D24" w14:textId="77777777" w:rsidR="0011556E" w:rsidRPr="00D33ECE" w:rsidRDefault="0011556E" w:rsidP="0011556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D33ECE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1A1CA79F" w14:textId="77777777" w:rsidR="0011556E" w:rsidRPr="00D33ECE" w:rsidRDefault="0011556E" w:rsidP="001155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33ECE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5857348F" w14:textId="77777777" w:rsidR="0011556E" w:rsidRPr="00D33ECE" w:rsidRDefault="0011556E" w:rsidP="0011556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4883BD3" w14:textId="77777777" w:rsidR="0011556E" w:rsidRPr="00850E0E" w:rsidRDefault="0011556E" w:rsidP="0011556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D33ECE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850E0E">
        <w:rPr>
          <w:rFonts w:ascii="Times New Roman" w:hAnsi="Times New Roman"/>
          <w:b/>
          <w:sz w:val="32"/>
          <w:szCs w:val="32"/>
        </w:rPr>
        <w:t xml:space="preserve"> </w:t>
      </w:r>
      <w:r w:rsidR="00850E0E">
        <w:rPr>
          <w:rFonts w:ascii="Times New Roman" w:hAnsi="Times New Roman"/>
          <w:b/>
          <w:i/>
          <w:sz w:val="32"/>
          <w:szCs w:val="32"/>
        </w:rPr>
        <w:t>–</w:t>
      </w:r>
      <w:r w:rsidRPr="00D33ECE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850E0E">
        <w:rPr>
          <w:rFonts w:ascii="Times New Roman" w:hAnsi="Times New Roman"/>
          <w:sz w:val="32"/>
          <w:szCs w:val="32"/>
        </w:rPr>
        <w:t>не </w:t>
      </w:r>
      <w:r w:rsidRPr="00D33ECE">
        <w:rPr>
          <w:rFonts w:ascii="Times New Roman" w:hAnsi="Times New Roman"/>
          <w:sz w:val="32"/>
          <w:szCs w:val="32"/>
        </w:rPr>
        <w:t>запрашиваются</w:t>
      </w:r>
    </w:p>
    <w:sectPr w:rsidR="0011556E" w:rsidRPr="00850E0E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2C88"/>
    <w:multiLevelType w:val="hybridMultilevel"/>
    <w:tmpl w:val="4AC60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6E"/>
    <w:rsid w:val="0011556E"/>
    <w:rsid w:val="0025513B"/>
    <w:rsid w:val="003D5DBE"/>
    <w:rsid w:val="00481512"/>
    <w:rsid w:val="004819E7"/>
    <w:rsid w:val="005E7C5C"/>
    <w:rsid w:val="00850E0E"/>
    <w:rsid w:val="008738ED"/>
    <w:rsid w:val="00884AFD"/>
    <w:rsid w:val="008D1F5E"/>
    <w:rsid w:val="00B81B71"/>
    <w:rsid w:val="00C526CF"/>
    <w:rsid w:val="00D33ECE"/>
    <w:rsid w:val="00E6637E"/>
    <w:rsid w:val="00F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9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6E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D33E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semiHidden/>
    <w:rsid w:val="00D33ECE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D33EC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33EC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6E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D33E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semiHidden/>
    <w:rsid w:val="00D33ECE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D33EC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33EC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2010-11-24T09:37:00Z</cp:lastPrinted>
  <dcterms:created xsi:type="dcterms:W3CDTF">2024-06-06T12:24:00Z</dcterms:created>
  <dcterms:modified xsi:type="dcterms:W3CDTF">2024-06-06T12:24:00Z</dcterms:modified>
</cp:coreProperties>
</file>