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94732" w14:textId="77777777" w:rsidR="00C31E0E" w:rsidRPr="00C31E0E" w:rsidRDefault="00C31E0E" w:rsidP="00C3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</w:t>
      </w:r>
      <w:r w:rsidR="008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 по продаже </w:t>
      </w:r>
    </w:p>
    <w:p w14:paraId="119D398F" w14:textId="1F86EFC3" w:rsidR="00C31E0E" w:rsidRPr="00C31E0E" w:rsidRDefault="00C31E0E" w:rsidP="00C3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Республики Беларусь в частную собственность земельных участков для</w:t>
      </w:r>
      <w:r w:rsidRPr="00C31E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обслуживания одноквартирных</w:t>
      </w:r>
      <w:r w:rsidR="0093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домов в </w:t>
      </w:r>
      <w:r w:rsidR="0054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деревне </w:t>
      </w:r>
      <w:r w:rsidR="007D6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Пятилетка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Пекалинского сельсовета, Смолевичского района, Минской области</w:t>
      </w:r>
    </w:p>
    <w:p w14:paraId="57B5E81B" w14:textId="77777777" w:rsidR="00C31E0E" w:rsidRPr="00C31E0E" w:rsidRDefault="00C31E0E" w:rsidP="00C3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953"/>
        <w:gridCol w:w="6520"/>
      </w:tblGrid>
      <w:tr w:rsidR="00C31E0E" w:rsidRPr="00C31E0E" w14:paraId="3D77A3A4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46BF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FFA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83A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</w:t>
            </w:r>
          </w:p>
        </w:tc>
      </w:tr>
      <w:tr w:rsidR="00C31E0E" w:rsidRPr="00C31E0E" w14:paraId="0141B22C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9BBA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FD8C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Дата, время и место проведения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A892" w14:textId="4E2FD60B" w:rsidR="00C31E0E" w:rsidRPr="00C31E0E" w:rsidRDefault="00C90249" w:rsidP="009C03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7D66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сентября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 в 15.00, дер. </w:t>
            </w:r>
            <w:proofErr w:type="spellStart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</w:t>
            </w:r>
            <w:proofErr w:type="spellEnd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Ленина, 34,  </w:t>
            </w:r>
            <w:proofErr w:type="spellStart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Пекалинский</w:t>
            </w:r>
            <w:proofErr w:type="spellEnd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сельисполком, зал заседаний</w:t>
            </w:r>
          </w:p>
        </w:tc>
      </w:tr>
      <w:tr w:rsidR="00C31E0E" w:rsidRPr="00C31E0E" w14:paraId="3CA92051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0040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6EEB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Продавец и его адрес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003F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Пекалинский</w:t>
            </w:r>
            <w:proofErr w:type="spell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сельисполком, дер. </w:t>
            </w:r>
            <w:proofErr w:type="spell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</w:t>
            </w:r>
            <w:proofErr w:type="spell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Ленина, 34</w:t>
            </w:r>
          </w:p>
        </w:tc>
      </w:tr>
      <w:tr w:rsidR="00C31E0E" w:rsidRPr="00C31E0E" w14:paraId="443A6230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9C71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6CCD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его кадастровый номер и адрес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2E1D" w14:textId="34AA1469" w:rsidR="007D66A0" w:rsidRDefault="00C31E0E" w:rsidP="007D66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1 площадь 0,1</w:t>
            </w:r>
            <w:r w:rsidR="007D66A0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 № 6248</w:t>
            </w:r>
            <w:r w:rsidR="005422DF">
              <w:rPr>
                <w:rFonts w:ascii="Times New Roman" w:eastAsia="Times New Roman" w:hAnsi="Times New Roman" w:cs="Times New Roman"/>
                <w:sz w:val="20"/>
                <w:szCs w:val="20"/>
              </w:rPr>
              <w:t>8360</w:t>
            </w:r>
            <w:r w:rsidR="007D66A0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="005422DF">
              <w:rPr>
                <w:rFonts w:ascii="Times New Roman" w:eastAsia="Times New Roman" w:hAnsi="Times New Roman" w:cs="Times New Roman"/>
                <w:sz w:val="20"/>
                <w:szCs w:val="20"/>
              </w:rPr>
              <w:t>01000</w:t>
            </w:r>
            <w:r w:rsidR="007D66A0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  <w:r w:rsidR="004A37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422DF">
              <w:rPr>
                <w:rFonts w:ascii="Times New Roman" w:eastAsia="Times New Roman" w:hAnsi="Times New Roman" w:cs="Times New Roman"/>
                <w:sz w:val="20"/>
                <w:szCs w:val="20"/>
              </w:rPr>
              <w:t>дер.</w:t>
            </w:r>
            <w:r w:rsidR="00607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D66A0">
              <w:rPr>
                <w:rFonts w:ascii="Times New Roman" w:eastAsia="Times New Roman" w:hAnsi="Times New Roman" w:cs="Times New Roman"/>
                <w:sz w:val="20"/>
                <w:szCs w:val="20"/>
              </w:rPr>
              <w:t>Пятилетка</w:t>
            </w:r>
          </w:p>
          <w:p w14:paraId="0FD39CFD" w14:textId="6C3126CA" w:rsidR="009C031D" w:rsidRPr="00C31E0E" w:rsidRDefault="005422DF" w:rsidP="007D66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площадь 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D66A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 № 6248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8360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D66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01000</w:t>
            </w:r>
            <w:r w:rsidR="00607B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07B84">
              <w:rPr>
                <w:rFonts w:ascii="Times New Roman" w:eastAsia="Times New Roman" w:hAnsi="Times New Roman" w:cs="Times New Roman"/>
                <w:sz w:val="20"/>
                <w:szCs w:val="20"/>
              </w:rPr>
              <w:t>дер. Пятилетка</w:t>
            </w:r>
          </w:p>
        </w:tc>
      </w:tr>
      <w:tr w:rsidR="00C31E0E" w:rsidRPr="00C31E0E" w14:paraId="7F4784A8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A1D5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2C6A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B5A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Без изменения целевого назначения</w:t>
            </w:r>
          </w:p>
        </w:tc>
      </w:tr>
      <w:tr w:rsidR="00C31E0E" w:rsidRPr="00C31E0E" w14:paraId="736FDC87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1BB0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161D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права, ц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елевое назначение земельного участка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3506" w14:textId="306E1D64" w:rsidR="00C31E0E" w:rsidRPr="00C31E0E" w:rsidRDefault="00C31E0E" w:rsidP="009300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строительства и обслуживания одноквартирного жилого дома (1 09  02 земель для размещения объектов усадебной застройки) </w:t>
            </w:r>
          </w:p>
        </w:tc>
      </w:tr>
      <w:tr w:rsidR="00C31E0E" w:rsidRPr="00C31E0E" w14:paraId="5C9ADBF8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0D7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9A1F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 (стартовая) цена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75D2" w14:textId="7159A15C" w:rsidR="00C31E0E" w:rsidRPr="00C31E0E" w:rsidRDefault="00C31E0E" w:rsidP="009C03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1 –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A37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07B8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C03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рублей;  Лот № 2 </w:t>
            </w:r>
            <w:r w:rsidR="004A371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A37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07B8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C031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 </w:t>
            </w:r>
          </w:p>
        </w:tc>
      </w:tr>
      <w:tr w:rsidR="00C31E0E" w:rsidRPr="00C31E0E" w14:paraId="52CF3D18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9B66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7DE2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1B2C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А) продажа по цене не ниже начальной</w:t>
            </w:r>
          </w:p>
          <w:p w14:paraId="2070392F" w14:textId="77777777" w:rsidR="00C31E0E" w:rsidRPr="00C31E0E" w:rsidRDefault="00C31E0E" w:rsidP="00C3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Б) участниками аукциона могут быть граждане Республики Беларусь постоянно проживающие на территории республики или приравненные к</w:t>
            </w:r>
            <w:r w:rsidR="00C77D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постоянно проживающим в соответствии с законодательными актами Республики Беларусь</w:t>
            </w:r>
          </w:p>
          <w:p w14:paraId="0C4E7D85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В) наличие не менее двух участников аукциона</w:t>
            </w:r>
          </w:p>
          <w:p w14:paraId="3A3208B2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Г) без права предоставления рассрочки</w:t>
            </w:r>
          </w:p>
          <w:p w14:paraId="2C84630A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Д) получить в установленном порядке техническую документацию и разрешение на строительство одноквартирного жилого дома;</w:t>
            </w:r>
          </w:p>
          <w:p w14:paraId="6DD85052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  восстановить границы земельного участка за счет средств победителя аукциона либо единственного участника несостоявшегося аукциона;</w:t>
            </w:r>
          </w:p>
          <w:p w14:paraId="1E8E43E4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   приступить к занятию (освоению) земельного участка в течение одного года со дня получения свидетельства (удостоверения) о государственной регистрации создания земельного участка и возникновения прав на него.</w:t>
            </w:r>
          </w:p>
        </w:tc>
      </w:tr>
      <w:tr w:rsidR="00C31E0E" w:rsidRPr="00C31E0E" w14:paraId="132E0E40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B58E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01BE" w14:textId="77777777" w:rsidR="00C31E0E" w:rsidRPr="00C31E0E" w:rsidRDefault="00F6357C" w:rsidP="00F635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инженерного развития инфраструктуры застраиваемой территории.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93B2" w14:textId="2B1DEB79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1</w:t>
            </w:r>
            <w:r w:rsidR="00607B84">
              <w:rPr>
                <w:rFonts w:ascii="Times New Roman" w:eastAsia="Times New Roman" w:hAnsi="Times New Roman" w:cs="Times New Roman"/>
                <w:sz w:val="20"/>
                <w:szCs w:val="20"/>
              </w:rPr>
              <w:t>. Лот № 2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подъездные пути, электричество</w:t>
            </w:r>
            <w:r w:rsidR="00607B84">
              <w:rPr>
                <w:rFonts w:ascii="Times New Roman" w:eastAsia="Times New Roman" w:hAnsi="Times New Roman" w:cs="Times New Roman"/>
                <w:sz w:val="20"/>
                <w:szCs w:val="20"/>
              </w:rPr>
              <w:t>, строительство центрального водоснабжения</w:t>
            </w:r>
            <w:r w:rsidR="00C90249">
              <w:rPr>
                <w:rFonts w:ascii="Times New Roman" w:eastAsia="Times New Roman" w:hAnsi="Times New Roman" w:cs="Times New Roman"/>
                <w:sz w:val="20"/>
                <w:szCs w:val="20"/>
              </w:rPr>
              <w:t>, транспортное сообщение Минск-Смолевичи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1E0E" w:rsidRPr="00C31E0E" w14:paraId="1C91C045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6704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0661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оплаты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8FBC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За безналичный расчет в течение 10-ти рабочих дней после подписания протокола по результатам проведения аукциона</w:t>
            </w:r>
          </w:p>
        </w:tc>
      </w:tr>
      <w:tr w:rsidR="00C31E0E" w:rsidRPr="00C31E0E" w14:paraId="150EF06C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C78C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0D58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задатка и реквизиты продавца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A763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10% от начальной (стартовой) цены земельного участка</w:t>
            </w:r>
            <w:r w:rsidR="00262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5BF4035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р/с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AKBB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36410000006306200000 ЦБУ 621 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ОАО АСБ «Беларусбанк»  г. Минск,  БИК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AKBBBY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2Х, УНП 600046601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, назначение платежа 04901 (с пометкой «задаток за земельный участок»)</w:t>
            </w:r>
          </w:p>
        </w:tc>
      </w:tr>
      <w:tr w:rsidR="00C31E0E" w:rsidRPr="00C31E0E" w14:paraId="566A65CC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176D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B9A4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предварительного ознакомления в натуре с продаваемыми земельными участками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AAF6" w14:textId="77777777" w:rsidR="00C31E0E" w:rsidRPr="00C31E0E" w:rsidRDefault="00C31E0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Каждая 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рабочая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  с 10-00 до 12.00</w:t>
            </w:r>
          </w:p>
        </w:tc>
      </w:tr>
      <w:tr w:rsidR="00C31E0E" w:rsidRPr="00C31E0E" w14:paraId="2681664E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396C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B6CE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Место, дата и время начала и окончания приёма заявлений об участии в аукционе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DD1E" w14:textId="77777777" w:rsidR="009634EE" w:rsidRDefault="009634E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</w:t>
            </w:r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</w:t>
            </w:r>
            <w:proofErr w:type="spellEnd"/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Ленина, 34. </w:t>
            </w:r>
            <w:proofErr w:type="spellStart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Пекалинский</w:t>
            </w:r>
            <w:proofErr w:type="spellEnd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сельисполком </w:t>
            </w:r>
            <w:proofErr w:type="spellStart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. № 1</w:t>
            </w:r>
          </w:p>
          <w:p w14:paraId="086BB167" w14:textId="17F1FE79" w:rsidR="00C31E0E" w:rsidRPr="00C31E0E" w:rsidRDefault="00C31E0E" w:rsidP="009C03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рабочие дни </w:t>
            </w:r>
            <w:r w:rsidR="008F7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607B84">
              <w:rPr>
                <w:rFonts w:ascii="Times New Roman" w:eastAsia="Times New Roman" w:hAnsi="Times New Roman" w:cs="Times New Roman"/>
                <w:sz w:val="20"/>
                <w:szCs w:val="20"/>
              </w:rPr>
              <w:t>13 августа</w:t>
            </w:r>
            <w:r w:rsidR="008F76FA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F76FA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r w:rsidR="00607B8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0249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</w:t>
            </w:r>
            <w:r w:rsidR="008F7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4235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E42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8.30 до 17.30, перерыв на обед с 13.00 до 14.00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1E0E" w:rsidRPr="00C31E0E" w14:paraId="3ABA1C6D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866B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86AB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391F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8-01776-47-624, 8-01776 47-934,  МТС 80339027147</w:t>
            </w:r>
          </w:p>
        </w:tc>
      </w:tr>
    </w:tbl>
    <w:p w14:paraId="10E143FD" w14:textId="77777777" w:rsidR="00C31E0E" w:rsidRPr="00C31E0E" w:rsidRDefault="00C31E0E" w:rsidP="00C31E0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CF9F1D7" w14:textId="481D9463" w:rsidR="00C31E0E" w:rsidRPr="00C31E0E" w:rsidRDefault="00C31E0E" w:rsidP="00C3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Расходы по организации и проведению аукциона, подлежат возмещению победителем лот № 1 – </w:t>
      </w:r>
      <w:r w:rsidR="00C9024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A37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422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лот № 2-</w:t>
      </w:r>
      <w:r w:rsidR="00AE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24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9C03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02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E42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ко всем лотам плюс стоимость затрат на публикацию информационного сообщения (объявления) в газете. </w:t>
      </w:r>
      <w:r w:rsidRPr="00C3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BBF900A" w14:textId="77777777" w:rsidR="00C31E0E" w:rsidRPr="00C31E0E" w:rsidRDefault="00C31E0E" w:rsidP="00C31E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 Затраты на строительство, в том числе проектирование, объектов распределительной инженерной и транспортной инфраструктуры к земельным участкам, подлежат возмещению в </w:t>
      </w:r>
      <w:hyperlink r:id="rId7" w:history="1">
        <w:r w:rsidRPr="00C31E0E">
          <w:rPr>
            <w:rFonts w:ascii="Times New Roman" w:eastAsia="Times New Roman" w:hAnsi="Times New Roman" w:cs="Times New Roman"/>
            <w:color w:val="337AB7"/>
            <w:sz w:val="28"/>
            <w:szCs w:val="28"/>
            <w:shd w:val="clear" w:color="auto" w:fill="FFFFFF"/>
            <w:lang w:eastAsia="ru-RU"/>
          </w:rPr>
          <w:t>порядке</w:t>
        </w:r>
      </w:hyperlink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 случаях, предусмотренных постановлением Совета Министров Республики Беларусь от 01.04.2014 г. № 298</w:t>
      </w:r>
      <w:r w:rsidRPr="00C31E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  </w:t>
      </w:r>
    </w:p>
    <w:p w14:paraId="4F057552" w14:textId="77777777" w:rsidR="00C31E0E" w:rsidRPr="00C31E0E" w:rsidRDefault="00C31E0E" w:rsidP="00C31E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Заявления на участие в аукционе с прилагаемыми к ним документами принимаются ежедневно в рабочие дни по адресу: дер. </w:t>
      </w:r>
      <w:proofErr w:type="spellStart"/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Пекалин</w:t>
      </w:r>
      <w:proofErr w:type="spellEnd"/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ул. Ленина, 34</w:t>
      </w:r>
    </w:p>
    <w:p w14:paraId="1F72B2A4" w14:textId="77777777" w:rsidR="00C31E0E" w:rsidRPr="00C31E0E" w:rsidRDefault="00C31E0E" w:rsidP="00C31E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Контактный телефон (8-01776) 47 6 24;    (8-01776) 47 9 34</w:t>
      </w:r>
    </w:p>
    <w:p w14:paraId="0E3C0DFB" w14:textId="77777777" w:rsidR="00C31E0E" w:rsidRPr="00C31E0E" w:rsidRDefault="00C31E0E" w:rsidP="00C3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участия в аукционе в адрес продавца необходимо представить:</w:t>
      </w:r>
    </w:p>
    <w:p w14:paraId="30F105D7" w14:textId="77777777" w:rsidR="00C31E0E" w:rsidRPr="00C31E0E" w:rsidRDefault="00C31E0E" w:rsidP="00C31E0E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участие в аукционе по установленной форме.</w:t>
      </w:r>
    </w:p>
    <w:p w14:paraId="2979D0AA" w14:textId="77777777" w:rsidR="00C31E0E" w:rsidRPr="00C31E0E" w:rsidRDefault="00C31E0E" w:rsidP="00C31E0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Документ, подтверждающий внесение  зада</w:t>
      </w:r>
      <w:r w:rsidR="00F4603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 на расчетный счет продавца, с</w:t>
      </w:r>
      <w:r w:rsidR="00963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6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отметкой банка.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46CF24" w14:textId="77777777" w:rsidR="00C31E0E" w:rsidRPr="00C31E0E" w:rsidRDefault="00C31E0E" w:rsidP="00C31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Физическим лицам - документ, удостоверяющий личность (паспорт) покупателя или его доверенного лица, и доверенность, заверенную нотариально (в случае, если интересы покупателя представляет это лицо)</w:t>
      </w:r>
    </w:p>
    <w:p w14:paraId="5485798F" w14:textId="77777777" w:rsidR="00C31E0E" w:rsidRPr="00C31E0E" w:rsidRDefault="00C31E0E" w:rsidP="00C31E0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548DB" w14:textId="30D28FC6" w:rsidR="00C31E0E" w:rsidRPr="00C31E0E" w:rsidRDefault="00AE4222" w:rsidP="00C31E0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1E0E"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31E0E"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1E0E"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А.Н.Костров</w:t>
      </w:r>
      <w:proofErr w:type="spellEnd"/>
    </w:p>
    <w:p w14:paraId="3D18AE3C" w14:textId="77777777" w:rsidR="004F7429" w:rsidRDefault="004F7429"/>
    <w:sectPr w:rsidR="004F7429" w:rsidSect="00230EFD">
      <w:headerReference w:type="default" r:id="rId8"/>
      <w:pgSz w:w="11906" w:h="16838"/>
      <w:pgMar w:top="709" w:right="42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23651" w14:textId="77777777" w:rsidR="007E72C4" w:rsidRDefault="007E72C4">
      <w:pPr>
        <w:spacing w:after="0" w:line="240" w:lineRule="auto"/>
      </w:pPr>
      <w:r>
        <w:separator/>
      </w:r>
    </w:p>
  </w:endnote>
  <w:endnote w:type="continuationSeparator" w:id="0">
    <w:p w14:paraId="5975D426" w14:textId="77777777" w:rsidR="007E72C4" w:rsidRDefault="007E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A183F" w14:textId="77777777" w:rsidR="007E72C4" w:rsidRDefault="007E72C4">
      <w:pPr>
        <w:spacing w:after="0" w:line="240" w:lineRule="auto"/>
      </w:pPr>
      <w:r>
        <w:separator/>
      </w:r>
    </w:p>
  </w:footnote>
  <w:footnote w:type="continuationSeparator" w:id="0">
    <w:p w14:paraId="25ADD5EC" w14:textId="77777777" w:rsidR="007E72C4" w:rsidRDefault="007E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2541861"/>
      <w:docPartObj>
        <w:docPartGallery w:val="Page Numbers (Top of Page)"/>
        <w:docPartUnique/>
      </w:docPartObj>
    </w:sdtPr>
    <w:sdtContent>
      <w:p w14:paraId="30E57571" w14:textId="77777777" w:rsidR="00257B38" w:rsidRDefault="00DE2B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31D">
          <w:rPr>
            <w:noProof/>
          </w:rPr>
          <w:t>2</w:t>
        </w:r>
        <w:r>
          <w:fldChar w:fldCharType="end"/>
        </w:r>
      </w:p>
    </w:sdtContent>
  </w:sdt>
  <w:p w14:paraId="6DD73BBA" w14:textId="77777777" w:rsidR="00257B38" w:rsidRDefault="00257B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329B1"/>
    <w:multiLevelType w:val="hybridMultilevel"/>
    <w:tmpl w:val="622EF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2640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E0E"/>
    <w:rsid w:val="000D1A84"/>
    <w:rsid w:val="000D72B2"/>
    <w:rsid w:val="001B17EA"/>
    <w:rsid w:val="00230EFD"/>
    <w:rsid w:val="00257B38"/>
    <w:rsid w:val="00262170"/>
    <w:rsid w:val="00265B34"/>
    <w:rsid w:val="002D4848"/>
    <w:rsid w:val="003E1B42"/>
    <w:rsid w:val="00423570"/>
    <w:rsid w:val="004A371B"/>
    <w:rsid w:val="004E3115"/>
    <w:rsid w:val="004F7429"/>
    <w:rsid w:val="00513DF6"/>
    <w:rsid w:val="005422DF"/>
    <w:rsid w:val="00607B84"/>
    <w:rsid w:val="007D66A0"/>
    <w:rsid w:val="007E72C4"/>
    <w:rsid w:val="00881B84"/>
    <w:rsid w:val="008A39A3"/>
    <w:rsid w:val="008F76FA"/>
    <w:rsid w:val="009300BF"/>
    <w:rsid w:val="00947B0A"/>
    <w:rsid w:val="009634EE"/>
    <w:rsid w:val="009C031D"/>
    <w:rsid w:val="00AE4222"/>
    <w:rsid w:val="00C25C6E"/>
    <w:rsid w:val="00C31E0E"/>
    <w:rsid w:val="00C77D18"/>
    <w:rsid w:val="00C84C66"/>
    <w:rsid w:val="00C90249"/>
    <w:rsid w:val="00DE2B3C"/>
    <w:rsid w:val="00E8417D"/>
    <w:rsid w:val="00F46037"/>
    <w:rsid w:val="00F6357C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A6DD"/>
  <w15:docId w15:val="{2743EFB7-EBBF-476C-A8EE-8ABD4FFD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E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F9FBF108923AD7741BACAA899F3CC53C95952552D0267EE423BD8B3A0D45655BE164B36AEAC6B7A26FD9763EKC0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Uprav</cp:lastModifiedBy>
  <cp:revision>17</cp:revision>
  <cp:lastPrinted>2024-08-07T09:17:00Z</cp:lastPrinted>
  <dcterms:created xsi:type="dcterms:W3CDTF">2023-01-26T11:47:00Z</dcterms:created>
  <dcterms:modified xsi:type="dcterms:W3CDTF">2024-08-07T09:18:00Z</dcterms:modified>
</cp:coreProperties>
</file>