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EE" w:rsidRPr="000B038D" w:rsidRDefault="000B038D" w:rsidP="00194CEE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0B038D">
        <w:rPr>
          <w:rFonts w:ascii="Times New Roman" w:hAnsi="Times New Roman"/>
          <w:b/>
          <w:i/>
          <w:sz w:val="36"/>
          <w:szCs w:val="36"/>
          <w:u w:val="single"/>
        </w:rPr>
        <w:t>Добро пожаловать</w:t>
      </w:r>
      <w:r w:rsidR="00194CEE" w:rsidRPr="000B038D">
        <w:rPr>
          <w:rFonts w:ascii="Times New Roman" w:hAnsi="Times New Roman"/>
          <w:b/>
          <w:i/>
          <w:sz w:val="36"/>
          <w:szCs w:val="36"/>
          <w:u w:val="single"/>
        </w:rPr>
        <w:t xml:space="preserve"> в Республику Беларусь </w:t>
      </w:r>
      <w:r w:rsidRPr="000B038D">
        <w:rPr>
          <w:rFonts w:ascii="Times New Roman" w:hAnsi="Times New Roman"/>
          <w:b/>
          <w:i/>
          <w:sz w:val="36"/>
          <w:szCs w:val="36"/>
          <w:u w:val="single"/>
        </w:rPr>
        <w:t>без визы!</w:t>
      </w:r>
    </w:p>
    <w:p w:rsidR="00322F67" w:rsidRDefault="00322F67" w:rsidP="00322F6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30"/>
          <w:szCs w:val="30"/>
        </w:rPr>
      </w:pPr>
    </w:p>
    <w:p w:rsidR="00194CEE" w:rsidRPr="00322F67" w:rsidRDefault="00322F67" w:rsidP="00C7437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2407285</wp:posOffset>
            </wp:positionV>
            <wp:extent cx="3418840" cy="253809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0"/>
          <w:szCs w:val="30"/>
        </w:rPr>
        <w:t xml:space="preserve">Иностранные гости нашей страны могут прибывать в Республику Беларусь без визы, в отношении граждан </w:t>
      </w:r>
      <w:r w:rsidR="00C7437D">
        <w:rPr>
          <w:rFonts w:ascii="Times New Roman" w:hAnsi="Times New Roman"/>
          <w:sz w:val="30"/>
          <w:szCs w:val="30"/>
        </w:rPr>
        <w:t>73 стран</w:t>
      </w:r>
      <w:r w:rsidR="00194CE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C7437D">
        <w:rPr>
          <w:rFonts w:ascii="Times New Roman" w:hAnsi="Times New Roman"/>
          <w:sz w:val="30"/>
          <w:szCs w:val="30"/>
        </w:rPr>
        <w:t>согласн</w:t>
      </w:r>
      <w:r w:rsidR="00C7437D" w:rsidRPr="00C7437D">
        <w:rPr>
          <w:rFonts w:ascii="Times New Roman" w:hAnsi="Times New Roman"/>
          <w:sz w:val="30"/>
          <w:szCs w:val="30"/>
        </w:rPr>
        <w:t>о</w:t>
      </w:r>
      <w:r w:rsidRPr="00322F67">
        <w:rPr>
          <w:rFonts w:ascii="Times New Roman" w:hAnsi="Times New Roman"/>
          <w:sz w:val="30"/>
          <w:szCs w:val="30"/>
        </w:rPr>
        <w:t xml:space="preserve"> Указ</w:t>
      </w:r>
      <w:r>
        <w:rPr>
          <w:rFonts w:ascii="Times New Roman" w:hAnsi="Times New Roman"/>
          <w:sz w:val="30"/>
          <w:szCs w:val="30"/>
        </w:rPr>
        <w:t>а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322F67">
        <w:rPr>
          <w:rFonts w:ascii="Times New Roman" w:hAnsi="Times New Roman"/>
          <w:bCs/>
          <w:sz w:val="30"/>
          <w:szCs w:val="30"/>
        </w:rPr>
        <w:t>Президента Республики Беларусь</w:t>
      </w:r>
      <w:r>
        <w:rPr>
          <w:rFonts w:ascii="Times New Roman" w:hAnsi="Times New Roman"/>
          <w:bCs/>
          <w:sz w:val="30"/>
          <w:szCs w:val="30"/>
        </w:rPr>
        <w:t xml:space="preserve"> от</w:t>
      </w:r>
      <w:r w:rsidRPr="00322F67">
        <w:rPr>
          <w:rFonts w:ascii="Times New Roman" w:hAnsi="Times New Roman"/>
          <w:bCs/>
          <w:sz w:val="30"/>
          <w:szCs w:val="30"/>
        </w:rPr>
        <w:t xml:space="preserve"> 7 августа 2019 г. N 300 «</w:t>
      </w:r>
      <w:r>
        <w:rPr>
          <w:rFonts w:ascii="Times New Roman" w:hAnsi="Times New Roman"/>
          <w:bCs/>
          <w:sz w:val="30"/>
          <w:szCs w:val="30"/>
        </w:rPr>
        <w:t>Об установлении безвизового порядка въезда и выезда иностранных граждан</w:t>
      </w:r>
      <w:r w:rsidRPr="00322F67"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94CEE">
        <w:rPr>
          <w:rFonts w:ascii="Times New Roman" w:hAnsi="Times New Roman"/>
          <w:sz w:val="30"/>
          <w:szCs w:val="30"/>
        </w:rPr>
        <w:t>устан</w:t>
      </w:r>
      <w:r>
        <w:rPr>
          <w:rFonts w:ascii="Times New Roman" w:hAnsi="Times New Roman"/>
          <w:sz w:val="30"/>
          <w:szCs w:val="30"/>
        </w:rPr>
        <w:t>о</w:t>
      </w:r>
      <w:r w:rsidR="00194CEE">
        <w:rPr>
          <w:rFonts w:ascii="Times New Roman" w:hAnsi="Times New Roman"/>
          <w:sz w:val="30"/>
          <w:szCs w:val="30"/>
        </w:rPr>
        <w:t>вл</w:t>
      </w:r>
      <w:r>
        <w:rPr>
          <w:rFonts w:ascii="Times New Roman" w:hAnsi="Times New Roman"/>
          <w:sz w:val="30"/>
          <w:szCs w:val="30"/>
        </w:rPr>
        <w:t>ен</w:t>
      </w:r>
      <w:r w:rsidR="00194CEE">
        <w:rPr>
          <w:rFonts w:ascii="Times New Roman" w:hAnsi="Times New Roman"/>
          <w:sz w:val="30"/>
          <w:szCs w:val="30"/>
        </w:rPr>
        <w:t xml:space="preserve"> безвизовый порядок въезда и выезда в Республику Беларусь.</w:t>
      </w:r>
      <w:r>
        <w:rPr>
          <w:rFonts w:ascii="Times New Roman" w:hAnsi="Times New Roman"/>
          <w:sz w:val="30"/>
          <w:szCs w:val="30"/>
        </w:rPr>
        <w:t xml:space="preserve"> </w:t>
      </w:r>
      <w:r w:rsidR="00194CEE">
        <w:rPr>
          <w:rFonts w:ascii="Times New Roman" w:hAnsi="Times New Roman"/>
          <w:sz w:val="30"/>
          <w:szCs w:val="30"/>
        </w:rPr>
        <w:t>Для въезда в Республику Беларусь в безвизовом режиме иностранный гражданин должен иметь действительный паспорт, медицинскую страховку, которую можно оформить в аэропорту Минска, а также располагать денежными средствами из расчета не менее 2 базовых величин на 1 день пребывания.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Отмечаем, что Указом устанавливается безвизовый порядок въезда в Беларусь на срок не более 30 суток при условии въезда и выезда через международный пункт пропуска «Национальный аэропорт Минск».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При въезде в Республику Беларусь в безвизовом режиме в международном пункте пропуска в паспорте</w:t>
      </w:r>
      <w:proofErr w:type="gramEnd"/>
      <w:r>
        <w:rPr>
          <w:rFonts w:ascii="Times New Roman" w:hAnsi="Times New Roman"/>
          <w:sz w:val="30"/>
          <w:szCs w:val="30"/>
        </w:rPr>
        <w:t xml:space="preserve"> иностранного гражданина проставляется отметка о въезде – с этой даты будет осуществляться отсчет 30 дней.  При убытии иностранца вноситься отметка о выезде и осуществляться проверка – просрочено пребывание или нет.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течени</w:t>
      </w:r>
      <w:proofErr w:type="gramStart"/>
      <w:r w:rsidR="00665171">
        <w:rPr>
          <w:rFonts w:ascii="Times New Roman" w:hAnsi="Times New Roman"/>
          <w:sz w:val="30"/>
          <w:szCs w:val="30"/>
        </w:rPr>
        <w:t>и</w:t>
      </w:r>
      <w:proofErr w:type="gramEnd"/>
      <w:r>
        <w:rPr>
          <w:rFonts w:ascii="Times New Roman" w:hAnsi="Times New Roman"/>
          <w:sz w:val="30"/>
          <w:szCs w:val="30"/>
        </w:rPr>
        <w:t xml:space="preserve"> 10 </w:t>
      </w:r>
      <w:r w:rsidR="00D943E2">
        <w:rPr>
          <w:rFonts w:ascii="Times New Roman" w:hAnsi="Times New Roman"/>
          <w:sz w:val="30"/>
          <w:szCs w:val="30"/>
        </w:rPr>
        <w:t>суток</w:t>
      </w:r>
      <w:r>
        <w:rPr>
          <w:rFonts w:ascii="Times New Roman" w:hAnsi="Times New Roman"/>
          <w:sz w:val="30"/>
          <w:szCs w:val="30"/>
        </w:rPr>
        <w:t xml:space="preserve"> иностранца</w:t>
      </w:r>
      <w:r w:rsidR="00D943E2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приезжающим в гостеприимную Беларусь нужно зарегистрироваться </w:t>
      </w:r>
      <w:proofErr w:type="spellStart"/>
      <w:r>
        <w:rPr>
          <w:rFonts w:ascii="Times New Roman" w:hAnsi="Times New Roman"/>
          <w:sz w:val="30"/>
          <w:szCs w:val="30"/>
        </w:rPr>
        <w:t>онлайн</w:t>
      </w:r>
      <w:proofErr w:type="spellEnd"/>
      <w:r>
        <w:rPr>
          <w:rFonts w:ascii="Times New Roman" w:hAnsi="Times New Roman"/>
          <w:sz w:val="30"/>
          <w:szCs w:val="30"/>
        </w:rPr>
        <w:t>, по средствам</w:t>
      </w:r>
      <w:r w:rsidR="00D943E2">
        <w:rPr>
          <w:b/>
          <w:sz w:val="52"/>
          <w:szCs w:val="52"/>
        </w:rPr>
        <w:t xml:space="preserve"> </w:t>
      </w:r>
      <w:r w:rsidR="00D943E2" w:rsidRPr="00D943E2">
        <w:rPr>
          <w:rFonts w:ascii="Bookman Old Style" w:hAnsi="Bookman Old Style"/>
          <w:b/>
          <w:sz w:val="32"/>
          <w:szCs w:val="32"/>
          <w:lang w:val="en-US"/>
        </w:rPr>
        <w:t>portal</w:t>
      </w:r>
      <w:r w:rsidR="00D943E2" w:rsidRPr="00D943E2">
        <w:rPr>
          <w:rFonts w:ascii="Bookman Old Style" w:hAnsi="Bookman Old Style"/>
          <w:b/>
          <w:sz w:val="32"/>
          <w:szCs w:val="32"/>
        </w:rPr>
        <w:t>.</w:t>
      </w:r>
      <w:proofErr w:type="spellStart"/>
      <w:r w:rsidR="00D943E2" w:rsidRPr="00D943E2">
        <w:rPr>
          <w:rFonts w:ascii="Bookman Old Style" w:hAnsi="Bookman Old Style"/>
          <w:b/>
          <w:sz w:val="32"/>
          <w:szCs w:val="32"/>
        </w:rPr>
        <w:t>gov.by</w:t>
      </w:r>
      <w:proofErr w:type="spellEnd"/>
      <w:r>
        <w:rPr>
          <w:rFonts w:ascii="Times New Roman" w:hAnsi="Times New Roman"/>
          <w:sz w:val="30"/>
          <w:szCs w:val="30"/>
        </w:rPr>
        <w:t xml:space="preserve"> или </w:t>
      </w:r>
      <w:r w:rsidR="00D943E2">
        <w:rPr>
          <w:rFonts w:ascii="Times New Roman" w:hAnsi="Times New Roman"/>
          <w:sz w:val="30"/>
          <w:szCs w:val="30"/>
        </w:rPr>
        <w:t>в отделе по гражданству и миграции по месту фактического проживания и проживать только по тому месту временного пребывания,</w:t>
      </w:r>
      <w:r w:rsidR="00665171">
        <w:rPr>
          <w:rFonts w:ascii="Times New Roman" w:hAnsi="Times New Roman"/>
          <w:sz w:val="30"/>
          <w:szCs w:val="30"/>
        </w:rPr>
        <w:t xml:space="preserve"> по которому он зарегистрирован</w:t>
      </w:r>
      <w:r w:rsidR="00D943E2">
        <w:rPr>
          <w:rFonts w:ascii="Times New Roman" w:hAnsi="Times New Roman"/>
          <w:sz w:val="30"/>
          <w:szCs w:val="30"/>
        </w:rPr>
        <w:t>. Если иностранец решает сменить квартиру, весь процесс нужно проделать заново, уже на новом месте – снова в течени</w:t>
      </w:r>
      <w:proofErr w:type="gramStart"/>
      <w:r w:rsidR="00665171">
        <w:rPr>
          <w:rFonts w:ascii="Times New Roman" w:hAnsi="Times New Roman"/>
          <w:sz w:val="30"/>
          <w:szCs w:val="30"/>
        </w:rPr>
        <w:t>и</w:t>
      </w:r>
      <w:proofErr w:type="gramEnd"/>
      <w:r w:rsidR="00D943E2">
        <w:rPr>
          <w:rFonts w:ascii="Times New Roman" w:hAnsi="Times New Roman"/>
          <w:sz w:val="30"/>
          <w:szCs w:val="30"/>
        </w:rPr>
        <w:t xml:space="preserve"> трех рабочих дней. 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Ограничений по количеству поездок иностранных граждан в безвизовом режиме в Беларусь нет, однако срок временного пребывания, въехавших в страну в соответствии с Указом, не может превышать 90 суток в календарном году со дня первого въезда в Республику Беларусь, если иное не определено иными законодательными актами и международными договорами Республики Беларусь.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болезни, стихийных бедствий или иных непредвиденных обстоятельств, препятствующих выезду, иностранный гражданин или его представитель должен обратиться в подразделение по гражданству и </w:t>
      </w:r>
      <w:r>
        <w:rPr>
          <w:rFonts w:ascii="Times New Roman" w:hAnsi="Times New Roman"/>
          <w:sz w:val="30"/>
          <w:szCs w:val="30"/>
        </w:rPr>
        <w:lastRenderedPageBreak/>
        <w:t>миграции органа внутренних дел по месту пребывания с заявлением (оформляется на месте) о выдаче визы для выезда из Республики Беларусь. При положительном решении вопроса о продлении срока пребывания и оформлении выездной визы, иностранец сможет выехать из Республики Беларусь в любом пункте пропуска.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Если иностранец задержится в Беларуси умышленно на срок более  30 суток без оформления выездной визы, то выехать он не сможет и при этом будет привлечен к административной ответственности по ст.23.55 Кодекса Республики Беларусь об административных правонарушениях (</w:t>
      </w:r>
      <w:r w:rsidR="00665171">
        <w:rPr>
          <w:rFonts w:ascii="Times New Roman" w:hAnsi="Times New Roman"/>
          <w:sz w:val="30"/>
          <w:szCs w:val="30"/>
        </w:rPr>
        <w:t xml:space="preserve">санкция данной статьи предусматривает </w:t>
      </w:r>
      <w:r>
        <w:rPr>
          <w:rFonts w:ascii="Times New Roman" w:hAnsi="Times New Roman"/>
          <w:sz w:val="30"/>
          <w:szCs w:val="30"/>
        </w:rPr>
        <w:t xml:space="preserve">предупреждение, штраф в размере до 50 </w:t>
      </w:r>
      <w:r w:rsidR="00D943E2">
        <w:rPr>
          <w:rFonts w:ascii="Times New Roman" w:hAnsi="Times New Roman"/>
          <w:sz w:val="30"/>
          <w:szCs w:val="30"/>
        </w:rPr>
        <w:t>базовы</w:t>
      </w:r>
      <w:r w:rsidR="000B038D">
        <w:rPr>
          <w:rFonts w:ascii="Times New Roman" w:hAnsi="Times New Roman"/>
          <w:sz w:val="30"/>
          <w:szCs w:val="30"/>
        </w:rPr>
        <w:t>х величин или депортация), причё</w:t>
      </w:r>
      <w:r w:rsidR="00D943E2">
        <w:rPr>
          <w:rFonts w:ascii="Times New Roman" w:hAnsi="Times New Roman"/>
          <w:sz w:val="30"/>
          <w:szCs w:val="30"/>
        </w:rPr>
        <w:t>м штраф ждет не только иностранца, но и л</w:t>
      </w:r>
      <w:r w:rsidR="000B038D">
        <w:rPr>
          <w:rFonts w:ascii="Times New Roman" w:hAnsi="Times New Roman"/>
          <w:sz w:val="30"/>
          <w:szCs w:val="30"/>
        </w:rPr>
        <w:t>ица</w:t>
      </w:r>
      <w:proofErr w:type="gramEnd"/>
      <w:r w:rsidR="00665171">
        <w:rPr>
          <w:rFonts w:ascii="Times New Roman" w:hAnsi="Times New Roman"/>
          <w:sz w:val="30"/>
          <w:szCs w:val="30"/>
        </w:rPr>
        <w:t>,</w:t>
      </w:r>
      <w:r w:rsidR="000B038D">
        <w:rPr>
          <w:rFonts w:ascii="Times New Roman" w:hAnsi="Times New Roman"/>
          <w:sz w:val="30"/>
          <w:szCs w:val="30"/>
        </w:rPr>
        <w:t xml:space="preserve"> принимающего последнего, по адресу которого, он был зарегистрирован.</w:t>
      </w:r>
      <w:r w:rsidR="00D943E2">
        <w:rPr>
          <w:rFonts w:ascii="Times New Roman" w:hAnsi="Times New Roman"/>
          <w:sz w:val="30"/>
          <w:szCs w:val="30"/>
        </w:rPr>
        <w:t xml:space="preserve"> 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Положения Указа не распространяются на граждан иностранных государств, прибывших в «Национальный аэропорт Минск» из России.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ОГиМ Смолевичского РОВД акцентирует </w:t>
      </w:r>
      <w:r w:rsidR="00665171">
        <w:rPr>
          <w:rFonts w:ascii="Times New Roman" w:hAnsi="Times New Roman"/>
          <w:sz w:val="30"/>
          <w:szCs w:val="30"/>
        </w:rPr>
        <w:t>ваше</w:t>
      </w:r>
      <w:r w:rsidR="000B03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внимание на то, что иностранцы, въехавшие в Беларусь в безвизовом режиме в рамках действия Указа, не смогут в последующем выехать в Российскую Федерацию и возвратиться обратно</w:t>
      </w:r>
      <w:r w:rsidR="000B038D">
        <w:rPr>
          <w:rFonts w:ascii="Times New Roman" w:hAnsi="Times New Roman"/>
          <w:sz w:val="30"/>
          <w:szCs w:val="30"/>
        </w:rPr>
        <w:t>.</w:t>
      </w:r>
    </w:p>
    <w:p w:rsidR="00194CEE" w:rsidRDefault="00194CEE" w:rsidP="00194CE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194CEE" w:rsidRDefault="00194CEE" w:rsidP="00194CEE">
      <w:pPr>
        <w:pStyle w:val="a3"/>
        <w:spacing w:line="192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ПЕРЕЧЕНЬ ГОСУДАРСТВ, В ОТНОШЕНИИ ГРАЖДАН КОТОРЫХ УСТАНАВЛИВАЕТСЯ БЕЗВИЗОВЫЙ ПОРЯДОК ВЪЕЗДА И ВЫЕЗДА</w:t>
      </w:r>
    </w:p>
    <w:p w:rsidR="00194CEE" w:rsidRDefault="00194CEE" w:rsidP="00194CEE">
      <w:pPr>
        <w:pStyle w:val="a3"/>
        <w:spacing w:line="192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94CEE" w:rsidRDefault="00194CEE" w:rsidP="00194CEE">
      <w:pPr>
        <w:autoSpaceDE w:val="0"/>
        <w:autoSpaceDN w:val="0"/>
        <w:adjustRightInd w:val="0"/>
        <w:spacing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Австралия.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Австрийская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Республика Албания.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Княжество Андорра.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Антигуа и </w:t>
      </w:r>
      <w:proofErr w:type="spellStart"/>
      <w:r>
        <w:rPr>
          <w:rFonts w:ascii="Times New Roman" w:hAnsi="Times New Roman"/>
        </w:rPr>
        <w:t>Барбуда</w:t>
      </w:r>
      <w:proofErr w:type="spellEnd"/>
      <w:r>
        <w:rPr>
          <w:rFonts w:ascii="Times New Roman" w:hAnsi="Times New Roman"/>
        </w:rPr>
        <w:t>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Барбадос.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Королевство Бахрейн.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Королевство Бельгия.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Республика Болгария.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Босния и Герцеговина.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Республика </w:t>
      </w:r>
      <w:proofErr w:type="spellStart"/>
      <w:r>
        <w:rPr>
          <w:rFonts w:ascii="Times New Roman" w:hAnsi="Times New Roman"/>
        </w:rPr>
        <w:t>Вануату</w:t>
      </w:r>
      <w:proofErr w:type="spellEnd"/>
      <w:r>
        <w:rPr>
          <w:rFonts w:ascii="Times New Roman" w:hAnsi="Times New Roman"/>
        </w:rPr>
        <w:t>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Государство-город Ватикан.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Соединенное Королевство Великобритании и Северной Ирландии.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Венгрия.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Социалистическая Республика Вьетнам.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Республика Гаити.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Республика Гамбия.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Федеративная Республика Германия.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19. Греческая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Королевство Дания.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Содружество Доминики.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Республика Индия.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Республика Индонезия.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 Ирландия.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Республика Исландия.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Королевство Испания.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Итальянская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Канада.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Республика Кипр.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Республика Корея.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 Государство Кувейт.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Латвийская Республика </w:t>
      </w:r>
      <w:hyperlink r:id="rId5" w:anchor="Par119" w:history="1">
        <w:r>
          <w:rPr>
            <w:rStyle w:val="a5"/>
            <w:rFonts w:ascii="Times New Roman" w:hAnsi="Times New Roman"/>
            <w:u w:val="none"/>
          </w:rPr>
          <w:t>&lt;*&gt;</w:t>
        </w:r>
      </w:hyperlink>
      <w:r>
        <w:rPr>
          <w:rFonts w:ascii="Times New Roman" w:hAnsi="Times New Roman"/>
        </w:rPr>
        <w:t>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33. Ливанская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34. Литовская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35. Княжество Лихтенштейн.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36. Великое Герцогство Люксембург.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37. Республика Северная Македония.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38. Малайзия.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39. Республика Мальта.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40. Мексиканские Соединенные Штаты.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41. Федеративные Штаты Микронезии.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 Княжество Монако.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43. Республика Намибия.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44. Королевство Нидерландов.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45. Республика Никарагуа.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46. Новая Зеландия.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47. Королевство Норвегия.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48. Султанат Оман.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49. Республика Панама.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50. Республика Перу.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51. Республика Польша.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52. Португальская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53. Румыния.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54. Независимое Государство Самоа.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55. Республика Сан-Марино.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56. Королевство Саудовская Аравия.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57. Республика Сейшельские острова.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58. Сент-Винсент и Гренадины.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59. Республика Сингапур.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60. Словацкая Республика.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61. Республика Словения.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62. Соединенные Штаты Америки.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63. Восточная Республика Уругвай.</w:t>
      </w:r>
    </w:p>
    <w:p w:rsidR="00194CEE" w:rsidRDefault="00194CEE" w:rsidP="00194CEE">
      <w:pPr>
        <w:autoSpaceDE w:val="0"/>
        <w:autoSpaceDN w:val="0"/>
        <w:adjustRightInd w:val="0"/>
        <w:spacing w:before="200" w:line="192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64. Финляндская Республика.</w:t>
      </w:r>
    </w:p>
    <w:p w:rsidR="00194CEE" w:rsidRDefault="00194CEE" w:rsidP="00194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65. Французская Республика.</w:t>
      </w:r>
    </w:p>
    <w:p w:rsidR="00194CEE" w:rsidRDefault="00194CEE" w:rsidP="00194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66. Республика Хорватия.</w:t>
      </w:r>
    </w:p>
    <w:p w:rsidR="00194CEE" w:rsidRDefault="00194CEE" w:rsidP="00194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67. Чешская Республика.</w:t>
      </w:r>
    </w:p>
    <w:p w:rsidR="00194CEE" w:rsidRDefault="00194CEE" w:rsidP="00194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68. Республика Чили.</w:t>
      </w:r>
    </w:p>
    <w:p w:rsidR="00194CEE" w:rsidRDefault="00194CEE" w:rsidP="00194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69. Швейцарская Конфедерация.</w:t>
      </w:r>
    </w:p>
    <w:p w:rsidR="00194CEE" w:rsidRDefault="00194CEE" w:rsidP="00194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70. Королевство Швеция.</w:t>
      </w:r>
    </w:p>
    <w:p w:rsidR="00194CEE" w:rsidRDefault="00194CEE" w:rsidP="00194CEE">
      <w:pPr>
        <w:autoSpaceDE w:val="0"/>
        <w:autoSpaceDN w:val="0"/>
        <w:adjustRightInd w:val="0"/>
        <w:spacing w:before="20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71. Республика Эль-Сальвадор.</w:t>
      </w:r>
    </w:p>
    <w:p w:rsidR="00194CEE" w:rsidRDefault="00194CEE" w:rsidP="00194CEE">
      <w:pPr>
        <w:autoSpaceDE w:val="0"/>
        <w:autoSpaceDN w:val="0"/>
        <w:adjustRightInd w:val="0"/>
        <w:spacing w:before="20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72. Эстонская Республика &lt;**&gt;.</w:t>
      </w:r>
    </w:p>
    <w:p w:rsidR="00194CEE" w:rsidRDefault="00194CEE" w:rsidP="00194CEE">
      <w:pPr>
        <w:autoSpaceDE w:val="0"/>
        <w:autoSpaceDN w:val="0"/>
        <w:adjustRightInd w:val="0"/>
        <w:spacing w:before="20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73. Япония.</w:t>
      </w:r>
    </w:p>
    <w:p w:rsidR="00194CEE" w:rsidRDefault="00194CEE" w:rsidP="00194CEE">
      <w:pPr>
        <w:autoSpaceDE w:val="0"/>
        <w:autoSpaceDN w:val="0"/>
        <w:adjustRightInd w:val="0"/>
        <w:spacing w:before="200" w:line="240" w:lineRule="auto"/>
        <w:ind w:firstLine="539"/>
        <w:jc w:val="both"/>
        <w:rPr>
          <w:rFonts w:ascii="Times New Roman" w:hAnsi="Times New Roman"/>
        </w:rPr>
      </w:pPr>
      <w:bookmarkStart w:id="0" w:name="Par119"/>
      <w:bookmarkEnd w:id="0"/>
      <w:r>
        <w:rPr>
          <w:rFonts w:ascii="Times New Roman" w:hAnsi="Times New Roman"/>
        </w:rPr>
        <w:t xml:space="preserve">&lt;*&gt; В том числе лица, имеющие статус </w:t>
      </w:r>
      <w:proofErr w:type="spellStart"/>
      <w:r>
        <w:rPr>
          <w:rFonts w:ascii="Times New Roman" w:hAnsi="Times New Roman"/>
        </w:rPr>
        <w:t>негражданина</w:t>
      </w:r>
      <w:proofErr w:type="spellEnd"/>
      <w:r>
        <w:rPr>
          <w:rFonts w:ascii="Times New Roman" w:hAnsi="Times New Roman"/>
        </w:rPr>
        <w:t xml:space="preserve"> Латвийской Республики.</w:t>
      </w:r>
    </w:p>
    <w:p w:rsidR="00194CEE" w:rsidRDefault="00194CEE" w:rsidP="00194CEE">
      <w:pPr>
        <w:autoSpaceDE w:val="0"/>
        <w:autoSpaceDN w:val="0"/>
        <w:adjustRightInd w:val="0"/>
        <w:spacing w:before="20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&lt;**&gt; В том числе лица без гражданства, постоянно проживающие в Эстонской Республике.</w:t>
      </w:r>
    </w:p>
    <w:p w:rsidR="00194CEE" w:rsidRDefault="00194CEE" w:rsidP="00194CEE">
      <w:pPr>
        <w:pStyle w:val="a3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 же, международными соглашениями определено, что для въезда и пребывания граждан указанных стран свыше установленного срока, а также в случае осуществления трудовой деятельности, обучения, воссоединения семьи, обязательным условием является наличие въездной визы, выданной дипломатическим представительством или консульским учреждением Беларуси за границей. В случае отсутствия такой визы подразделением по гражданству и миграции органов внутренних дел будет отказано в приеме заявления о выдаче разрешения на временное или постоянное проживание в Республике Беларусь.</w:t>
      </w:r>
    </w:p>
    <w:p w:rsidR="00194CEE" w:rsidRDefault="00194CEE" w:rsidP="00194CEE">
      <w:pPr>
        <w:pStyle w:val="a3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Более подробную информацию можно получить в отделении по гражданству и миграции Смолевичского РОВД и по телефонам 29177, 28179</w:t>
      </w:r>
      <w:r w:rsidR="00665171">
        <w:rPr>
          <w:rFonts w:ascii="Times New Roman" w:hAnsi="Times New Roman"/>
          <w:sz w:val="30"/>
          <w:szCs w:val="30"/>
        </w:rPr>
        <w:t>, 29358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22F67" w:rsidRDefault="00322F67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</w:t>
      </w:r>
    </w:p>
    <w:p w:rsidR="00322F67" w:rsidRDefault="00322F67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94CEE" w:rsidRDefault="00322F67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</w:t>
      </w:r>
      <w:r w:rsidR="00194CEE">
        <w:rPr>
          <w:rFonts w:ascii="Times New Roman" w:hAnsi="Times New Roman"/>
          <w:sz w:val="30"/>
          <w:szCs w:val="30"/>
        </w:rPr>
        <w:t>ОГиМ Смолевичского РОВД</w:t>
      </w:r>
    </w:p>
    <w:p w:rsidR="00194CEE" w:rsidRDefault="00194CEE" w:rsidP="00194CE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22805" w:rsidRDefault="00322805" w:rsidP="00D34A62"/>
    <w:sectPr w:rsidR="00322805" w:rsidSect="00194CEE">
      <w:pgSz w:w="11906" w:h="16838" w:code="9"/>
      <w:pgMar w:top="1134" w:right="849" w:bottom="992" w:left="993" w:header="709" w:footer="709" w:gutter="0"/>
      <w:cols w:space="708"/>
      <w:vAlign w:val="both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D34A62"/>
    <w:rsid w:val="000B038D"/>
    <w:rsid w:val="00194CEE"/>
    <w:rsid w:val="00322805"/>
    <w:rsid w:val="00322F67"/>
    <w:rsid w:val="0038663F"/>
    <w:rsid w:val="00665171"/>
    <w:rsid w:val="0070135E"/>
    <w:rsid w:val="00C7437D"/>
    <w:rsid w:val="00D107B6"/>
    <w:rsid w:val="00D34A62"/>
    <w:rsid w:val="00D52A82"/>
    <w:rsid w:val="00D943E2"/>
    <w:rsid w:val="00EB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E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4C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94CEE"/>
    <w:rPr>
      <w:rFonts w:ascii="Consolas" w:eastAsia="Calibri" w:hAnsi="Consolas" w:cs="Times New Roman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194C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F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4;&#1043;&#1080;&#1052;\&#1057;&#1090;&#1072;&#1090;&#1100;&#1080;%20&#1057;&#1052;&#1048;\&#1089;&#1090;&#1072;&#1090;&#1100;&#1080;%20&#1088;&#1072;&#1079;&#1085;&#1099;&#1077;\2804201702%20(1)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2019-10-31T07:37:00Z</cp:lastPrinted>
  <dcterms:created xsi:type="dcterms:W3CDTF">2019-10-31T07:15:00Z</dcterms:created>
  <dcterms:modified xsi:type="dcterms:W3CDTF">2020-08-28T14:21:00Z</dcterms:modified>
</cp:coreProperties>
</file>