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C169F" w14:textId="3C3F6266" w:rsidR="00C02842" w:rsidRPr="008D0DF9" w:rsidRDefault="00C02842" w:rsidP="00FC62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D0DF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С 01.03.2021 вступили в силу изменения в </w:t>
      </w:r>
      <w:r w:rsidRPr="009772FC">
        <w:rPr>
          <w:rStyle w:val="a4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>Процессуально-</w:t>
      </w:r>
      <w:r w:rsidRPr="009772FC">
        <w:rPr>
          <w:rStyle w:val="a4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softHyphen/>
        <w:t>исполнительный кодекс Республики Беларусь об административных правонарушениях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45ACA8E7" w14:textId="77777777" w:rsidR="00F60898" w:rsidRDefault="00F60898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  <w:bdr w:val="none" w:sz="0" w:space="0" w:color="auto" w:frame="1"/>
        </w:rPr>
      </w:pPr>
    </w:p>
    <w:p w14:paraId="0BD88947" w14:textId="77777777" w:rsidR="001B4313" w:rsidRPr="009772FC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rStyle w:val="a4"/>
          <w:b w:val="0"/>
          <w:sz w:val="30"/>
          <w:szCs w:val="30"/>
          <w:bdr w:val="none" w:sz="0" w:space="0" w:color="auto" w:frame="1"/>
        </w:rPr>
        <w:t>01.03.2021 вступили в силу изменения в Процессуально-</w:t>
      </w:r>
      <w:r w:rsidRPr="009772FC">
        <w:rPr>
          <w:rStyle w:val="a4"/>
          <w:b w:val="0"/>
          <w:sz w:val="30"/>
          <w:szCs w:val="30"/>
          <w:bdr w:val="none" w:sz="0" w:space="0" w:color="auto" w:frame="1"/>
        </w:rPr>
        <w:softHyphen/>
        <w:t>исполнительный кодекс Республики Беларусь об административных правонарушениях (</w:t>
      </w:r>
      <w:proofErr w:type="spellStart"/>
      <w:r w:rsidRPr="009772FC">
        <w:rPr>
          <w:rStyle w:val="a4"/>
          <w:b w:val="0"/>
          <w:sz w:val="30"/>
          <w:szCs w:val="30"/>
          <w:bdr w:val="none" w:sz="0" w:space="0" w:color="auto" w:frame="1"/>
        </w:rPr>
        <w:t>ПИКоАП</w:t>
      </w:r>
      <w:proofErr w:type="spellEnd"/>
      <w:r w:rsidRPr="009772FC">
        <w:rPr>
          <w:rStyle w:val="a4"/>
          <w:b w:val="0"/>
          <w:sz w:val="30"/>
          <w:szCs w:val="30"/>
          <w:bdr w:val="none" w:sz="0" w:space="0" w:color="auto" w:frame="1"/>
        </w:rPr>
        <w:t>).</w:t>
      </w:r>
      <w:r w:rsidRPr="009772FC">
        <w:rPr>
          <w:b/>
          <w:sz w:val="30"/>
          <w:szCs w:val="30"/>
        </w:rPr>
        <w:t> </w:t>
      </w:r>
      <w:r w:rsidR="00D3644B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Ниже приведены основные нововведения, закрепленные в кодекс</w:t>
      </w:r>
      <w:r w:rsidR="00D3644B">
        <w:rPr>
          <w:sz w:val="30"/>
          <w:szCs w:val="30"/>
        </w:rPr>
        <w:t>е</w:t>
      </w:r>
      <w:r>
        <w:rPr>
          <w:sz w:val="30"/>
          <w:szCs w:val="30"/>
        </w:rPr>
        <w:t>.</w:t>
      </w:r>
    </w:p>
    <w:p w14:paraId="0D1716BA" w14:textId="77777777" w:rsidR="000138F7" w:rsidRDefault="00F37CE2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новой редакции </w:t>
      </w:r>
      <w:proofErr w:type="spellStart"/>
      <w:r>
        <w:rPr>
          <w:sz w:val="30"/>
          <w:szCs w:val="30"/>
        </w:rPr>
        <w:t>ПИКоАП</w:t>
      </w:r>
      <w:proofErr w:type="spellEnd"/>
      <w:r>
        <w:rPr>
          <w:sz w:val="30"/>
          <w:szCs w:val="30"/>
        </w:rPr>
        <w:t xml:space="preserve"> </w:t>
      </w:r>
      <w:r w:rsidR="001B4313" w:rsidRPr="009772FC">
        <w:rPr>
          <w:sz w:val="30"/>
          <w:szCs w:val="30"/>
        </w:rPr>
        <w:t xml:space="preserve">органам внутренних дел передано право на составление административного протокола в случае шума соседей. Ранее эти компетенции были у организаций, осуществляющих эксплуатацию жилищного фонда. </w:t>
      </w:r>
    </w:p>
    <w:p w14:paraId="49CF9E4F" w14:textId="77777777" w:rsidR="001B4313" w:rsidRPr="009772FC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Расширены полномочия прокуратуры в административном процессе: при осуществлении надзорных функций прокурор наделен правом составления протокола за совершение любых правонарушений.</w:t>
      </w:r>
    </w:p>
    <w:p w14:paraId="3CF91424" w14:textId="77777777" w:rsidR="001B4313" w:rsidRPr="009772FC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 xml:space="preserve">В новом </w:t>
      </w:r>
      <w:proofErr w:type="spellStart"/>
      <w:r w:rsidRPr="009772FC">
        <w:rPr>
          <w:sz w:val="30"/>
          <w:szCs w:val="30"/>
        </w:rPr>
        <w:t>ПИКоАП</w:t>
      </w:r>
      <w:proofErr w:type="spellEnd"/>
      <w:r w:rsidRPr="009772FC">
        <w:rPr>
          <w:sz w:val="30"/>
          <w:szCs w:val="30"/>
        </w:rPr>
        <w:t xml:space="preserve"> расширены основания для закрытого рассмотрения дела об административном правонарушении и мер обеспечения административного процесса. Так, в целях обеспечения безопасности участников административного процесса, их близких родственников суд сможет рассмотреть дело в закрытом порядке. Ранее закрытые заседания могли проводиться только для предотвращения разглашения сведений об интимных сторонах жизни физлиц, участвующих в процессе, либо сведений, составляющих государственные секреты или иную охраняемую законом тайну.</w:t>
      </w:r>
    </w:p>
    <w:p w14:paraId="3A8681F2" w14:textId="77777777" w:rsidR="001B4313" w:rsidRPr="009772FC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Что касается открытых рассмотрений, присутствующие при открытом рассмотрении дела вправе осуществлять аудиозапись. Видеозапись, фото- и киносъемка допускаются с разрешения судьи, должностного лица органа, ведущего административный процесс, и с согласия лиц, участвующих в рассмотрении дела.</w:t>
      </w:r>
    </w:p>
    <w:p w14:paraId="5533E4B9" w14:textId="77777777" w:rsidR="001B4313" w:rsidRPr="009772FC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>К физическому лицу могут быть применены новые меры обеспечения административного процесса: временное ограничение права на выезд из Республики Беларусь, а также временное ограничение права на управление механическими транспортными средствами, моторными маломерными судами, права на охоту, за исключением случаев, когда пользование указанными правами необходимо лицу в связи с инвалидностью либо в качестве единственного средства получения дохода.</w:t>
      </w:r>
    </w:p>
    <w:p w14:paraId="42DA75CF" w14:textId="77777777" w:rsidR="001B4313" w:rsidRPr="009772FC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 xml:space="preserve">Как и прежде, строго определены случаи, в которых административное задержание может длиться свыше трех часов, но не более 72 часов. При этом расширен перечень лиц, в отношении которых установлен запрет на задержание свыше трех часов. Кроме несовершеннолетних, в этом перечне беременные женщины, инвалиды I </w:t>
      </w:r>
      <w:r w:rsidRPr="009772FC">
        <w:rPr>
          <w:sz w:val="30"/>
          <w:szCs w:val="30"/>
        </w:rPr>
        <w:lastRenderedPageBreak/>
        <w:t>и II группы, женщины и одинокие мужчины, имеющие на иждивении несовершеннолетних детей, лица, имеющие на иждивении инвалидов I группы либо осуществляющих уход за престарелыми, достигшими восьмидесятилетнего возраста, за исключением случаев задержания по основаниям 2</w:t>
      </w:r>
      <w:r w:rsidR="003E6007">
        <w:rPr>
          <w:sz w:val="30"/>
          <w:szCs w:val="30"/>
        </w:rPr>
        <w:t>-</w:t>
      </w:r>
      <w:r w:rsidRPr="009772FC">
        <w:rPr>
          <w:sz w:val="30"/>
          <w:szCs w:val="30"/>
        </w:rPr>
        <w:t>5 ч. 2 ст. 8.4 </w:t>
      </w:r>
      <w:proofErr w:type="spellStart"/>
      <w:r w:rsidRPr="009772FC">
        <w:rPr>
          <w:sz w:val="30"/>
          <w:szCs w:val="30"/>
        </w:rPr>
        <w:t>П</w:t>
      </w:r>
      <w:r w:rsidR="003E6007">
        <w:rPr>
          <w:sz w:val="30"/>
          <w:szCs w:val="30"/>
        </w:rPr>
        <w:t>И</w:t>
      </w:r>
      <w:r w:rsidRPr="009772FC">
        <w:rPr>
          <w:sz w:val="30"/>
          <w:szCs w:val="30"/>
        </w:rPr>
        <w:t>К</w:t>
      </w:r>
      <w:r w:rsidR="003E6007">
        <w:rPr>
          <w:sz w:val="30"/>
          <w:szCs w:val="30"/>
        </w:rPr>
        <w:t>о</w:t>
      </w:r>
      <w:r w:rsidRPr="009772FC">
        <w:rPr>
          <w:sz w:val="30"/>
          <w:szCs w:val="30"/>
        </w:rPr>
        <w:t>АП</w:t>
      </w:r>
      <w:proofErr w:type="spellEnd"/>
      <w:r w:rsidRPr="009772FC">
        <w:rPr>
          <w:sz w:val="30"/>
          <w:szCs w:val="30"/>
        </w:rPr>
        <w:t>.</w:t>
      </w:r>
    </w:p>
    <w:p w14:paraId="51E64F8E" w14:textId="77777777" w:rsidR="003E6007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 xml:space="preserve">При подготовке к рассмотрению дела об административном правонарушении вызов лиц, участвующих в административном процессе, может быть осуществлен посредством электронной или другой связи, в том числе с использованием глобальной компьютерной сети интернет. </w:t>
      </w:r>
    </w:p>
    <w:p w14:paraId="0B86CDC3" w14:textId="77777777" w:rsidR="001B4313" w:rsidRPr="009772FC" w:rsidRDefault="001B4313" w:rsidP="001B43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772FC">
        <w:rPr>
          <w:sz w:val="30"/>
          <w:szCs w:val="30"/>
        </w:rPr>
        <w:t xml:space="preserve">Осмотр вещей, ручной клади, багажа проводится в присутствии лица, в собственности или владении которого они находятся. В случаях, не терпящих отлагательства, указанные вещи, предметы могут быть подвергнуты осмотру в отсутствие собственника/владельца с участием не менее двух понятых либо с применением аудио- и видеозаписи, фоно- и </w:t>
      </w:r>
      <w:proofErr w:type="spellStart"/>
      <w:r w:rsidRPr="009772FC">
        <w:rPr>
          <w:sz w:val="30"/>
          <w:szCs w:val="30"/>
        </w:rPr>
        <w:t>видеограмма</w:t>
      </w:r>
      <w:proofErr w:type="spellEnd"/>
      <w:r w:rsidRPr="009772FC">
        <w:rPr>
          <w:sz w:val="30"/>
          <w:szCs w:val="30"/>
        </w:rPr>
        <w:t xml:space="preserve"> которой приобщается к делу.</w:t>
      </w:r>
    </w:p>
    <w:p w14:paraId="4D9056C7" w14:textId="77777777" w:rsidR="001B4313" w:rsidRPr="009772FC" w:rsidRDefault="001B4313" w:rsidP="001B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5DFF30" w14:textId="77777777" w:rsidR="00F60898" w:rsidRDefault="00F60898" w:rsidP="00F6089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F6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13"/>
    <w:rsid w:val="000138F7"/>
    <w:rsid w:val="00197F03"/>
    <w:rsid w:val="001B4313"/>
    <w:rsid w:val="003E6007"/>
    <w:rsid w:val="008614FF"/>
    <w:rsid w:val="00865593"/>
    <w:rsid w:val="00940B02"/>
    <w:rsid w:val="00A45B1B"/>
    <w:rsid w:val="00C02842"/>
    <w:rsid w:val="00D3644B"/>
    <w:rsid w:val="00F37CE2"/>
    <w:rsid w:val="00F60898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186C"/>
  <w15:docId w15:val="{1ABA2100-7A3D-440A-965A-FAD8F0CA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313"/>
    <w:rPr>
      <w:b/>
      <w:bCs/>
    </w:rPr>
  </w:style>
  <w:style w:type="character" w:styleId="a5">
    <w:name w:val="Hyperlink"/>
    <w:basedOn w:val="a0"/>
    <w:uiPriority w:val="99"/>
    <w:semiHidden/>
    <w:rsid w:val="00F608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NotePad.by</dc:creator>
  <cp:lastModifiedBy>Пользователь</cp:lastModifiedBy>
  <cp:revision>2</cp:revision>
  <dcterms:created xsi:type="dcterms:W3CDTF">2021-03-09T05:10:00Z</dcterms:created>
  <dcterms:modified xsi:type="dcterms:W3CDTF">2021-03-09T05:10:00Z</dcterms:modified>
</cp:coreProperties>
</file>