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9CB" w:rsidRDefault="009849CB" w:rsidP="009849CB">
      <w:pPr>
        <w:spacing w:after="0" w:line="360" w:lineRule="auto"/>
        <w:ind w:right="5670"/>
        <w:jc w:val="both"/>
        <w:rPr>
          <w:rFonts w:ascii="Times New Roman" w:hAnsi="Times New Roman" w:cs="Times New Roman"/>
          <w:sz w:val="30"/>
          <w:szCs w:val="30"/>
        </w:rPr>
      </w:pPr>
    </w:p>
    <w:p w:rsidR="006E17CC" w:rsidRDefault="004903F6" w:rsidP="00F53731">
      <w:pPr>
        <w:spacing w:after="0" w:line="280" w:lineRule="exact"/>
        <w:ind w:right="453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Правовая ответственность родителей за жизнь и здоровье несовершеннолетних</w:t>
      </w:r>
      <w:r w:rsidR="00F53731">
        <w:rPr>
          <w:rFonts w:ascii="Times New Roman" w:hAnsi="Times New Roman" w:cs="Times New Roman"/>
          <w:sz w:val="30"/>
          <w:szCs w:val="30"/>
        </w:rPr>
        <w:t xml:space="preserve">, а также последствия противоправных поступков, совершаемых детьми и </w:t>
      </w:r>
      <w:bookmarkStart w:id="0" w:name="_GoBack"/>
      <w:bookmarkEnd w:id="0"/>
      <w:r w:rsidR="00F53731">
        <w:rPr>
          <w:rFonts w:ascii="Times New Roman" w:hAnsi="Times New Roman" w:cs="Times New Roman"/>
          <w:sz w:val="30"/>
          <w:szCs w:val="30"/>
        </w:rPr>
        <w:t>подростками</w:t>
      </w:r>
    </w:p>
    <w:p w:rsidR="004903F6" w:rsidRDefault="004903F6" w:rsidP="009849CB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F53731" w:rsidRPr="00F53731" w:rsidRDefault="00F53731" w:rsidP="00F537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373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Семья – социальный институт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. Все внутрисемейные процессы оказывают воздействие на общество, и в то же время сама семья чутко реагирует на все изменения, происходящие в общественной и</w:t>
      </w:r>
      <w:r w:rsidR="00271DE7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государственной жизни. Поэтому государство и общество должны проявлять постоянную заботу о семье и семейном воспитании.</w:t>
      </w:r>
    </w:p>
    <w:p w:rsidR="00F53731" w:rsidRPr="00F53731" w:rsidRDefault="00F53731" w:rsidP="00F537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В основе семейного воспитания лежит семейное право, которое закреплено Конституцией страны, законодательными и нормативными документами о браке, семье, правах ребенка и защите материнства и</w:t>
      </w:r>
      <w:r w:rsidR="00271DE7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детства.</w:t>
      </w:r>
    </w:p>
    <w:p w:rsidR="00F53731" w:rsidRDefault="00F53731" w:rsidP="00F537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373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Важное место среди документов, гарантирующих жизнь и</w:t>
      </w:r>
      <w:r w:rsidR="00271DE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 </w:t>
      </w:r>
      <w:r w:rsidRPr="00F5373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здоровье детей, занимает международная Конвенция ООН о правах ребенка (1989), ратифицированная Верховным Советом Республики Беларусь в 1990 году.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Этот документ провозглашает право ребенка на</w:t>
      </w:r>
      <w:r w:rsidR="00271DE7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жизнь и на родителей, а также право на особую заботу и помощь. В</w:t>
      </w:r>
      <w:r w:rsidR="00271DE7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соответствии с Конвенцией родители должны гарантировать свободу и</w:t>
      </w:r>
      <w:r w:rsidR="00271DE7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достоинство своих детей, создать в семье условия для их личностного и</w:t>
      </w:r>
      <w:r w:rsidR="00271DE7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гражданского становления, для их свободной и творческой жизни. Конвенция предостерегает родителей от авторитарного обращения с</w:t>
      </w:r>
      <w:r w:rsidR="00271DE7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ребенком. В целом в Конвенции раскрываются положения об охране жизни и здоровья детей, о роли, правах и обязанностях родителей, о</w:t>
      </w:r>
      <w:r w:rsidR="00271DE7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53731">
        <w:rPr>
          <w:rFonts w:ascii="Times New Roman" w:eastAsia="Times New Roman" w:hAnsi="Times New Roman" w:cs="Times New Roman"/>
          <w:sz w:val="30"/>
          <w:szCs w:val="30"/>
          <w:lang w:eastAsia="ru-RU"/>
        </w:rPr>
        <w:t>воспитании детей в семье.</w:t>
      </w:r>
    </w:p>
    <w:p w:rsidR="00271DE7" w:rsidRPr="00271DE7" w:rsidRDefault="00271DE7" w:rsidP="00D768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1B1A" w:rsidRDefault="00D7682F" w:rsidP="00D768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68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Согласно </w:t>
      </w:r>
      <w:r w:rsidRPr="00271D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статье 1</w:t>
      </w:r>
      <w:r w:rsidRPr="00D768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71D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Закона</w:t>
      </w:r>
      <w:r w:rsidRPr="00D768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Республики Беларусь от 19 ноября 1993 г. № 2570 – </w:t>
      </w:r>
      <w:r w:rsidRPr="00D7682F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XII</w:t>
      </w:r>
      <w:r w:rsidRPr="00D768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71D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«О правах ребенка» п</w:t>
      </w:r>
      <w:r w:rsidRPr="00271DE7">
        <w:rPr>
          <w:rFonts w:ascii="Times New Roman" w:hAnsi="Times New Roman" w:cs="Times New Roman"/>
          <w:b/>
          <w:sz w:val="30"/>
          <w:szCs w:val="30"/>
        </w:rPr>
        <w:t>равовую основу регулирования прав ребенка в Республике Беларусь составляют</w:t>
      </w:r>
      <w:r w:rsidR="004E1B1A">
        <w:rPr>
          <w:rFonts w:ascii="Times New Roman" w:hAnsi="Times New Roman" w:cs="Times New Roman"/>
          <w:sz w:val="30"/>
          <w:szCs w:val="30"/>
        </w:rPr>
        <w:t>:</w:t>
      </w:r>
    </w:p>
    <w:p w:rsidR="004E1B1A" w:rsidRPr="00271DE7" w:rsidRDefault="004E1B1A" w:rsidP="00D768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E1B1A" w:rsidRPr="004E1B1A" w:rsidRDefault="00D7682F" w:rsidP="00D768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4E1B1A">
        <w:rPr>
          <w:rFonts w:ascii="Times New Roman" w:hAnsi="Times New Roman" w:cs="Times New Roman"/>
          <w:i/>
          <w:sz w:val="30"/>
          <w:szCs w:val="30"/>
        </w:rPr>
        <w:t xml:space="preserve">Конституция Республики </w:t>
      </w:r>
      <w:r w:rsidR="004E1B1A">
        <w:rPr>
          <w:rFonts w:ascii="Times New Roman" w:hAnsi="Times New Roman" w:cs="Times New Roman"/>
          <w:i/>
          <w:sz w:val="30"/>
          <w:szCs w:val="30"/>
        </w:rPr>
        <w:t>Беларусь (далее – Конституция)</w:t>
      </w:r>
      <w:r w:rsidRPr="004E1B1A">
        <w:rPr>
          <w:rFonts w:ascii="Times New Roman" w:hAnsi="Times New Roman" w:cs="Times New Roman"/>
          <w:i/>
          <w:sz w:val="30"/>
          <w:szCs w:val="30"/>
        </w:rPr>
        <w:t xml:space="preserve">, </w:t>
      </w:r>
    </w:p>
    <w:p w:rsidR="004E1B1A" w:rsidRPr="004E1B1A" w:rsidRDefault="00D7682F" w:rsidP="00D768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4E1B1A">
        <w:rPr>
          <w:rFonts w:ascii="Times New Roman" w:hAnsi="Times New Roman" w:cs="Times New Roman"/>
          <w:i/>
          <w:sz w:val="30"/>
          <w:szCs w:val="30"/>
        </w:rPr>
        <w:t xml:space="preserve">международные договоры Республики Беларусь, </w:t>
      </w:r>
    </w:p>
    <w:p w:rsidR="004E1B1A" w:rsidRPr="004E1B1A" w:rsidRDefault="00D7682F" w:rsidP="00D768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4E1B1A">
        <w:rPr>
          <w:rFonts w:ascii="Times New Roman" w:hAnsi="Times New Roman" w:cs="Times New Roman"/>
          <w:i/>
          <w:sz w:val="30"/>
          <w:szCs w:val="30"/>
        </w:rPr>
        <w:t xml:space="preserve">Закон </w:t>
      </w:r>
      <w:r w:rsidRPr="004E1B1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Республики Беларусь </w:t>
      </w:r>
      <w:r w:rsidR="004E1B1A" w:rsidRPr="004E1B1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от 19 ноября 1993 г. № 2570 – </w:t>
      </w:r>
      <w:r w:rsidR="004E1B1A" w:rsidRPr="004E1B1A">
        <w:rPr>
          <w:rFonts w:ascii="Times New Roman" w:eastAsia="Times New Roman" w:hAnsi="Times New Roman" w:cs="Times New Roman"/>
          <w:i/>
          <w:sz w:val="30"/>
          <w:szCs w:val="30"/>
          <w:lang w:val="en-US" w:eastAsia="ru-RU"/>
        </w:rPr>
        <w:t>XII</w:t>
      </w:r>
      <w:r w:rsidR="004E1B1A" w:rsidRPr="004E1B1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</w:t>
      </w:r>
      <w:r w:rsidRPr="004E1B1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«О</w:t>
      </w:r>
      <w:r w:rsidR="004E1B1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 </w:t>
      </w:r>
      <w:r w:rsidRPr="004E1B1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правах ребенка»</w:t>
      </w:r>
      <w:r w:rsidR="004E1B1A" w:rsidRPr="004E1B1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,</w:t>
      </w:r>
    </w:p>
    <w:p w:rsidR="004E1B1A" w:rsidRPr="006E17CC" w:rsidRDefault="004E1B1A" w:rsidP="004E1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i/>
          <w:iCs/>
          <w:sz w:val="30"/>
          <w:szCs w:val="30"/>
        </w:rPr>
        <w:t>Декрет Президента Республики Беларусь от 24 ноября 2006 г. №</w:t>
      </w:r>
      <w:r>
        <w:rPr>
          <w:rFonts w:ascii="Times New Roman" w:hAnsi="Times New Roman" w:cs="Times New Roman"/>
          <w:i/>
          <w:iCs/>
          <w:sz w:val="30"/>
          <w:szCs w:val="30"/>
        </w:rPr>
        <w:t> </w:t>
      </w:r>
      <w:r w:rsidRPr="006E17CC">
        <w:rPr>
          <w:rFonts w:ascii="Times New Roman" w:hAnsi="Times New Roman" w:cs="Times New Roman"/>
          <w:i/>
          <w:iCs/>
          <w:sz w:val="30"/>
          <w:szCs w:val="30"/>
        </w:rPr>
        <w:t>18 «О дополнительных мерах по государственной защите детей в</w:t>
      </w:r>
      <w:r>
        <w:rPr>
          <w:rFonts w:ascii="Times New Roman" w:hAnsi="Times New Roman" w:cs="Times New Roman"/>
          <w:i/>
          <w:iCs/>
          <w:sz w:val="30"/>
          <w:szCs w:val="30"/>
        </w:rPr>
        <w:t> </w:t>
      </w:r>
      <w:r w:rsidRPr="006E17CC">
        <w:rPr>
          <w:rFonts w:ascii="Times New Roman" w:hAnsi="Times New Roman" w:cs="Times New Roman"/>
          <w:i/>
          <w:iCs/>
          <w:sz w:val="30"/>
          <w:szCs w:val="30"/>
        </w:rPr>
        <w:t xml:space="preserve"> неблагополучных семьях»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(далее – Декрет № 18)</w:t>
      </w:r>
      <w:r w:rsidRPr="006E17CC">
        <w:rPr>
          <w:rFonts w:ascii="Times New Roman" w:hAnsi="Times New Roman" w:cs="Times New Roman"/>
          <w:i/>
          <w:iCs/>
          <w:sz w:val="30"/>
          <w:szCs w:val="30"/>
        </w:rPr>
        <w:t>,</w:t>
      </w:r>
    </w:p>
    <w:p w:rsidR="004E1B1A" w:rsidRDefault="004E1B1A" w:rsidP="004E1B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6E17CC">
        <w:rPr>
          <w:rFonts w:ascii="Times New Roman" w:hAnsi="Times New Roman" w:cs="Times New Roman"/>
          <w:i/>
          <w:iCs/>
          <w:sz w:val="30"/>
          <w:szCs w:val="30"/>
        </w:rPr>
        <w:t>Кодекс Республики Беларусь о браке и семье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(далее – КоБС)</w:t>
      </w:r>
      <w:r w:rsidRPr="006E17CC">
        <w:rPr>
          <w:rFonts w:ascii="Times New Roman" w:hAnsi="Times New Roman" w:cs="Times New Roman"/>
          <w:i/>
          <w:iCs/>
          <w:sz w:val="30"/>
          <w:szCs w:val="30"/>
        </w:rPr>
        <w:t xml:space="preserve">, </w:t>
      </w:r>
    </w:p>
    <w:p w:rsidR="004E1B1A" w:rsidRDefault="004E1B1A" w:rsidP="004E1B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>
        <w:rPr>
          <w:rFonts w:ascii="Times New Roman" w:hAnsi="Times New Roman" w:cs="Times New Roman"/>
          <w:i/>
          <w:iCs/>
          <w:sz w:val="30"/>
          <w:szCs w:val="30"/>
        </w:rPr>
        <w:t>Гражданский кодекс Республики Беларусь,</w:t>
      </w:r>
    </w:p>
    <w:p w:rsidR="004E1B1A" w:rsidRPr="004E1B1A" w:rsidRDefault="004E1B1A" w:rsidP="004E1B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4E1B1A">
        <w:rPr>
          <w:rFonts w:ascii="Times New Roman" w:hAnsi="Times New Roman" w:cs="Times New Roman"/>
          <w:i/>
          <w:sz w:val="30"/>
          <w:szCs w:val="30"/>
        </w:rPr>
        <w:t xml:space="preserve">Кодекс Республики Беларусь об образовании, </w:t>
      </w:r>
    </w:p>
    <w:p w:rsidR="004E1B1A" w:rsidRPr="006E17CC" w:rsidRDefault="004E1B1A" w:rsidP="004E1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i/>
          <w:iCs/>
          <w:sz w:val="30"/>
          <w:szCs w:val="30"/>
        </w:rPr>
        <w:lastRenderedPageBreak/>
        <w:t xml:space="preserve">Кодекс Республики Беларусь об административных правонарушениях (далее </w:t>
      </w:r>
      <w:r>
        <w:rPr>
          <w:rFonts w:ascii="Times New Roman" w:hAnsi="Times New Roman" w:cs="Times New Roman"/>
          <w:i/>
          <w:iCs/>
          <w:sz w:val="30"/>
          <w:szCs w:val="30"/>
        </w:rPr>
        <w:t>–</w:t>
      </w:r>
      <w:r w:rsidRPr="006E17CC">
        <w:rPr>
          <w:rFonts w:ascii="Times New Roman" w:hAnsi="Times New Roman" w:cs="Times New Roman"/>
          <w:i/>
          <w:iCs/>
          <w:sz w:val="30"/>
          <w:szCs w:val="30"/>
        </w:rPr>
        <w:t xml:space="preserve"> КоАП),</w:t>
      </w:r>
    </w:p>
    <w:p w:rsidR="004E1B1A" w:rsidRDefault="004E1B1A" w:rsidP="004E1B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6E17CC">
        <w:rPr>
          <w:rFonts w:ascii="Times New Roman" w:hAnsi="Times New Roman" w:cs="Times New Roman"/>
          <w:i/>
          <w:iCs/>
          <w:sz w:val="30"/>
          <w:szCs w:val="30"/>
        </w:rPr>
        <w:t xml:space="preserve">Уголовный кодекс Республики Беларусь (далее </w:t>
      </w:r>
      <w:r>
        <w:rPr>
          <w:rFonts w:ascii="Times New Roman" w:hAnsi="Times New Roman" w:cs="Times New Roman"/>
          <w:i/>
          <w:iCs/>
          <w:sz w:val="30"/>
          <w:szCs w:val="30"/>
        </w:rPr>
        <w:t>–</w:t>
      </w:r>
      <w:r w:rsidRPr="006E17CC">
        <w:rPr>
          <w:rFonts w:ascii="Times New Roman" w:hAnsi="Times New Roman" w:cs="Times New Roman"/>
          <w:i/>
          <w:iCs/>
          <w:sz w:val="30"/>
          <w:szCs w:val="30"/>
        </w:rPr>
        <w:t xml:space="preserve"> УК) </w:t>
      </w:r>
    </w:p>
    <w:p w:rsidR="00D7682F" w:rsidRPr="004E1B1A" w:rsidRDefault="00D7682F" w:rsidP="00D768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4E1B1A">
        <w:rPr>
          <w:rFonts w:ascii="Times New Roman" w:hAnsi="Times New Roman" w:cs="Times New Roman"/>
          <w:i/>
          <w:sz w:val="30"/>
          <w:szCs w:val="30"/>
        </w:rPr>
        <w:t>и иные акты законодательства Республики Беларусь, регламентирующие порядок и условия реализации прав и законных интересов ребенка.</w:t>
      </w:r>
    </w:p>
    <w:p w:rsidR="004E1B1A" w:rsidRPr="00271DE7" w:rsidRDefault="004E1B1A" w:rsidP="00D768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5F6163" w:rsidRDefault="00F53731" w:rsidP="005F616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="004E1B1A">
        <w:rPr>
          <w:rFonts w:ascii="Times New Roman" w:hAnsi="Times New Roman" w:cs="Times New Roman"/>
          <w:sz w:val="30"/>
          <w:szCs w:val="30"/>
        </w:rPr>
        <w:t>Таким образом, в</w:t>
      </w:r>
      <w:r w:rsidR="005F6163">
        <w:rPr>
          <w:rFonts w:ascii="Times New Roman" w:hAnsi="Times New Roman" w:cs="Times New Roman"/>
          <w:sz w:val="30"/>
          <w:szCs w:val="30"/>
        </w:rPr>
        <w:t xml:space="preserve"> Республике Беларусь на законодательном уровне закреплен ряд обязанностей, которые родители должны выполнять в</w:t>
      </w:r>
      <w:r w:rsidR="00271DE7">
        <w:rPr>
          <w:rFonts w:ascii="Times New Roman" w:hAnsi="Times New Roman" w:cs="Times New Roman"/>
          <w:sz w:val="30"/>
          <w:szCs w:val="30"/>
        </w:rPr>
        <w:t> </w:t>
      </w:r>
      <w:r w:rsidR="005F6163">
        <w:rPr>
          <w:rFonts w:ascii="Times New Roman" w:hAnsi="Times New Roman" w:cs="Times New Roman"/>
          <w:sz w:val="30"/>
          <w:szCs w:val="30"/>
        </w:rPr>
        <w:t>отношении своих детей.</w:t>
      </w:r>
    </w:p>
    <w:p w:rsidR="00AA17A6" w:rsidRDefault="005F6163" w:rsidP="005F6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Так, обязанности родителей в воспитании детей, заботы об их здоровье, развитии и обучении закреплены в </w:t>
      </w:r>
      <w:r w:rsidRPr="0065135C">
        <w:rPr>
          <w:rFonts w:ascii="Times New Roman" w:hAnsi="Times New Roman" w:cs="Times New Roman"/>
          <w:b/>
          <w:i/>
          <w:sz w:val="30"/>
          <w:szCs w:val="30"/>
        </w:rPr>
        <w:t>части 3 статьи 32 Конституции</w:t>
      </w:r>
      <w:r>
        <w:rPr>
          <w:rFonts w:ascii="Times New Roman" w:hAnsi="Times New Roman" w:cs="Times New Roman"/>
          <w:sz w:val="30"/>
          <w:szCs w:val="30"/>
        </w:rPr>
        <w:t>.</w:t>
      </w:r>
      <w:r w:rsidR="00AA17A6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F6163" w:rsidRPr="005F6163" w:rsidRDefault="005F6163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5F6163">
        <w:rPr>
          <w:rFonts w:ascii="Times New Roman" w:hAnsi="Times New Roman" w:cs="Times New Roman"/>
          <w:i/>
          <w:sz w:val="30"/>
          <w:szCs w:val="30"/>
        </w:rPr>
        <w:t>Справочно.</w:t>
      </w:r>
    </w:p>
    <w:p w:rsidR="00BD3B46" w:rsidRPr="005F6163" w:rsidRDefault="004B0150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5F6163">
        <w:rPr>
          <w:rFonts w:ascii="Times New Roman" w:hAnsi="Times New Roman" w:cs="Times New Roman"/>
          <w:i/>
          <w:sz w:val="30"/>
          <w:szCs w:val="30"/>
        </w:rPr>
        <w:t xml:space="preserve">Согласно </w:t>
      </w:r>
      <w:r w:rsidRPr="005F6163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статье 32 Конституции </w:t>
      </w:r>
      <w:r w:rsidRPr="005F6163">
        <w:rPr>
          <w:rFonts w:ascii="Times New Roman" w:hAnsi="Times New Roman" w:cs="Times New Roman"/>
          <w:i/>
          <w:sz w:val="30"/>
          <w:szCs w:val="30"/>
        </w:rPr>
        <w:t>детство находится под защитой государства.</w:t>
      </w:r>
    </w:p>
    <w:p w:rsidR="00BD3B46" w:rsidRDefault="004B0150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5F6163">
        <w:rPr>
          <w:rFonts w:ascii="Times New Roman" w:hAnsi="Times New Roman" w:cs="Times New Roman"/>
          <w:i/>
          <w:sz w:val="30"/>
          <w:szCs w:val="30"/>
        </w:rPr>
        <w:t xml:space="preserve">Родители или лица, их заменяющие, имеют право и </w:t>
      </w:r>
      <w:r w:rsidRPr="005F6163">
        <w:rPr>
          <w:rFonts w:ascii="Times New Roman" w:hAnsi="Times New Roman" w:cs="Times New Roman"/>
          <w:b/>
          <w:bCs/>
          <w:i/>
          <w:sz w:val="30"/>
          <w:szCs w:val="30"/>
          <w:u w:val="single"/>
        </w:rPr>
        <w:t xml:space="preserve">обязаны </w:t>
      </w:r>
      <w:r w:rsidRPr="005F6163">
        <w:rPr>
          <w:rFonts w:ascii="Times New Roman" w:hAnsi="Times New Roman" w:cs="Times New Roman"/>
          <w:b/>
          <w:bCs/>
          <w:i/>
          <w:iCs/>
          <w:sz w:val="30"/>
          <w:szCs w:val="30"/>
        </w:rPr>
        <w:t>воспитывать детей</w:t>
      </w:r>
      <w:r w:rsidRPr="005F6163">
        <w:rPr>
          <w:rFonts w:ascii="Times New Roman" w:hAnsi="Times New Roman" w:cs="Times New Roman"/>
          <w:i/>
          <w:sz w:val="30"/>
          <w:szCs w:val="30"/>
        </w:rPr>
        <w:t xml:space="preserve">, </w:t>
      </w:r>
      <w:r w:rsidRPr="005F6163">
        <w:rPr>
          <w:rFonts w:ascii="Times New Roman" w:hAnsi="Times New Roman" w:cs="Times New Roman"/>
          <w:b/>
          <w:bCs/>
          <w:i/>
          <w:iCs/>
          <w:sz w:val="30"/>
          <w:szCs w:val="30"/>
        </w:rPr>
        <w:t>заботиться об их здоровье</w:t>
      </w:r>
      <w:r w:rsidRPr="005F6163">
        <w:rPr>
          <w:rFonts w:ascii="Times New Roman" w:hAnsi="Times New Roman" w:cs="Times New Roman"/>
          <w:i/>
          <w:sz w:val="30"/>
          <w:szCs w:val="30"/>
        </w:rPr>
        <w:t xml:space="preserve">, </w:t>
      </w:r>
      <w:r w:rsidRPr="005F6163">
        <w:rPr>
          <w:rFonts w:ascii="Times New Roman" w:hAnsi="Times New Roman" w:cs="Times New Roman"/>
          <w:b/>
          <w:bCs/>
          <w:i/>
          <w:iCs/>
          <w:sz w:val="30"/>
          <w:szCs w:val="30"/>
        </w:rPr>
        <w:t>развитии и обучении</w:t>
      </w:r>
      <w:r w:rsidRPr="005F6163">
        <w:rPr>
          <w:rFonts w:ascii="Times New Roman" w:hAnsi="Times New Roman" w:cs="Times New Roman"/>
          <w:i/>
          <w:sz w:val="30"/>
          <w:szCs w:val="30"/>
        </w:rPr>
        <w:t xml:space="preserve">. Ребенок не должен подвергаться жестокому обращению или унижению, привлекаться к работам, которые могут нанести вред его физическому, умственному или нравственному развитию. </w:t>
      </w:r>
    </w:p>
    <w:p w:rsidR="005F6163" w:rsidRDefault="005F6163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F6163">
        <w:rPr>
          <w:rFonts w:ascii="Times New Roman" w:hAnsi="Times New Roman" w:cs="Times New Roman"/>
          <w:sz w:val="30"/>
          <w:szCs w:val="30"/>
        </w:rPr>
        <w:t xml:space="preserve">Помимо Основного Закона </w:t>
      </w:r>
      <w:r>
        <w:rPr>
          <w:rFonts w:ascii="Times New Roman" w:hAnsi="Times New Roman" w:cs="Times New Roman"/>
          <w:sz w:val="30"/>
          <w:szCs w:val="30"/>
        </w:rPr>
        <w:t xml:space="preserve">нашего государства, обязанности родителей по воспитанию детей содержатся и в </w:t>
      </w:r>
      <w:r w:rsidR="0065135C">
        <w:rPr>
          <w:rFonts w:ascii="Times New Roman" w:hAnsi="Times New Roman" w:cs="Times New Roman"/>
          <w:sz w:val="30"/>
          <w:szCs w:val="30"/>
        </w:rPr>
        <w:t>КоБС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5F6163" w:rsidRDefault="005F6163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Так, согласно </w:t>
      </w:r>
      <w:r w:rsidRPr="004E1B1A">
        <w:rPr>
          <w:rFonts w:ascii="Times New Roman" w:hAnsi="Times New Roman" w:cs="Times New Roman"/>
          <w:b/>
          <w:sz w:val="30"/>
          <w:szCs w:val="30"/>
        </w:rPr>
        <w:t>статье</w:t>
      </w:r>
      <w:r w:rsidRPr="00DF122E">
        <w:rPr>
          <w:rFonts w:ascii="Times New Roman" w:hAnsi="Times New Roman" w:cs="Times New Roman"/>
          <w:b/>
          <w:sz w:val="30"/>
          <w:szCs w:val="30"/>
        </w:rPr>
        <w:t xml:space="preserve"> 68 </w:t>
      </w:r>
      <w:r w:rsidR="0065135C">
        <w:rPr>
          <w:rFonts w:ascii="Times New Roman" w:hAnsi="Times New Roman" w:cs="Times New Roman"/>
          <w:b/>
          <w:bCs/>
          <w:sz w:val="30"/>
          <w:szCs w:val="30"/>
        </w:rPr>
        <w:t>КоБС</w:t>
      </w:r>
      <w:r w:rsidRPr="005F6163">
        <w:rPr>
          <w:rFonts w:ascii="Times New Roman" w:hAnsi="Times New Roman" w:cs="Times New Roman"/>
          <w:bCs/>
          <w:sz w:val="30"/>
          <w:szCs w:val="30"/>
        </w:rPr>
        <w:t xml:space="preserve"> родители обязаны воспитывать детей</w:t>
      </w:r>
      <w:r w:rsidR="00DF122E">
        <w:rPr>
          <w:rFonts w:ascii="Times New Roman" w:hAnsi="Times New Roman" w:cs="Times New Roman"/>
          <w:bCs/>
          <w:sz w:val="30"/>
          <w:szCs w:val="30"/>
        </w:rPr>
        <w:t>, о</w:t>
      </w:r>
      <w:r w:rsidRPr="005F6163">
        <w:rPr>
          <w:rFonts w:ascii="Times New Roman" w:hAnsi="Times New Roman" w:cs="Times New Roman"/>
          <w:bCs/>
          <w:sz w:val="30"/>
          <w:szCs w:val="30"/>
        </w:rPr>
        <w:t>сущес</w:t>
      </w:r>
      <w:r w:rsidR="00DF122E">
        <w:rPr>
          <w:rFonts w:ascii="Times New Roman" w:hAnsi="Times New Roman" w:cs="Times New Roman"/>
          <w:bCs/>
          <w:sz w:val="30"/>
          <w:szCs w:val="30"/>
        </w:rPr>
        <w:t>т</w:t>
      </w:r>
      <w:r w:rsidRPr="005F6163">
        <w:rPr>
          <w:rFonts w:ascii="Times New Roman" w:hAnsi="Times New Roman" w:cs="Times New Roman"/>
          <w:bCs/>
          <w:sz w:val="30"/>
          <w:szCs w:val="30"/>
        </w:rPr>
        <w:t>влять уход и надзор за ними, обеспечивать защиту их прав и</w:t>
      </w:r>
      <w:r w:rsidR="009A77BA">
        <w:rPr>
          <w:rFonts w:ascii="Times New Roman" w:hAnsi="Times New Roman" w:cs="Times New Roman"/>
          <w:bCs/>
          <w:sz w:val="30"/>
          <w:szCs w:val="30"/>
        </w:rPr>
        <w:t> </w:t>
      </w:r>
      <w:r w:rsidRPr="005F6163">
        <w:rPr>
          <w:rFonts w:ascii="Times New Roman" w:hAnsi="Times New Roman" w:cs="Times New Roman"/>
          <w:bCs/>
          <w:sz w:val="30"/>
          <w:szCs w:val="30"/>
        </w:rPr>
        <w:t xml:space="preserve"> законных интересов</w:t>
      </w:r>
      <w:r w:rsidR="00DF122E">
        <w:rPr>
          <w:rFonts w:ascii="Times New Roman" w:hAnsi="Times New Roman" w:cs="Times New Roman"/>
          <w:bCs/>
          <w:sz w:val="30"/>
          <w:szCs w:val="30"/>
        </w:rPr>
        <w:t>.</w:t>
      </w:r>
    </w:p>
    <w:p w:rsidR="00BD3B46" w:rsidRPr="006E17CC" w:rsidRDefault="004B0150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sz w:val="30"/>
          <w:szCs w:val="30"/>
        </w:rPr>
        <w:t xml:space="preserve">В соответствии 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со статьей 73 </w:t>
      </w:r>
      <w:r w:rsidR="0065135C">
        <w:rPr>
          <w:rFonts w:ascii="Times New Roman" w:hAnsi="Times New Roman" w:cs="Times New Roman"/>
          <w:b/>
          <w:bCs/>
          <w:sz w:val="30"/>
          <w:szCs w:val="30"/>
        </w:rPr>
        <w:t>КоБС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6E17CC">
        <w:rPr>
          <w:rFonts w:ascii="Times New Roman" w:hAnsi="Times New Roman" w:cs="Times New Roman"/>
          <w:sz w:val="30"/>
          <w:szCs w:val="30"/>
        </w:rPr>
        <w:t>защита прав и законных интересов несовершеннолетних детей возложена на их родителей.</w:t>
      </w:r>
    </w:p>
    <w:p w:rsidR="00BD3B46" w:rsidRDefault="004B0150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sz w:val="30"/>
          <w:szCs w:val="30"/>
        </w:rPr>
        <w:t>Родители являются законными представителями своих несовершеннолетних детей и выступают в защиту их прав и законных интересов в отношениях с любыми лицами и организациями, в том числе в судах, без специального полномочия.</w:t>
      </w:r>
    </w:p>
    <w:p w:rsidR="00BD3B46" w:rsidRDefault="004B0150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Статья 75 </w:t>
      </w:r>
      <w:r w:rsidR="0065135C">
        <w:rPr>
          <w:rFonts w:ascii="Times New Roman" w:hAnsi="Times New Roman" w:cs="Times New Roman"/>
          <w:b/>
          <w:bCs/>
          <w:sz w:val="30"/>
          <w:szCs w:val="30"/>
        </w:rPr>
        <w:t>КоБС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65135C">
        <w:rPr>
          <w:rFonts w:ascii="Times New Roman" w:hAnsi="Times New Roman" w:cs="Times New Roman"/>
          <w:bCs/>
          <w:sz w:val="30"/>
          <w:szCs w:val="30"/>
        </w:rPr>
        <w:t xml:space="preserve">гласит, </w:t>
      </w:r>
      <w:r w:rsidRPr="006E17CC">
        <w:rPr>
          <w:rFonts w:ascii="Times New Roman" w:hAnsi="Times New Roman" w:cs="Times New Roman"/>
          <w:sz w:val="30"/>
          <w:szCs w:val="30"/>
        </w:rPr>
        <w:t>что родители осуществляют воспитание детей, попечительство над ними и их имуществом. Под воспитанием понимается забота о физическом, духовном и нравственном развитии детей, об их здоровье, образовании и подготовке к самостоятельной жизни в обществе.</w:t>
      </w:r>
    </w:p>
    <w:p w:rsidR="008871F6" w:rsidRPr="0065135C" w:rsidRDefault="008871F6" w:rsidP="00651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5135C">
        <w:rPr>
          <w:rFonts w:ascii="Times New Roman" w:hAnsi="Times New Roman" w:cs="Times New Roman"/>
          <w:b/>
          <w:sz w:val="30"/>
          <w:szCs w:val="30"/>
        </w:rPr>
        <w:t>Частями 1 и 2 статьи 76</w:t>
      </w:r>
      <w:r w:rsidRPr="0065135C">
        <w:rPr>
          <w:rFonts w:ascii="Times New Roman" w:hAnsi="Times New Roman" w:cs="Times New Roman"/>
          <w:sz w:val="30"/>
          <w:szCs w:val="30"/>
        </w:rPr>
        <w:t xml:space="preserve"> </w:t>
      </w:r>
      <w:r w:rsidR="0065135C">
        <w:rPr>
          <w:rFonts w:ascii="Times New Roman" w:hAnsi="Times New Roman" w:cs="Times New Roman"/>
          <w:b/>
          <w:bCs/>
          <w:sz w:val="30"/>
          <w:szCs w:val="30"/>
        </w:rPr>
        <w:t>КоБС</w:t>
      </w:r>
      <w:r w:rsidRPr="0065135C">
        <w:rPr>
          <w:rFonts w:ascii="Times New Roman" w:hAnsi="Times New Roman" w:cs="Times New Roman"/>
          <w:bCs/>
          <w:sz w:val="30"/>
          <w:szCs w:val="30"/>
        </w:rPr>
        <w:t xml:space="preserve"> установлено равенство прав и</w:t>
      </w:r>
      <w:r w:rsidR="009A77BA">
        <w:rPr>
          <w:rFonts w:ascii="Times New Roman" w:hAnsi="Times New Roman" w:cs="Times New Roman"/>
          <w:bCs/>
          <w:sz w:val="30"/>
          <w:szCs w:val="30"/>
        </w:rPr>
        <w:t> </w:t>
      </w:r>
      <w:r w:rsidRPr="0065135C">
        <w:rPr>
          <w:rFonts w:ascii="Times New Roman" w:hAnsi="Times New Roman" w:cs="Times New Roman"/>
          <w:bCs/>
          <w:sz w:val="30"/>
          <w:szCs w:val="30"/>
        </w:rPr>
        <w:t xml:space="preserve"> обязанностей обоих родителей. </w:t>
      </w:r>
      <w:r w:rsidRPr="0065135C">
        <w:rPr>
          <w:rFonts w:ascii="Times New Roman" w:hAnsi="Times New Roman" w:cs="Times New Roman"/>
          <w:sz w:val="30"/>
          <w:szCs w:val="30"/>
        </w:rPr>
        <w:t>Отец и мать имеют равные права и</w:t>
      </w:r>
      <w:r w:rsidR="009A77BA">
        <w:rPr>
          <w:rFonts w:ascii="Times New Roman" w:hAnsi="Times New Roman" w:cs="Times New Roman"/>
          <w:sz w:val="30"/>
          <w:szCs w:val="30"/>
        </w:rPr>
        <w:t> </w:t>
      </w:r>
      <w:r w:rsidRPr="0065135C">
        <w:rPr>
          <w:rFonts w:ascii="Times New Roman" w:hAnsi="Times New Roman" w:cs="Times New Roman"/>
          <w:sz w:val="30"/>
          <w:szCs w:val="30"/>
        </w:rPr>
        <w:t xml:space="preserve"> обязанности в отношении своих детей. Родители пользуются равными правами и несут равные обязанности в отношении своих детей и в случае </w:t>
      </w:r>
      <w:r w:rsidRPr="0065135C">
        <w:rPr>
          <w:rFonts w:ascii="Times New Roman" w:hAnsi="Times New Roman" w:cs="Times New Roman"/>
          <w:sz w:val="30"/>
          <w:szCs w:val="30"/>
        </w:rPr>
        <w:lastRenderedPageBreak/>
        <w:t>расторжения брака между ними, если иное не предусмотрено в</w:t>
      </w:r>
      <w:r w:rsidR="009A77BA">
        <w:rPr>
          <w:rFonts w:ascii="Times New Roman" w:hAnsi="Times New Roman" w:cs="Times New Roman"/>
          <w:sz w:val="30"/>
          <w:szCs w:val="30"/>
        </w:rPr>
        <w:t> </w:t>
      </w:r>
      <w:r w:rsidRPr="0065135C">
        <w:rPr>
          <w:rFonts w:ascii="Times New Roman" w:hAnsi="Times New Roman" w:cs="Times New Roman"/>
          <w:sz w:val="30"/>
          <w:szCs w:val="30"/>
        </w:rPr>
        <w:t xml:space="preserve"> Соглашении о детях.</w:t>
      </w:r>
    </w:p>
    <w:p w:rsidR="008871F6" w:rsidRPr="0065135C" w:rsidRDefault="008871F6" w:rsidP="00651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5135C">
        <w:rPr>
          <w:rFonts w:ascii="Times New Roman" w:hAnsi="Times New Roman" w:cs="Times New Roman"/>
          <w:sz w:val="30"/>
          <w:szCs w:val="30"/>
        </w:rPr>
        <w:tab/>
      </w:r>
      <w:r w:rsidRPr="009849CB">
        <w:rPr>
          <w:rFonts w:ascii="Times New Roman" w:hAnsi="Times New Roman" w:cs="Times New Roman"/>
          <w:b/>
          <w:sz w:val="30"/>
          <w:szCs w:val="30"/>
        </w:rPr>
        <w:t>Статья 77</w:t>
      </w:r>
      <w:r w:rsidRPr="0065135C">
        <w:rPr>
          <w:rFonts w:ascii="Times New Roman" w:hAnsi="Times New Roman" w:cs="Times New Roman"/>
          <w:sz w:val="30"/>
          <w:szCs w:val="30"/>
        </w:rPr>
        <w:t xml:space="preserve"> </w:t>
      </w:r>
      <w:r w:rsidR="009849CB">
        <w:rPr>
          <w:rFonts w:ascii="Times New Roman" w:hAnsi="Times New Roman" w:cs="Times New Roman"/>
          <w:b/>
          <w:bCs/>
          <w:sz w:val="30"/>
          <w:szCs w:val="30"/>
        </w:rPr>
        <w:t>КоБС</w:t>
      </w:r>
      <w:r w:rsidRPr="0065135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9849CB">
        <w:rPr>
          <w:rFonts w:ascii="Times New Roman" w:hAnsi="Times New Roman" w:cs="Times New Roman"/>
          <w:bCs/>
          <w:sz w:val="30"/>
          <w:szCs w:val="30"/>
        </w:rPr>
        <w:t>регулирует участие отдельно проживающего родителя в воспитании детей.</w:t>
      </w:r>
      <w:r w:rsidRPr="004E1B1A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65135C">
        <w:rPr>
          <w:rFonts w:ascii="Times New Roman" w:hAnsi="Times New Roman" w:cs="Times New Roman"/>
          <w:sz w:val="30"/>
          <w:szCs w:val="30"/>
        </w:rPr>
        <w:t>Родитель, проживающий отдельно от детей, имеет право общаться с ними и обязан принимать участие в их воспитании. Родитель, при котором проживают дети, не вправе препятствовать другому родителю общаться с детьми и участвовать в их воспитании.</w:t>
      </w:r>
    </w:p>
    <w:p w:rsidR="006E17CC" w:rsidRPr="00C74047" w:rsidRDefault="006E17CC" w:rsidP="00391B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Статьей 67 </w:t>
      </w:r>
      <w:r w:rsidR="009849CB">
        <w:rPr>
          <w:rFonts w:ascii="Times New Roman" w:hAnsi="Times New Roman" w:cs="Times New Roman"/>
          <w:b/>
          <w:bCs/>
          <w:sz w:val="30"/>
          <w:szCs w:val="30"/>
        </w:rPr>
        <w:t>КоБС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 и пунктом 1 Декрета №</w:t>
      </w:r>
      <w:r w:rsidR="00DF122E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>18 определены случаи ненадлежащего воспитания и содержания детей, нахождения детей в</w:t>
      </w:r>
      <w:r w:rsidR="00C74047">
        <w:rPr>
          <w:rFonts w:ascii="Times New Roman" w:hAnsi="Times New Roman" w:cs="Times New Roman"/>
          <w:b/>
          <w:bCs/>
          <w:sz w:val="30"/>
          <w:szCs w:val="30"/>
          <w:lang w:val="en-US"/>
        </w:rPr>
        <w:t> 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 социально опасном положении, признания ребенка нуждающимся в</w:t>
      </w:r>
      <w:r w:rsidR="00C74047">
        <w:rPr>
          <w:rFonts w:ascii="Times New Roman" w:hAnsi="Times New Roman" w:cs="Times New Roman"/>
          <w:b/>
          <w:bCs/>
          <w:sz w:val="30"/>
          <w:szCs w:val="30"/>
          <w:lang w:val="en-US"/>
        </w:rPr>
        <w:t> 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 государственной защите</w:t>
      </w:r>
      <w:r w:rsidR="00C74047">
        <w:rPr>
          <w:rFonts w:ascii="Times New Roman" w:hAnsi="Times New Roman" w:cs="Times New Roman"/>
          <w:b/>
          <w:bCs/>
          <w:sz w:val="30"/>
          <w:szCs w:val="30"/>
        </w:rPr>
        <w:t>.</w:t>
      </w:r>
    </w:p>
    <w:p w:rsidR="00BD3B46" w:rsidRPr="006E17CC" w:rsidRDefault="004B0150" w:rsidP="00391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i/>
          <w:iCs/>
          <w:sz w:val="30"/>
          <w:szCs w:val="30"/>
        </w:rPr>
        <w:t>Родители, опекуны, попечители несут ответственность за</w:t>
      </w:r>
      <w:r w:rsidR="009A77BA">
        <w:rPr>
          <w:rFonts w:ascii="Times New Roman" w:hAnsi="Times New Roman" w:cs="Times New Roman"/>
          <w:i/>
          <w:iCs/>
          <w:sz w:val="30"/>
          <w:szCs w:val="30"/>
        </w:rPr>
        <w:t> </w:t>
      </w:r>
      <w:r w:rsidRPr="006E17CC">
        <w:rPr>
          <w:rFonts w:ascii="Times New Roman" w:hAnsi="Times New Roman" w:cs="Times New Roman"/>
          <w:i/>
          <w:iCs/>
          <w:sz w:val="30"/>
          <w:szCs w:val="30"/>
        </w:rPr>
        <w:t xml:space="preserve"> ненадлежащее воспитание и содержание детей в соответствии с</w:t>
      </w:r>
      <w:r w:rsidR="009A77BA">
        <w:rPr>
          <w:rFonts w:ascii="Times New Roman" w:hAnsi="Times New Roman" w:cs="Times New Roman"/>
          <w:i/>
          <w:iCs/>
          <w:sz w:val="30"/>
          <w:szCs w:val="30"/>
        </w:rPr>
        <w:t> </w:t>
      </w:r>
      <w:r w:rsidRPr="006E17CC">
        <w:rPr>
          <w:rFonts w:ascii="Times New Roman" w:hAnsi="Times New Roman" w:cs="Times New Roman"/>
          <w:i/>
          <w:iCs/>
          <w:sz w:val="30"/>
          <w:szCs w:val="30"/>
        </w:rPr>
        <w:t xml:space="preserve"> законодательством Республики Беларусь.</w:t>
      </w:r>
    </w:p>
    <w:p w:rsidR="00BD3B46" w:rsidRPr="006E17CC" w:rsidRDefault="004B0150" w:rsidP="00391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i/>
          <w:iCs/>
          <w:sz w:val="30"/>
          <w:szCs w:val="30"/>
        </w:rPr>
        <w:t>Воспитание и содержание ребенка признаются ненадлежащими, если не обеспечиваются права и законные интересы ребенка, в том числе если ребенок находится в социально опасном положении.</w:t>
      </w:r>
    </w:p>
    <w:p w:rsidR="00BD3B46" w:rsidRPr="006E17CC" w:rsidRDefault="004B0150" w:rsidP="00391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b/>
          <w:bCs/>
          <w:i/>
          <w:iCs/>
          <w:sz w:val="30"/>
          <w:szCs w:val="30"/>
        </w:rPr>
        <w:t xml:space="preserve">Под социально опасным положением понимается </w:t>
      </w:r>
      <w:r w:rsidRPr="006E17CC">
        <w:rPr>
          <w:rFonts w:ascii="Times New Roman" w:hAnsi="Times New Roman" w:cs="Times New Roman"/>
          <w:i/>
          <w:iCs/>
          <w:sz w:val="30"/>
          <w:szCs w:val="30"/>
        </w:rPr>
        <w:t>обстановка, при которой:</w:t>
      </w:r>
    </w:p>
    <w:p w:rsidR="00BD3B46" w:rsidRPr="006E17CC" w:rsidRDefault="00391B00" w:rsidP="00391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iCs/>
          <w:sz w:val="30"/>
          <w:szCs w:val="30"/>
        </w:rPr>
        <w:t>- </w:t>
      </w:r>
      <w:r w:rsidR="004B0150" w:rsidRPr="006E17CC">
        <w:rPr>
          <w:rFonts w:ascii="Times New Roman" w:hAnsi="Times New Roman" w:cs="Times New Roman"/>
          <w:i/>
          <w:iCs/>
          <w:sz w:val="30"/>
          <w:szCs w:val="30"/>
        </w:rPr>
        <w:t xml:space="preserve">не удовлетворяются основные жизненные потребности ребенка (не обеспечиваются безопасность, надзор или уход за ребенком, потребности ребенка </w:t>
      </w:r>
      <w:r w:rsidR="004B0150" w:rsidRPr="006A2080">
        <w:rPr>
          <w:rFonts w:ascii="Times New Roman" w:hAnsi="Times New Roman" w:cs="Times New Roman"/>
          <w:i/>
          <w:iCs/>
          <w:sz w:val="30"/>
          <w:szCs w:val="30"/>
        </w:rPr>
        <w:t>в пище, жилье, одежде, получение ребенком необходимой медицинской помощи,</w:t>
      </w:r>
      <w:r w:rsidR="006A2080">
        <w:rPr>
          <w:rFonts w:ascii="Times New Roman" w:hAnsi="Times New Roman" w:cs="Times New Roman"/>
          <w:i/>
          <w:iCs/>
          <w:sz w:val="30"/>
          <w:szCs w:val="30"/>
        </w:rPr>
        <w:t xml:space="preserve"> образования, </w:t>
      </w:r>
      <w:r w:rsidR="004B0150" w:rsidRPr="006E17CC">
        <w:rPr>
          <w:rFonts w:ascii="Times New Roman" w:hAnsi="Times New Roman" w:cs="Times New Roman"/>
          <w:i/>
          <w:iCs/>
          <w:sz w:val="30"/>
          <w:szCs w:val="30"/>
        </w:rPr>
        <w:t>не создаются санитарно-гигиенические условия для жизни ребенка и т.д.);</w:t>
      </w:r>
    </w:p>
    <w:p w:rsidR="00BD3B46" w:rsidRPr="006E17CC" w:rsidRDefault="00391B00" w:rsidP="00391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- </w:t>
      </w:r>
      <w:r w:rsidR="004B0150" w:rsidRPr="006E17CC">
        <w:rPr>
          <w:rFonts w:ascii="Times New Roman" w:hAnsi="Times New Roman" w:cs="Times New Roman"/>
          <w:b/>
          <w:bCs/>
          <w:i/>
          <w:iCs/>
          <w:sz w:val="30"/>
          <w:szCs w:val="30"/>
        </w:rPr>
        <w:t>ребенок вследствие отсутствия надзора за его поведением и</w:t>
      </w:r>
      <w:r w:rsidR="009A77BA">
        <w:rPr>
          <w:rFonts w:ascii="Times New Roman" w:hAnsi="Times New Roman" w:cs="Times New Roman"/>
          <w:b/>
          <w:bCs/>
          <w:i/>
          <w:iCs/>
          <w:sz w:val="30"/>
          <w:szCs w:val="30"/>
        </w:rPr>
        <w:t> </w:t>
      </w:r>
      <w:r w:rsidR="004B0150" w:rsidRPr="006E17CC">
        <w:rPr>
          <w:rFonts w:ascii="Times New Roman" w:hAnsi="Times New Roman" w:cs="Times New Roman"/>
          <w:b/>
          <w:bCs/>
          <w:i/>
          <w:iCs/>
          <w:sz w:val="30"/>
          <w:szCs w:val="30"/>
        </w:rPr>
        <w:t xml:space="preserve"> образом жизни совершает деяния, содержащие признаки административного правонарушения либо преступления;</w:t>
      </w:r>
    </w:p>
    <w:p w:rsidR="00BD3B46" w:rsidRPr="006E17CC" w:rsidRDefault="00391B00" w:rsidP="00391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iCs/>
          <w:sz w:val="30"/>
          <w:szCs w:val="30"/>
        </w:rPr>
        <w:t>- </w:t>
      </w:r>
      <w:r w:rsidR="004B0150" w:rsidRPr="006E17CC">
        <w:rPr>
          <w:rFonts w:ascii="Times New Roman" w:hAnsi="Times New Roman" w:cs="Times New Roman"/>
          <w:i/>
          <w:iCs/>
          <w:sz w:val="30"/>
          <w:szCs w:val="30"/>
        </w:rPr>
        <w:t>лица, принимающие участие в воспитании и содержании ребенка, ведут аморальный образ жизни, что оказывает вредное воздействие на</w:t>
      </w:r>
      <w:r w:rsidR="009A77BA">
        <w:rPr>
          <w:rFonts w:ascii="Times New Roman" w:hAnsi="Times New Roman" w:cs="Times New Roman"/>
          <w:i/>
          <w:iCs/>
          <w:sz w:val="30"/>
          <w:szCs w:val="30"/>
        </w:rPr>
        <w:t> </w:t>
      </w:r>
      <w:r w:rsidR="004B0150" w:rsidRPr="006E17CC">
        <w:rPr>
          <w:rFonts w:ascii="Times New Roman" w:hAnsi="Times New Roman" w:cs="Times New Roman"/>
          <w:i/>
          <w:iCs/>
          <w:sz w:val="30"/>
          <w:szCs w:val="30"/>
        </w:rPr>
        <w:t xml:space="preserve"> ребенка, злоупотребляют своими правами и (или) жестоко обращаются с ним либо иным образом ненадлежаще выполняют обязанности по воспитанию и содержанию ребенка, в связи с чем имеет место опасность для его жизни или здоровья.</w:t>
      </w:r>
    </w:p>
    <w:p w:rsidR="006E17CC" w:rsidRDefault="006E17CC" w:rsidP="00131E5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E17CC" w:rsidRDefault="006E17CC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6E17CC">
        <w:rPr>
          <w:rFonts w:ascii="Times New Roman" w:hAnsi="Times New Roman" w:cs="Times New Roman"/>
          <w:b/>
          <w:bCs/>
          <w:sz w:val="30"/>
          <w:szCs w:val="30"/>
        </w:rPr>
        <w:t>В настоящее время в Республике Беларусь за совершение противоправных поступков предусмотрены два вида ответственности: административная и уголовная</w:t>
      </w:r>
    </w:p>
    <w:p w:rsidR="0095346A" w:rsidRPr="00271DE7" w:rsidRDefault="0095346A" w:rsidP="00724D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6E17CC" w:rsidRPr="006E17CC" w:rsidRDefault="006E17CC" w:rsidP="00391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sz w:val="30"/>
          <w:szCs w:val="30"/>
        </w:rPr>
        <w:t>Административная и уголовная ответственность наступает с</w:t>
      </w:r>
      <w:r w:rsidR="00391B00">
        <w:rPr>
          <w:rFonts w:ascii="Times New Roman" w:hAnsi="Times New Roman" w:cs="Times New Roman"/>
          <w:sz w:val="30"/>
          <w:szCs w:val="30"/>
        </w:rPr>
        <w:t xml:space="preserve"> 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>16 лет,</w:t>
      </w:r>
      <w:r w:rsidR="00391B00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6E17CC">
        <w:rPr>
          <w:rFonts w:ascii="Times New Roman" w:hAnsi="Times New Roman" w:cs="Times New Roman"/>
          <w:sz w:val="30"/>
          <w:szCs w:val="30"/>
        </w:rPr>
        <w:t xml:space="preserve">а за совершение определенных правонарушений </w:t>
      </w:r>
      <w:r w:rsidR="00391B00">
        <w:rPr>
          <w:rFonts w:ascii="Times New Roman" w:hAnsi="Times New Roman" w:cs="Times New Roman"/>
          <w:sz w:val="30"/>
          <w:szCs w:val="30"/>
        </w:rPr>
        <w:t>–</w:t>
      </w:r>
      <w:r w:rsidRPr="006E17CC">
        <w:rPr>
          <w:rFonts w:ascii="Times New Roman" w:hAnsi="Times New Roman" w:cs="Times New Roman"/>
          <w:sz w:val="30"/>
          <w:szCs w:val="30"/>
        </w:rPr>
        <w:t xml:space="preserve"> с</w:t>
      </w:r>
      <w:r w:rsidR="00391B00">
        <w:rPr>
          <w:rFonts w:ascii="Times New Roman" w:hAnsi="Times New Roman" w:cs="Times New Roman"/>
          <w:sz w:val="30"/>
          <w:szCs w:val="30"/>
        </w:rPr>
        <w:t xml:space="preserve"> 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>14-летнего</w:t>
      </w:r>
      <w:r w:rsidR="00391B00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6E17CC">
        <w:rPr>
          <w:rFonts w:ascii="Times New Roman" w:hAnsi="Times New Roman" w:cs="Times New Roman"/>
          <w:sz w:val="30"/>
          <w:szCs w:val="30"/>
        </w:rPr>
        <w:t>возраста.</w:t>
      </w:r>
    </w:p>
    <w:p w:rsidR="006E17CC" w:rsidRDefault="006E17CC" w:rsidP="00D20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2C23ED" w:rsidRPr="00271DE7">
        <w:rPr>
          <w:rFonts w:ascii="Times New Roman" w:hAnsi="Times New Roman" w:cs="Times New Roman"/>
          <w:b/>
          <w:sz w:val="30"/>
          <w:szCs w:val="30"/>
        </w:rPr>
        <w:t xml:space="preserve">части 1 </w:t>
      </w:r>
      <w:r w:rsidRPr="00271DE7">
        <w:rPr>
          <w:rFonts w:ascii="Times New Roman" w:hAnsi="Times New Roman" w:cs="Times New Roman"/>
          <w:b/>
          <w:sz w:val="30"/>
          <w:szCs w:val="30"/>
        </w:rPr>
        <w:t>ст</w:t>
      </w:r>
      <w:r w:rsidR="002C23ED" w:rsidRPr="00271DE7">
        <w:rPr>
          <w:rFonts w:ascii="Times New Roman" w:hAnsi="Times New Roman" w:cs="Times New Roman"/>
          <w:b/>
          <w:sz w:val="30"/>
          <w:szCs w:val="30"/>
        </w:rPr>
        <w:t xml:space="preserve">атьи </w:t>
      </w:r>
      <w:r w:rsidRPr="00271DE7">
        <w:rPr>
          <w:rFonts w:ascii="Times New Roman" w:hAnsi="Times New Roman" w:cs="Times New Roman"/>
          <w:b/>
          <w:sz w:val="30"/>
          <w:szCs w:val="30"/>
        </w:rPr>
        <w:t>4.</w:t>
      </w:r>
      <w:r w:rsidR="002C23ED" w:rsidRPr="00271DE7">
        <w:rPr>
          <w:rFonts w:ascii="Times New Roman" w:hAnsi="Times New Roman" w:cs="Times New Roman"/>
          <w:b/>
          <w:sz w:val="30"/>
          <w:szCs w:val="30"/>
        </w:rPr>
        <w:t>2</w:t>
      </w:r>
      <w:r w:rsidRPr="00271DE7">
        <w:rPr>
          <w:rFonts w:ascii="Times New Roman" w:hAnsi="Times New Roman" w:cs="Times New Roman"/>
          <w:b/>
          <w:sz w:val="30"/>
          <w:szCs w:val="30"/>
        </w:rPr>
        <w:t xml:space="preserve"> КоАП</w:t>
      </w:r>
      <w:r w:rsidRPr="006E17CC">
        <w:rPr>
          <w:rFonts w:ascii="Times New Roman" w:hAnsi="Times New Roman" w:cs="Times New Roman"/>
          <w:sz w:val="30"/>
          <w:szCs w:val="30"/>
        </w:rPr>
        <w:t xml:space="preserve"> </w:t>
      </w:r>
      <w:r w:rsidRPr="00271DE7">
        <w:rPr>
          <w:rFonts w:ascii="Times New Roman" w:hAnsi="Times New Roman" w:cs="Times New Roman"/>
          <w:b/>
          <w:sz w:val="30"/>
          <w:szCs w:val="30"/>
        </w:rPr>
        <w:t xml:space="preserve">физическое лицо, совершившее </w:t>
      </w:r>
      <w:r w:rsidR="002C23ED" w:rsidRPr="00271DE7">
        <w:rPr>
          <w:rFonts w:ascii="Times New Roman" w:hAnsi="Times New Roman" w:cs="Times New Roman"/>
          <w:b/>
          <w:sz w:val="30"/>
          <w:szCs w:val="30"/>
        </w:rPr>
        <w:t xml:space="preserve">правонарушение в </w:t>
      </w:r>
      <w:r w:rsidRPr="00271DE7">
        <w:rPr>
          <w:rFonts w:ascii="Times New Roman" w:hAnsi="Times New Roman" w:cs="Times New Roman"/>
          <w:b/>
          <w:sz w:val="30"/>
          <w:szCs w:val="30"/>
        </w:rPr>
        <w:t xml:space="preserve">возрасте от </w:t>
      </w:r>
      <w:r w:rsidR="002C23ED" w:rsidRPr="00271DE7">
        <w:rPr>
          <w:rFonts w:ascii="Times New Roman" w:hAnsi="Times New Roman" w:cs="Times New Roman"/>
          <w:b/>
          <w:sz w:val="30"/>
          <w:szCs w:val="30"/>
        </w:rPr>
        <w:t xml:space="preserve">четырнадцати </w:t>
      </w:r>
      <w:r w:rsidR="002C23ED" w:rsidRPr="00271DE7">
        <w:rPr>
          <w:rFonts w:ascii="Times New Roman" w:hAnsi="Times New Roman" w:cs="Times New Roman"/>
          <w:b/>
          <w:sz w:val="30"/>
          <w:szCs w:val="30"/>
        </w:rPr>
        <w:lastRenderedPageBreak/>
        <w:t>до</w:t>
      </w:r>
      <w:r w:rsidR="00271DE7">
        <w:rPr>
          <w:rFonts w:ascii="Times New Roman" w:hAnsi="Times New Roman" w:cs="Times New Roman"/>
          <w:b/>
          <w:sz w:val="30"/>
          <w:szCs w:val="30"/>
        </w:rPr>
        <w:t> </w:t>
      </w:r>
      <w:r w:rsidR="002C23ED" w:rsidRPr="00271DE7">
        <w:rPr>
          <w:rFonts w:ascii="Times New Roman" w:hAnsi="Times New Roman" w:cs="Times New Roman"/>
          <w:b/>
          <w:sz w:val="30"/>
          <w:szCs w:val="30"/>
        </w:rPr>
        <w:t xml:space="preserve">шестнадцати </w:t>
      </w:r>
      <w:r w:rsidRPr="00271DE7">
        <w:rPr>
          <w:rFonts w:ascii="Times New Roman" w:hAnsi="Times New Roman" w:cs="Times New Roman"/>
          <w:b/>
          <w:sz w:val="30"/>
          <w:szCs w:val="30"/>
        </w:rPr>
        <w:t xml:space="preserve">лет, подлежит административной ответственности </w:t>
      </w:r>
      <w:r w:rsidR="002C23ED" w:rsidRPr="00271DE7">
        <w:rPr>
          <w:rFonts w:ascii="Times New Roman" w:hAnsi="Times New Roman" w:cs="Times New Roman"/>
          <w:b/>
          <w:sz w:val="30"/>
          <w:szCs w:val="30"/>
        </w:rPr>
        <w:t>только за</w:t>
      </w:r>
      <w:r w:rsidRPr="006E17CC">
        <w:rPr>
          <w:rFonts w:ascii="Times New Roman" w:hAnsi="Times New Roman" w:cs="Times New Roman"/>
          <w:sz w:val="30"/>
          <w:szCs w:val="30"/>
        </w:rPr>
        <w:t>:</w:t>
      </w:r>
    </w:p>
    <w:p w:rsidR="00D20DD5" w:rsidRDefault="00D20DD5" w:rsidP="00D20DD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Par0"/>
      <w:bookmarkEnd w:id="1"/>
      <w:r w:rsidRPr="00D20DD5">
        <w:rPr>
          <w:rFonts w:ascii="Times New Roman" w:hAnsi="Times New Roman" w:cs="Times New Roman"/>
          <w:i/>
          <w:sz w:val="24"/>
          <w:szCs w:val="24"/>
        </w:rPr>
        <w:t xml:space="preserve">умышленное причинение телесного повреждения и иные насильственные действия </w:t>
      </w:r>
      <w:r w:rsidR="002C23ED">
        <w:rPr>
          <w:rFonts w:ascii="Times New Roman" w:hAnsi="Times New Roman" w:cs="Times New Roman"/>
          <w:i/>
          <w:sz w:val="24"/>
          <w:szCs w:val="24"/>
        </w:rPr>
        <w:t xml:space="preserve">либо нарушение защитного предписания </w:t>
      </w:r>
      <w:r w:rsidRPr="00D20DD5">
        <w:rPr>
          <w:rFonts w:ascii="Times New Roman" w:hAnsi="Times New Roman" w:cs="Times New Roman"/>
          <w:i/>
          <w:sz w:val="24"/>
          <w:szCs w:val="24"/>
        </w:rPr>
        <w:t>(</w:t>
      </w:r>
      <w:hyperlink r:id="rId8" w:history="1">
        <w:r w:rsidRPr="00D20DD5">
          <w:rPr>
            <w:rFonts w:ascii="Times New Roman" w:hAnsi="Times New Roman" w:cs="Times New Roman"/>
            <w:i/>
            <w:color w:val="0000FF"/>
            <w:sz w:val="24"/>
            <w:szCs w:val="24"/>
          </w:rPr>
          <w:t xml:space="preserve">статья </w:t>
        </w:r>
        <w:r w:rsid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10</w:t>
        </w:r>
        <w:r w:rsidRPr="00D20DD5">
          <w:rPr>
            <w:rFonts w:ascii="Times New Roman" w:hAnsi="Times New Roman" w:cs="Times New Roman"/>
            <w:i/>
            <w:color w:val="0000FF"/>
            <w:sz w:val="24"/>
            <w:szCs w:val="24"/>
          </w:rPr>
          <w:t>.1</w:t>
        </w:r>
      </w:hyperlink>
      <w:r w:rsidRPr="00D20DD5">
        <w:rPr>
          <w:rFonts w:ascii="Times New Roman" w:hAnsi="Times New Roman" w:cs="Times New Roman"/>
          <w:i/>
          <w:sz w:val="24"/>
          <w:szCs w:val="24"/>
        </w:rPr>
        <w:t>);</w:t>
      </w:r>
    </w:p>
    <w:p w:rsidR="002C23ED" w:rsidRDefault="002C23ED" w:rsidP="00D20DD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23ED">
        <w:rPr>
          <w:rFonts w:ascii="Times New Roman" w:hAnsi="Times New Roman" w:cs="Times New Roman"/>
          <w:i/>
          <w:sz w:val="24"/>
          <w:szCs w:val="24"/>
        </w:rPr>
        <w:t xml:space="preserve">оскорбление </w:t>
      </w:r>
      <w:r w:rsidRPr="00D20DD5">
        <w:rPr>
          <w:rFonts w:ascii="Times New Roman" w:hAnsi="Times New Roman" w:cs="Times New Roman"/>
          <w:i/>
          <w:sz w:val="24"/>
          <w:szCs w:val="24"/>
        </w:rPr>
        <w:t>(</w:t>
      </w:r>
      <w:hyperlink r:id="rId9" w:history="1">
        <w:r w:rsidRPr="00D20DD5">
          <w:rPr>
            <w:rFonts w:ascii="Times New Roman" w:hAnsi="Times New Roman" w:cs="Times New Roman"/>
            <w:i/>
            <w:color w:val="0000FF"/>
            <w:sz w:val="24"/>
            <w:szCs w:val="24"/>
          </w:rPr>
          <w:t xml:space="preserve">статья </w:t>
        </w:r>
        <w:r>
          <w:rPr>
            <w:rFonts w:ascii="Times New Roman" w:hAnsi="Times New Roman" w:cs="Times New Roman"/>
            <w:i/>
            <w:color w:val="0000FF"/>
            <w:sz w:val="24"/>
            <w:szCs w:val="24"/>
          </w:rPr>
          <w:t>10</w:t>
        </w:r>
        <w:r w:rsidRPr="00D20DD5">
          <w:rPr>
            <w:rFonts w:ascii="Times New Roman" w:hAnsi="Times New Roman" w:cs="Times New Roman"/>
            <w:i/>
            <w:color w:val="0000FF"/>
            <w:sz w:val="24"/>
            <w:szCs w:val="24"/>
          </w:rPr>
          <w:t>.</w:t>
        </w:r>
        <w:r>
          <w:rPr>
            <w:rFonts w:ascii="Times New Roman" w:hAnsi="Times New Roman" w:cs="Times New Roman"/>
            <w:i/>
            <w:color w:val="0000FF"/>
            <w:sz w:val="24"/>
            <w:szCs w:val="24"/>
          </w:rPr>
          <w:t>2</w:t>
        </w:r>
      </w:hyperlink>
      <w:r w:rsidRPr="00D20DD5">
        <w:rPr>
          <w:rFonts w:ascii="Times New Roman" w:hAnsi="Times New Roman" w:cs="Times New Roman"/>
          <w:i/>
          <w:sz w:val="24"/>
          <w:szCs w:val="24"/>
        </w:rPr>
        <w:t>);</w:t>
      </w:r>
    </w:p>
    <w:p w:rsidR="00D20DD5" w:rsidRPr="002C23ED" w:rsidRDefault="00D20DD5" w:rsidP="00D20DD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23ED">
        <w:rPr>
          <w:rFonts w:ascii="Times New Roman" w:hAnsi="Times New Roman" w:cs="Times New Roman"/>
          <w:i/>
          <w:sz w:val="24"/>
          <w:szCs w:val="24"/>
        </w:rPr>
        <w:t>мелкое хищение (</w:t>
      </w:r>
      <w:hyperlink r:id="rId10" w:history="1">
        <w:r w:rsidRP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статья 1</w:t>
        </w:r>
        <w:r w:rsid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1</w:t>
        </w:r>
        <w:r w:rsidRP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.</w:t>
        </w:r>
        <w:r w:rsid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1</w:t>
        </w:r>
      </w:hyperlink>
      <w:r w:rsidRPr="002C23ED">
        <w:rPr>
          <w:rFonts w:ascii="Times New Roman" w:hAnsi="Times New Roman" w:cs="Times New Roman"/>
          <w:i/>
          <w:sz w:val="24"/>
          <w:szCs w:val="24"/>
        </w:rPr>
        <w:t>);</w:t>
      </w:r>
    </w:p>
    <w:p w:rsidR="00D20DD5" w:rsidRPr="00D20DD5" w:rsidRDefault="00D20DD5" w:rsidP="00D20DD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0DD5">
        <w:rPr>
          <w:rFonts w:ascii="Times New Roman" w:hAnsi="Times New Roman" w:cs="Times New Roman"/>
          <w:i/>
          <w:sz w:val="24"/>
          <w:szCs w:val="24"/>
        </w:rPr>
        <w:t xml:space="preserve">умышленные уничтожение либо повреждение </w:t>
      </w:r>
      <w:r w:rsidR="002C23ED">
        <w:rPr>
          <w:rFonts w:ascii="Times New Roman" w:hAnsi="Times New Roman" w:cs="Times New Roman"/>
          <w:i/>
          <w:sz w:val="24"/>
          <w:szCs w:val="24"/>
        </w:rPr>
        <w:t xml:space="preserve">чужого </w:t>
      </w:r>
      <w:r w:rsidRPr="00D20DD5">
        <w:rPr>
          <w:rFonts w:ascii="Times New Roman" w:hAnsi="Times New Roman" w:cs="Times New Roman"/>
          <w:i/>
          <w:sz w:val="24"/>
          <w:szCs w:val="24"/>
        </w:rPr>
        <w:t>имущества (</w:t>
      </w:r>
      <w:hyperlink r:id="rId11" w:history="1">
        <w:r w:rsidRPr="00D20DD5">
          <w:rPr>
            <w:rFonts w:ascii="Times New Roman" w:hAnsi="Times New Roman" w:cs="Times New Roman"/>
            <w:i/>
            <w:color w:val="0000FF"/>
            <w:sz w:val="24"/>
            <w:szCs w:val="24"/>
          </w:rPr>
          <w:t>статья 1</w:t>
        </w:r>
        <w:r w:rsid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1</w:t>
        </w:r>
        <w:r w:rsidRPr="00D20DD5">
          <w:rPr>
            <w:rFonts w:ascii="Times New Roman" w:hAnsi="Times New Roman" w:cs="Times New Roman"/>
            <w:i/>
            <w:color w:val="0000FF"/>
            <w:sz w:val="24"/>
            <w:szCs w:val="24"/>
          </w:rPr>
          <w:t>.</w:t>
        </w:r>
        <w:r w:rsid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3</w:t>
        </w:r>
      </w:hyperlink>
      <w:r w:rsidRPr="00D20DD5">
        <w:rPr>
          <w:rFonts w:ascii="Times New Roman" w:hAnsi="Times New Roman" w:cs="Times New Roman"/>
          <w:i/>
          <w:sz w:val="24"/>
          <w:szCs w:val="24"/>
        </w:rPr>
        <w:t>);</w:t>
      </w:r>
    </w:p>
    <w:p w:rsidR="00D20DD5" w:rsidRPr="00D20DD5" w:rsidRDefault="00D20DD5" w:rsidP="00D20DD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0DD5">
        <w:rPr>
          <w:rFonts w:ascii="Times New Roman" w:hAnsi="Times New Roman" w:cs="Times New Roman"/>
          <w:i/>
          <w:sz w:val="24"/>
          <w:szCs w:val="24"/>
        </w:rPr>
        <w:t>жестокое обращение с животным</w:t>
      </w:r>
      <w:r w:rsidR="002C23ED">
        <w:rPr>
          <w:rFonts w:ascii="Times New Roman" w:hAnsi="Times New Roman" w:cs="Times New Roman"/>
          <w:i/>
          <w:sz w:val="24"/>
          <w:szCs w:val="24"/>
        </w:rPr>
        <w:t xml:space="preserve"> или избавление от животного </w:t>
      </w:r>
      <w:r w:rsidRPr="00D20DD5">
        <w:rPr>
          <w:rFonts w:ascii="Times New Roman" w:hAnsi="Times New Roman" w:cs="Times New Roman"/>
          <w:i/>
          <w:sz w:val="24"/>
          <w:szCs w:val="24"/>
        </w:rPr>
        <w:t>(</w:t>
      </w:r>
      <w:hyperlink r:id="rId12" w:history="1">
        <w:r w:rsidRPr="00D20DD5">
          <w:rPr>
            <w:rFonts w:ascii="Times New Roman" w:hAnsi="Times New Roman" w:cs="Times New Roman"/>
            <w:i/>
            <w:color w:val="0000FF"/>
            <w:sz w:val="24"/>
            <w:szCs w:val="24"/>
          </w:rPr>
          <w:t>статья 1</w:t>
        </w:r>
        <w:r w:rsid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6</w:t>
        </w:r>
        <w:r w:rsidRPr="00D20DD5">
          <w:rPr>
            <w:rFonts w:ascii="Times New Roman" w:hAnsi="Times New Roman" w:cs="Times New Roman"/>
            <w:i/>
            <w:color w:val="0000FF"/>
            <w:sz w:val="24"/>
            <w:szCs w:val="24"/>
          </w:rPr>
          <w:t>.</w:t>
        </w:r>
        <w:r w:rsid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29</w:t>
        </w:r>
      </w:hyperlink>
      <w:r w:rsidRPr="00D20DD5">
        <w:rPr>
          <w:rFonts w:ascii="Times New Roman" w:hAnsi="Times New Roman" w:cs="Times New Roman"/>
          <w:i/>
          <w:sz w:val="24"/>
          <w:szCs w:val="24"/>
        </w:rPr>
        <w:t>);</w:t>
      </w:r>
    </w:p>
    <w:p w:rsidR="00D20DD5" w:rsidRPr="002C23ED" w:rsidRDefault="00D20DD5" w:rsidP="00D20DD5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23ED">
        <w:rPr>
          <w:rFonts w:ascii="Times New Roman" w:hAnsi="Times New Roman" w:cs="Times New Roman"/>
          <w:i/>
          <w:sz w:val="24"/>
          <w:szCs w:val="24"/>
        </w:rPr>
        <w:t>мелкое хулиганство (</w:t>
      </w:r>
      <w:hyperlink r:id="rId13" w:history="1">
        <w:r w:rsidRP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статья 1</w:t>
        </w:r>
        <w:r w:rsidR="002C23ED" w:rsidRP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9</w:t>
        </w:r>
        <w:r w:rsidRPr="002C23ED">
          <w:rPr>
            <w:rFonts w:ascii="Times New Roman" w:hAnsi="Times New Roman" w:cs="Times New Roman"/>
            <w:i/>
            <w:color w:val="0000FF"/>
            <w:sz w:val="24"/>
            <w:szCs w:val="24"/>
          </w:rPr>
          <w:t>.1</w:t>
        </w:r>
      </w:hyperlink>
      <w:r w:rsidRPr="002C23ED">
        <w:rPr>
          <w:rFonts w:ascii="Times New Roman" w:hAnsi="Times New Roman" w:cs="Times New Roman"/>
          <w:i/>
          <w:sz w:val="24"/>
          <w:szCs w:val="24"/>
        </w:rPr>
        <w:t>).</w:t>
      </w:r>
    </w:p>
    <w:p w:rsidR="00D20DD5" w:rsidRPr="00271DE7" w:rsidRDefault="00D20DD5" w:rsidP="00391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E17CC" w:rsidRPr="006E17CC" w:rsidRDefault="006E17CC" w:rsidP="00391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Ответственность за совершение </w:t>
      </w:r>
      <w:r w:rsidR="000E2553">
        <w:rPr>
          <w:rFonts w:ascii="Times New Roman" w:hAnsi="Times New Roman" w:cs="Times New Roman"/>
          <w:b/>
          <w:bCs/>
          <w:sz w:val="30"/>
          <w:szCs w:val="30"/>
        </w:rPr>
        <w:t xml:space="preserve">несовершеннолетним 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>де</w:t>
      </w:r>
      <w:r w:rsidR="00391B00">
        <w:rPr>
          <w:rFonts w:ascii="Times New Roman" w:hAnsi="Times New Roman" w:cs="Times New Roman"/>
          <w:b/>
          <w:bCs/>
          <w:sz w:val="30"/>
          <w:szCs w:val="30"/>
        </w:rPr>
        <w:t>яни</w:t>
      </w:r>
      <w:r w:rsidR="000E2553">
        <w:rPr>
          <w:rFonts w:ascii="Times New Roman" w:hAnsi="Times New Roman" w:cs="Times New Roman"/>
          <w:b/>
          <w:bCs/>
          <w:sz w:val="30"/>
          <w:szCs w:val="30"/>
        </w:rPr>
        <w:t>я, содержащего признаки административного правонарушения либо преступления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, </w:t>
      </w:r>
      <w:r w:rsidR="000E2553">
        <w:rPr>
          <w:rFonts w:ascii="Times New Roman" w:hAnsi="Times New Roman" w:cs="Times New Roman"/>
          <w:b/>
          <w:bCs/>
          <w:sz w:val="30"/>
          <w:szCs w:val="30"/>
        </w:rPr>
        <w:t xml:space="preserve">но 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>не достигш</w:t>
      </w:r>
      <w:r w:rsidR="00C852A7">
        <w:rPr>
          <w:rFonts w:ascii="Times New Roman" w:hAnsi="Times New Roman" w:cs="Times New Roman"/>
          <w:b/>
          <w:bCs/>
          <w:sz w:val="30"/>
          <w:szCs w:val="30"/>
        </w:rPr>
        <w:t>им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0E2553">
        <w:rPr>
          <w:rFonts w:ascii="Times New Roman" w:hAnsi="Times New Roman" w:cs="Times New Roman"/>
          <w:b/>
          <w:bCs/>
          <w:sz w:val="30"/>
          <w:szCs w:val="30"/>
        </w:rPr>
        <w:t>ко времени совершения такого деяния возраста, с которого наступает адми</w:t>
      </w:r>
      <w:r w:rsidR="00391B00">
        <w:rPr>
          <w:rFonts w:ascii="Times New Roman" w:hAnsi="Times New Roman" w:cs="Times New Roman"/>
          <w:b/>
          <w:bCs/>
          <w:sz w:val="30"/>
          <w:szCs w:val="30"/>
        </w:rPr>
        <w:t>нистративн</w:t>
      </w:r>
      <w:r w:rsidR="000E2553">
        <w:rPr>
          <w:rFonts w:ascii="Times New Roman" w:hAnsi="Times New Roman" w:cs="Times New Roman"/>
          <w:b/>
          <w:bCs/>
          <w:sz w:val="30"/>
          <w:szCs w:val="30"/>
        </w:rPr>
        <w:t xml:space="preserve">ая или уголовная </w:t>
      </w:r>
      <w:r w:rsidR="00391B00">
        <w:rPr>
          <w:rFonts w:ascii="Times New Roman" w:hAnsi="Times New Roman" w:cs="Times New Roman"/>
          <w:b/>
          <w:bCs/>
          <w:sz w:val="30"/>
          <w:szCs w:val="30"/>
        </w:rPr>
        <w:t>ответственност</w:t>
      </w:r>
      <w:r w:rsidR="000E2553">
        <w:rPr>
          <w:rFonts w:ascii="Times New Roman" w:hAnsi="Times New Roman" w:cs="Times New Roman"/>
          <w:b/>
          <w:bCs/>
          <w:sz w:val="30"/>
          <w:szCs w:val="30"/>
        </w:rPr>
        <w:t>ь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>, несут его законные представители (родители</w:t>
      </w:r>
      <w:r w:rsidR="000E2553">
        <w:rPr>
          <w:rFonts w:ascii="Times New Roman" w:hAnsi="Times New Roman" w:cs="Times New Roman"/>
          <w:b/>
          <w:bCs/>
          <w:sz w:val="30"/>
          <w:szCs w:val="30"/>
        </w:rPr>
        <w:t xml:space="preserve"> или лица, их заменяющие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>)</w:t>
      </w:r>
      <w:r w:rsidR="00391B00">
        <w:rPr>
          <w:rFonts w:ascii="Times New Roman" w:hAnsi="Times New Roman" w:cs="Times New Roman"/>
          <w:b/>
          <w:bCs/>
          <w:sz w:val="30"/>
          <w:szCs w:val="30"/>
        </w:rPr>
        <w:t xml:space="preserve"> п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о </w:t>
      </w:r>
      <w:r w:rsidR="000E2553">
        <w:rPr>
          <w:rFonts w:ascii="Times New Roman" w:hAnsi="Times New Roman" w:cs="Times New Roman"/>
          <w:b/>
          <w:bCs/>
          <w:sz w:val="30"/>
          <w:szCs w:val="30"/>
        </w:rPr>
        <w:t xml:space="preserve">части 1 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>ст</w:t>
      </w:r>
      <w:r w:rsidR="000E2553">
        <w:rPr>
          <w:rFonts w:ascii="Times New Roman" w:hAnsi="Times New Roman" w:cs="Times New Roman"/>
          <w:b/>
          <w:bCs/>
          <w:sz w:val="30"/>
          <w:szCs w:val="30"/>
        </w:rPr>
        <w:t>атьи 10.3</w:t>
      </w:r>
      <w:r w:rsidRPr="006E17CC">
        <w:rPr>
          <w:rFonts w:ascii="Times New Roman" w:hAnsi="Times New Roman" w:cs="Times New Roman"/>
          <w:b/>
          <w:bCs/>
          <w:sz w:val="30"/>
          <w:szCs w:val="30"/>
        </w:rPr>
        <w:t xml:space="preserve"> КоАП «Невыполнение обязанностей по воспитанию детей».</w:t>
      </w:r>
    </w:p>
    <w:p w:rsidR="006E17CC" w:rsidRPr="00271DE7" w:rsidRDefault="006E17CC" w:rsidP="00131E5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852A7" w:rsidRDefault="00391B00" w:rsidP="00CD11B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В 20</w:t>
      </w:r>
      <w:r w:rsidR="000E2553">
        <w:rPr>
          <w:rFonts w:ascii="Times New Roman" w:hAnsi="Times New Roman" w:cs="Times New Roman"/>
          <w:sz w:val="30"/>
          <w:szCs w:val="30"/>
        </w:rPr>
        <w:t>20</w:t>
      </w:r>
      <w:r>
        <w:rPr>
          <w:rFonts w:ascii="Times New Roman" w:hAnsi="Times New Roman" w:cs="Times New Roman"/>
          <w:sz w:val="30"/>
          <w:szCs w:val="30"/>
        </w:rPr>
        <w:t xml:space="preserve"> году к административной ответственности </w:t>
      </w:r>
      <w:r w:rsidR="000E2553">
        <w:rPr>
          <w:rFonts w:ascii="Times New Roman" w:hAnsi="Times New Roman" w:cs="Times New Roman"/>
          <w:sz w:val="30"/>
          <w:szCs w:val="30"/>
        </w:rPr>
        <w:t xml:space="preserve">за </w:t>
      </w:r>
      <w:r w:rsidR="000E2553" w:rsidRPr="000E2553">
        <w:rPr>
          <w:rFonts w:ascii="Times New Roman" w:hAnsi="Times New Roman" w:cs="Times New Roman"/>
          <w:sz w:val="30"/>
          <w:szCs w:val="30"/>
        </w:rPr>
        <w:t>н</w:t>
      </w:r>
      <w:r w:rsidR="000E2553" w:rsidRPr="000E2553">
        <w:rPr>
          <w:rFonts w:ascii="Times New Roman" w:hAnsi="Times New Roman" w:cs="Times New Roman"/>
          <w:bCs/>
          <w:sz w:val="30"/>
          <w:szCs w:val="30"/>
        </w:rPr>
        <w:t>евыполнение обязанностей по воспитанию детей</w:t>
      </w:r>
      <w:r w:rsidR="000E2553">
        <w:rPr>
          <w:rFonts w:ascii="Times New Roman" w:hAnsi="Times New Roman" w:cs="Times New Roman"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привлечен</w:t>
      </w:r>
      <w:r w:rsidR="00F15C87"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0E2553">
        <w:rPr>
          <w:rFonts w:ascii="Times New Roman" w:hAnsi="Times New Roman" w:cs="Times New Roman"/>
          <w:sz w:val="30"/>
          <w:szCs w:val="30"/>
        </w:rPr>
        <w:t>399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D0A9B">
        <w:rPr>
          <w:rFonts w:ascii="Times New Roman" w:hAnsi="Times New Roman" w:cs="Times New Roman"/>
          <w:sz w:val="30"/>
          <w:szCs w:val="30"/>
        </w:rPr>
        <w:t>родител</w:t>
      </w:r>
      <w:r w:rsidR="00F15C87">
        <w:rPr>
          <w:rFonts w:ascii="Times New Roman" w:hAnsi="Times New Roman" w:cs="Times New Roman"/>
          <w:sz w:val="30"/>
          <w:szCs w:val="30"/>
        </w:rPr>
        <w:t>ей</w:t>
      </w:r>
      <w:r w:rsidR="00AD0A9B">
        <w:rPr>
          <w:rFonts w:ascii="Times New Roman" w:hAnsi="Times New Roman" w:cs="Times New Roman"/>
          <w:sz w:val="30"/>
          <w:szCs w:val="30"/>
        </w:rPr>
        <w:t xml:space="preserve">, в текущем году – </w:t>
      </w:r>
      <w:r w:rsidR="000E2553">
        <w:rPr>
          <w:rFonts w:ascii="Times New Roman" w:hAnsi="Times New Roman" w:cs="Times New Roman"/>
          <w:sz w:val="30"/>
          <w:szCs w:val="30"/>
        </w:rPr>
        <w:t>65</w:t>
      </w:r>
      <w:r w:rsidR="00C852A7">
        <w:rPr>
          <w:rFonts w:ascii="Times New Roman" w:hAnsi="Times New Roman" w:cs="Times New Roman"/>
          <w:sz w:val="30"/>
          <w:szCs w:val="30"/>
        </w:rPr>
        <w:t>. Указанная статистика не показывает реальное положение, в части совершения подростками деяний до достижения возраста привлечения к ответственности.</w:t>
      </w:r>
    </w:p>
    <w:p w:rsidR="006E17CC" w:rsidRDefault="00C852A7" w:rsidP="00C85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 неустановлении причинно-следственной связи между совершением подростком противоправного деяния и невыполнением родителями (законными представителями) в отношении родителей подготовка административного дела к рассмотрению заканчивается вынесением постановления о прекращении дела об административном правонарушении.</w:t>
      </w:r>
    </w:p>
    <w:p w:rsidR="00A14E5C" w:rsidRDefault="00A14E5C" w:rsidP="00C852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</w:rPr>
        <w:t>В 20</w:t>
      </w:r>
      <w:r w:rsidR="000E2553">
        <w:rPr>
          <w:rFonts w:ascii="Times New Roman" w:hAnsi="Times New Roman" w:cs="Times New Roman"/>
          <w:sz w:val="30"/>
          <w:szCs w:val="30"/>
        </w:rPr>
        <w:t>20</w:t>
      </w:r>
      <w:r>
        <w:rPr>
          <w:rFonts w:ascii="Times New Roman" w:hAnsi="Times New Roman" w:cs="Times New Roman"/>
          <w:sz w:val="30"/>
          <w:szCs w:val="30"/>
        </w:rPr>
        <w:t xml:space="preserve"> году </w:t>
      </w:r>
      <w:r w:rsidR="000E2553">
        <w:rPr>
          <w:rFonts w:ascii="Times New Roman" w:hAnsi="Times New Roman" w:cs="Times New Roman"/>
          <w:sz w:val="30"/>
          <w:szCs w:val="30"/>
        </w:rPr>
        <w:t>252</w:t>
      </w:r>
      <w:r w:rsidR="007D6A3A">
        <w:rPr>
          <w:rFonts w:ascii="Times New Roman" w:hAnsi="Times New Roman" w:cs="Times New Roman"/>
          <w:sz w:val="30"/>
          <w:szCs w:val="30"/>
        </w:rPr>
        <w:t xml:space="preserve"> </w:t>
      </w:r>
      <w:r w:rsidR="007D6A3A" w:rsidRPr="007D6A3A">
        <w:rPr>
          <w:rFonts w:ascii="Times New Roman" w:eastAsia="Times New Roman" w:hAnsi="Times New Roman" w:cs="Times New Roman"/>
          <w:sz w:val="30"/>
          <w:szCs w:val="30"/>
          <w:lang w:eastAsia="ru-RU"/>
        </w:rPr>
        <w:t>несовершеннолетних участвова</w:t>
      </w:r>
      <w:r w:rsidR="007D6A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ли </w:t>
      </w:r>
      <w:r w:rsidR="007D6A3A" w:rsidRPr="007D6A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7D6A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совершении деяний, </w:t>
      </w:r>
      <w:r w:rsidR="007D6A3A" w:rsidRPr="007D6A3A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которым уголовные дела не возбуждались либо были прекращены в связи с недостижением возраста привлечения к уголовной ответственности</w:t>
      </w:r>
      <w:r w:rsidR="007D6A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В текущем году – </w:t>
      </w:r>
      <w:r w:rsidR="000E25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254361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7D6A3A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7D6A3A" w:rsidRDefault="007D6A3A" w:rsidP="00C852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Далеко не в каждом случае родители указанных подростков привлечены к административной ответственности, предусмотренной ст</w:t>
      </w:r>
      <w:r w:rsidR="000E25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атьей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9.4 КоАП</w:t>
      </w:r>
      <w:r w:rsidR="000E25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(2003 г.) и 10.3 КоАП (2021 г.)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373F60" w:rsidRPr="00271DE7" w:rsidRDefault="00373F60" w:rsidP="00497D5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3F60" w:rsidRDefault="00497D5E" w:rsidP="00497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Совершение несовершеннолетними противоправного деяния и их последствия определены в </w:t>
      </w:r>
      <w:r w:rsidRPr="00497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Законе Республики Беларусь от 31 мая 2003</w:t>
      </w:r>
      <w:r w:rsidR="00061E2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 </w:t>
      </w:r>
      <w:r w:rsidRPr="00497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г. № 200 – З «Об основах системы профилактики безнадзорности и правонарушений несовершеннолетних»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(далее – Закон) и ему подведомственных нормативных актах.</w:t>
      </w:r>
    </w:p>
    <w:p w:rsidR="00497D5E" w:rsidRPr="00497D5E" w:rsidRDefault="00497D5E" w:rsidP="00497D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Так, </w:t>
      </w:r>
      <w:r w:rsidRPr="00497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статьей 5 Закона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497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определены к</w:t>
      </w:r>
      <w:r w:rsidRPr="00497D5E">
        <w:rPr>
          <w:rFonts w:ascii="Times New Roman" w:hAnsi="Times New Roman" w:cs="Times New Roman"/>
          <w:b/>
          <w:bCs/>
          <w:sz w:val="30"/>
          <w:szCs w:val="30"/>
        </w:rPr>
        <w:t>атегории несовершеннолетних</w:t>
      </w:r>
      <w:r w:rsidRPr="00497D5E">
        <w:rPr>
          <w:rFonts w:ascii="Times New Roman" w:hAnsi="Times New Roman" w:cs="Times New Roman"/>
          <w:bCs/>
          <w:sz w:val="30"/>
          <w:szCs w:val="30"/>
        </w:rPr>
        <w:t xml:space="preserve">, в отношении </w:t>
      </w:r>
      <w:r>
        <w:rPr>
          <w:rFonts w:ascii="Times New Roman" w:hAnsi="Times New Roman" w:cs="Times New Roman"/>
          <w:bCs/>
          <w:sz w:val="30"/>
          <w:szCs w:val="30"/>
        </w:rPr>
        <w:t>которых о</w:t>
      </w:r>
      <w:r w:rsidRPr="00497D5E">
        <w:rPr>
          <w:rFonts w:ascii="Times New Roman" w:hAnsi="Times New Roman" w:cs="Times New Roman"/>
          <w:bCs/>
          <w:sz w:val="30"/>
          <w:szCs w:val="30"/>
        </w:rPr>
        <w:t>рган</w:t>
      </w:r>
      <w:r>
        <w:rPr>
          <w:rFonts w:ascii="Times New Roman" w:hAnsi="Times New Roman" w:cs="Times New Roman"/>
          <w:bCs/>
          <w:sz w:val="30"/>
          <w:szCs w:val="30"/>
        </w:rPr>
        <w:t>ами</w:t>
      </w:r>
      <w:r w:rsidRPr="00497D5E">
        <w:rPr>
          <w:rFonts w:ascii="Times New Roman" w:hAnsi="Times New Roman" w:cs="Times New Roman"/>
          <w:bCs/>
          <w:sz w:val="30"/>
          <w:szCs w:val="30"/>
        </w:rPr>
        <w:t>, учреждения</w:t>
      </w:r>
      <w:r>
        <w:rPr>
          <w:rFonts w:ascii="Times New Roman" w:hAnsi="Times New Roman" w:cs="Times New Roman"/>
          <w:bCs/>
          <w:sz w:val="30"/>
          <w:szCs w:val="30"/>
        </w:rPr>
        <w:t>ми</w:t>
      </w:r>
      <w:r w:rsidRPr="00497D5E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497D5E">
        <w:rPr>
          <w:rFonts w:ascii="Times New Roman" w:hAnsi="Times New Roman" w:cs="Times New Roman"/>
          <w:bCs/>
          <w:sz w:val="30"/>
          <w:szCs w:val="30"/>
        </w:rPr>
        <w:lastRenderedPageBreak/>
        <w:t>и</w:t>
      </w:r>
      <w:r w:rsidR="00271DE7">
        <w:rPr>
          <w:rFonts w:ascii="Times New Roman" w:hAnsi="Times New Roman" w:cs="Times New Roman"/>
          <w:bCs/>
          <w:sz w:val="30"/>
          <w:szCs w:val="30"/>
        </w:rPr>
        <w:t> </w:t>
      </w:r>
      <w:r w:rsidRPr="00497D5E">
        <w:rPr>
          <w:rFonts w:ascii="Times New Roman" w:hAnsi="Times New Roman" w:cs="Times New Roman"/>
          <w:bCs/>
          <w:sz w:val="30"/>
          <w:szCs w:val="30"/>
        </w:rPr>
        <w:t>ины</w:t>
      </w:r>
      <w:r>
        <w:rPr>
          <w:rFonts w:ascii="Times New Roman" w:hAnsi="Times New Roman" w:cs="Times New Roman"/>
          <w:bCs/>
          <w:sz w:val="30"/>
          <w:szCs w:val="30"/>
        </w:rPr>
        <w:t>ми</w:t>
      </w:r>
      <w:r w:rsidRPr="00497D5E">
        <w:rPr>
          <w:rFonts w:ascii="Times New Roman" w:hAnsi="Times New Roman" w:cs="Times New Roman"/>
          <w:bCs/>
          <w:sz w:val="30"/>
          <w:szCs w:val="30"/>
        </w:rPr>
        <w:t xml:space="preserve"> организаци</w:t>
      </w:r>
      <w:r>
        <w:rPr>
          <w:rFonts w:ascii="Times New Roman" w:hAnsi="Times New Roman" w:cs="Times New Roman"/>
          <w:bCs/>
          <w:sz w:val="30"/>
          <w:szCs w:val="30"/>
        </w:rPr>
        <w:t>ями</w:t>
      </w:r>
      <w:r w:rsidRPr="00497D5E">
        <w:rPr>
          <w:rFonts w:ascii="Times New Roman" w:hAnsi="Times New Roman" w:cs="Times New Roman"/>
          <w:bCs/>
          <w:sz w:val="30"/>
          <w:szCs w:val="30"/>
        </w:rPr>
        <w:t>, осуществляющи</w:t>
      </w:r>
      <w:r>
        <w:rPr>
          <w:rFonts w:ascii="Times New Roman" w:hAnsi="Times New Roman" w:cs="Times New Roman"/>
          <w:bCs/>
          <w:sz w:val="30"/>
          <w:szCs w:val="30"/>
        </w:rPr>
        <w:t>ми</w:t>
      </w:r>
      <w:r w:rsidRPr="00497D5E">
        <w:rPr>
          <w:rFonts w:ascii="Times New Roman" w:hAnsi="Times New Roman" w:cs="Times New Roman"/>
          <w:bCs/>
          <w:sz w:val="30"/>
          <w:szCs w:val="30"/>
        </w:rPr>
        <w:t xml:space="preserve"> профилактику безнадзорности и правонарушений несовершеннолетних, </w:t>
      </w:r>
      <w:r w:rsidRPr="00497D5E">
        <w:rPr>
          <w:rFonts w:ascii="Times New Roman" w:hAnsi="Times New Roman" w:cs="Times New Roman"/>
          <w:b/>
          <w:bCs/>
          <w:sz w:val="30"/>
          <w:szCs w:val="30"/>
        </w:rPr>
        <w:t>проводится индивидуальная профилактическая работа</w:t>
      </w:r>
      <w:r w:rsidRPr="00497D5E">
        <w:rPr>
          <w:rFonts w:ascii="Times New Roman" w:hAnsi="Times New Roman" w:cs="Times New Roman"/>
          <w:bCs/>
          <w:sz w:val="30"/>
          <w:szCs w:val="30"/>
        </w:rPr>
        <w:t>: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безнадзорные;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беспризорные;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занимающиеся бродяжничеством или попрошайничеством;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содержащиеся в приемниках-распределителях для</w:t>
      </w:r>
      <w:r w:rsidR="00271DE7">
        <w:rPr>
          <w:rFonts w:ascii="Times New Roman" w:hAnsi="Times New Roman" w:cs="Times New Roman"/>
          <w:i/>
          <w:sz w:val="30"/>
          <w:szCs w:val="30"/>
        </w:rPr>
        <w:t> </w:t>
      </w:r>
      <w:r w:rsidRPr="00061E24">
        <w:rPr>
          <w:rFonts w:ascii="Times New Roman" w:hAnsi="Times New Roman" w:cs="Times New Roman"/>
          <w:i/>
          <w:sz w:val="30"/>
          <w:szCs w:val="30"/>
        </w:rPr>
        <w:t xml:space="preserve"> несовершеннолетних, социально-педагогических учреждениях;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потребление которыми наркотических средств, психотропных веществ, их аналогов, токсических или других одурманивающих веществ, употребление алкогольных, слабоалкогольных напитков или пива установлены в соответствии с законодательством;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привлеченные к административной ответственности;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совершившие деяния, содержащие признаки административных правонарушений, но не достигших ко времени совершения таких деяний возраста, с которого наступает административная ответственность;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в отношении которых приняты решения об отказе в возбуждении уголовного дела или о прекращении производства по уголовному делу из-за недостижения возраста, с которого наступает уголовная ответственность, либо которые вследствие отставания в психическом развитии, не связанного с психическим расстройством (заболеванием), во</w:t>
      </w:r>
      <w:r w:rsidR="00271DE7">
        <w:rPr>
          <w:rFonts w:ascii="Times New Roman" w:hAnsi="Times New Roman" w:cs="Times New Roman"/>
          <w:i/>
          <w:sz w:val="30"/>
          <w:szCs w:val="30"/>
        </w:rPr>
        <w:t> </w:t>
      </w:r>
      <w:r w:rsidRPr="00061E24">
        <w:rPr>
          <w:rFonts w:ascii="Times New Roman" w:hAnsi="Times New Roman" w:cs="Times New Roman"/>
          <w:i/>
          <w:sz w:val="30"/>
          <w:szCs w:val="30"/>
        </w:rPr>
        <w:t xml:space="preserve"> время совершения общественно опасного деяния были не способны сознавать фактический характер или общественную опасность своих деяний либо о прекращении проверки и разъяснении заявителю права возбудить в суде в соответствии со статьей 426 Уголовно-процессуального кодекса Республики Беларусь уголовное дело частного обвинения;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подозреваемые или обвиняемые в совершении преступлений;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освобожденные от уголовной ответственности в силу утраты деянием общественной опасности, в связи с деятельным раскаянием, примирением с потерпевшим, освобожденных от наказания вследствие чрезвычайных обстоятельств, на основании актов амнистии или помилования;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освобожденные от уголовной ответственности с передачей их под наблюдение родителей, опекунов или попечителей;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осужденные с отсрочкой исполнения наказания, с условным неприменением наказания, без назначения наказания, условно-досрочно освобожденны</w:t>
      </w:r>
      <w:r w:rsidR="00061E24">
        <w:rPr>
          <w:rFonts w:ascii="Times New Roman" w:hAnsi="Times New Roman" w:cs="Times New Roman"/>
          <w:i/>
          <w:sz w:val="30"/>
          <w:szCs w:val="30"/>
        </w:rPr>
        <w:t>е</w:t>
      </w:r>
      <w:r w:rsidRPr="00061E24">
        <w:rPr>
          <w:rFonts w:ascii="Times New Roman" w:hAnsi="Times New Roman" w:cs="Times New Roman"/>
          <w:i/>
          <w:sz w:val="30"/>
          <w:szCs w:val="30"/>
        </w:rPr>
        <w:t xml:space="preserve"> от наказания;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осужденные с применением принудительных мер воспитательного характера;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lastRenderedPageBreak/>
        <w:t>осужденные с назначением наказания в виде общественных работ, штрафа, лишения права заниматься определенной деятельностью, исправительных работ, ограничения свободы;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освобожденные из воспитательных колоний, арестных домов;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содержащиеся в специальных учебно-воспитательных учреждениях, специальных лечебно-воспитательных учреждениях;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i/>
          <w:sz w:val="30"/>
          <w:szCs w:val="30"/>
        </w:rPr>
        <w:t>вернувшиеся из специальных учебно-воспитательных учреждений, специальных лечебно-воспитательных учреждений.</w:t>
      </w:r>
    </w:p>
    <w:p w:rsidR="00497D5E" w:rsidRPr="00061E24" w:rsidRDefault="00497D5E" w:rsidP="00497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61E24">
        <w:rPr>
          <w:rFonts w:ascii="Times New Roman" w:hAnsi="Times New Roman" w:cs="Times New Roman"/>
          <w:sz w:val="30"/>
          <w:szCs w:val="30"/>
        </w:rPr>
        <w:t xml:space="preserve">Кроме этого </w:t>
      </w:r>
      <w:r w:rsidR="00D866EC" w:rsidRPr="00061E24">
        <w:rPr>
          <w:rFonts w:ascii="Times New Roman" w:hAnsi="Times New Roman" w:cs="Times New Roman"/>
          <w:sz w:val="30"/>
          <w:szCs w:val="30"/>
        </w:rPr>
        <w:t xml:space="preserve">в </w:t>
      </w:r>
      <w:r w:rsidRPr="00061E24">
        <w:rPr>
          <w:rFonts w:ascii="Times New Roman" w:hAnsi="Times New Roman" w:cs="Times New Roman"/>
          <w:b/>
          <w:sz w:val="30"/>
          <w:szCs w:val="30"/>
        </w:rPr>
        <w:t>статье 5 Закона</w:t>
      </w:r>
      <w:r w:rsidRPr="00061E24">
        <w:rPr>
          <w:rFonts w:ascii="Times New Roman" w:hAnsi="Times New Roman" w:cs="Times New Roman"/>
          <w:sz w:val="30"/>
          <w:szCs w:val="30"/>
        </w:rPr>
        <w:t xml:space="preserve"> </w:t>
      </w:r>
      <w:r w:rsidR="00D866EC" w:rsidRPr="00061E24">
        <w:rPr>
          <w:rFonts w:ascii="Times New Roman" w:hAnsi="Times New Roman" w:cs="Times New Roman"/>
          <w:sz w:val="30"/>
          <w:szCs w:val="30"/>
        </w:rPr>
        <w:t>указано</w:t>
      </w:r>
      <w:r w:rsidR="00D866EC" w:rsidRPr="00061E24">
        <w:rPr>
          <w:rFonts w:ascii="Times New Roman" w:hAnsi="Times New Roman" w:cs="Times New Roman"/>
          <w:i/>
          <w:sz w:val="30"/>
          <w:szCs w:val="30"/>
        </w:rPr>
        <w:t>, что о</w:t>
      </w:r>
      <w:r w:rsidRPr="00061E24">
        <w:rPr>
          <w:rFonts w:ascii="Times New Roman" w:hAnsi="Times New Roman" w:cs="Times New Roman"/>
          <w:i/>
          <w:sz w:val="30"/>
          <w:szCs w:val="30"/>
        </w:rPr>
        <w:t>рганы, учреждения и</w:t>
      </w:r>
      <w:r w:rsidR="00271DE7">
        <w:rPr>
          <w:rFonts w:ascii="Times New Roman" w:hAnsi="Times New Roman" w:cs="Times New Roman"/>
          <w:i/>
          <w:sz w:val="30"/>
          <w:szCs w:val="30"/>
        </w:rPr>
        <w:t> </w:t>
      </w:r>
      <w:r w:rsidRPr="00061E24">
        <w:rPr>
          <w:rFonts w:ascii="Times New Roman" w:hAnsi="Times New Roman" w:cs="Times New Roman"/>
          <w:i/>
          <w:sz w:val="30"/>
          <w:szCs w:val="30"/>
        </w:rPr>
        <w:t xml:space="preserve"> иные организации, осуществляющие профилактику безнадзорности и</w:t>
      </w:r>
      <w:r w:rsidR="00271DE7">
        <w:rPr>
          <w:rFonts w:ascii="Times New Roman" w:hAnsi="Times New Roman" w:cs="Times New Roman"/>
          <w:i/>
          <w:sz w:val="30"/>
          <w:szCs w:val="30"/>
        </w:rPr>
        <w:t> </w:t>
      </w:r>
      <w:r w:rsidRPr="00061E24">
        <w:rPr>
          <w:rFonts w:ascii="Times New Roman" w:hAnsi="Times New Roman" w:cs="Times New Roman"/>
          <w:i/>
          <w:sz w:val="30"/>
          <w:szCs w:val="30"/>
        </w:rPr>
        <w:t xml:space="preserve"> правонарушений несовершеннолетних, проводят индивидуальную профилактическую работу в отношении родителей, которые не</w:t>
      </w:r>
      <w:r w:rsidR="00271DE7">
        <w:rPr>
          <w:rFonts w:ascii="Times New Roman" w:hAnsi="Times New Roman" w:cs="Times New Roman"/>
          <w:i/>
          <w:sz w:val="30"/>
          <w:szCs w:val="30"/>
        </w:rPr>
        <w:t> </w:t>
      </w:r>
      <w:r w:rsidRPr="00061E24">
        <w:rPr>
          <w:rFonts w:ascii="Times New Roman" w:hAnsi="Times New Roman" w:cs="Times New Roman"/>
          <w:i/>
          <w:sz w:val="30"/>
          <w:szCs w:val="30"/>
        </w:rPr>
        <w:t xml:space="preserve"> исполняют или ненадлежащим образом исполняют обязанности по</w:t>
      </w:r>
      <w:r w:rsidR="00271DE7">
        <w:rPr>
          <w:rFonts w:ascii="Times New Roman" w:hAnsi="Times New Roman" w:cs="Times New Roman"/>
          <w:i/>
          <w:sz w:val="30"/>
          <w:szCs w:val="30"/>
        </w:rPr>
        <w:t> </w:t>
      </w:r>
      <w:r w:rsidRPr="00061E24">
        <w:rPr>
          <w:rFonts w:ascii="Times New Roman" w:hAnsi="Times New Roman" w:cs="Times New Roman"/>
          <w:i/>
          <w:sz w:val="30"/>
          <w:szCs w:val="30"/>
        </w:rPr>
        <w:t xml:space="preserve"> воспитанию и содержанию несовершеннолетних.</w:t>
      </w:r>
    </w:p>
    <w:p w:rsidR="00373F60" w:rsidRDefault="00061E24" w:rsidP="00061E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61E2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Статьи 6 и 7 Закона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регламентируют основания и сроки проведения и прекращения индивидуальной профилактической работы.</w:t>
      </w:r>
    </w:p>
    <w:p w:rsidR="00271DE7" w:rsidRPr="00271DE7" w:rsidRDefault="00271DE7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6C4489" w:rsidRPr="006C4489" w:rsidRDefault="004C2D88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Следует отметить, что в</w:t>
      </w:r>
      <w:r w:rsidR="006C4489">
        <w:rPr>
          <w:rFonts w:ascii="Times New Roman" w:hAnsi="Times New Roman" w:cs="Times New Roman"/>
          <w:color w:val="000000"/>
          <w:sz w:val="30"/>
          <w:szCs w:val="30"/>
        </w:rPr>
        <w:t xml:space="preserve"> 2021 году </w:t>
      </w:r>
      <w:r w:rsidR="006C4489" w:rsidRPr="004C2D88">
        <w:rPr>
          <w:rFonts w:ascii="Times New Roman" w:hAnsi="Times New Roman" w:cs="Times New Roman"/>
          <w:b/>
          <w:color w:val="000000"/>
          <w:sz w:val="30"/>
          <w:szCs w:val="30"/>
        </w:rPr>
        <w:t>криминогенная обстановка в</w:t>
      </w:r>
      <w:r w:rsidR="00271DE7">
        <w:rPr>
          <w:rFonts w:ascii="Times New Roman" w:hAnsi="Times New Roman" w:cs="Times New Roman"/>
          <w:b/>
          <w:color w:val="000000"/>
          <w:sz w:val="30"/>
          <w:szCs w:val="30"/>
        </w:rPr>
        <w:t> </w:t>
      </w:r>
      <w:r w:rsidR="006C4489" w:rsidRPr="004C2D88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подростковой среде </w:t>
      </w:r>
      <w:r w:rsidR="006C4489"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в сравнении с аналогичным периодом прошлого года характеризовалось </w:t>
      </w:r>
      <w:r w:rsidR="006C4489"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снижением </w:t>
      </w:r>
      <w:r w:rsidR="006C4489"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количества </w:t>
      </w:r>
      <w:r w:rsidR="006C4489"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преступлений, совершенных несовершеннолетними или при их соучастии </w:t>
      </w:r>
      <w:r w:rsidR="00271DE7">
        <w:rPr>
          <w:rFonts w:ascii="Times New Roman" w:hAnsi="Times New Roman" w:cs="Times New Roman"/>
          <w:b/>
          <w:color w:val="000000"/>
          <w:sz w:val="30"/>
          <w:szCs w:val="30"/>
        </w:rPr>
        <w:br/>
      </w:r>
      <w:r w:rsidR="006C4489" w:rsidRPr="006C4489">
        <w:rPr>
          <w:rFonts w:ascii="Times New Roman" w:hAnsi="Times New Roman" w:cs="Times New Roman"/>
          <w:color w:val="000000"/>
          <w:sz w:val="30"/>
          <w:szCs w:val="30"/>
        </w:rPr>
        <w:t>(- 49,1 %; с 53 до 27).</w:t>
      </w:r>
    </w:p>
    <w:p w:rsidR="004C2D88" w:rsidRPr="006C4489" w:rsidRDefault="004C2D88" w:rsidP="004C2D8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Увеличение подростковой преступности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зарегистрировано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в 5 регионах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области: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Клецком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Столбцовском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0 до 1 в каждом),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Жодинском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(+ 100,0 %; с 1 до 2),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Дзержинском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0 до 2) и 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Молодечненском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(+ 400,0 %; с 1 до 5).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>В текущем году</w:t>
      </w:r>
      <w:r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н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е зарегистрировано фактов совершения подростками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уголовно наказуемых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деяний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относящихся к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категории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особо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тяжких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(0 – 0).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Не допущен рост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числа уголовно наказуемых деяний, совершенных несовершеннолетними или при их соучастии,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относящихся к категории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не представляющих большой общественной опасности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(2 – 2).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При этом зарегистрировано снижение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числа уголовно наказуемых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деяний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совершенных несовершеннолетними или при их соучастии, относящихся к категории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менее тяжких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(- 54,0 %; с 50 до 23),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совершенных группой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(- 72,7 %; с 33 до 9).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>Вместе с тем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зарегистрирован рост количества преступлений,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совершенных несовершеннолетними или при их соучастии,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относящихся к категории тяжких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(+ 100,0 %; с 1 до 2).</w:t>
      </w:r>
    </w:p>
    <w:p w:rsidR="006C4489" w:rsidRPr="006C4489" w:rsidRDefault="004C2D88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4C2D88">
        <w:rPr>
          <w:rFonts w:ascii="Times New Roman" w:hAnsi="Times New Roman" w:cs="Times New Roman"/>
          <w:color w:val="000000"/>
          <w:sz w:val="30"/>
          <w:szCs w:val="30"/>
        </w:rPr>
        <w:t>В</w:t>
      </w:r>
      <w:r w:rsidR="006C4489" w:rsidRPr="004C2D88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6C4489"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2021 году </w:t>
      </w:r>
      <w:r w:rsidR="006C4489"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в сельской местности</w:t>
      </w:r>
      <w:r w:rsidR="006C4489"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зарегистрировано на 45,5 % больше </w:t>
      </w:r>
      <w:r w:rsidR="006C4489"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преступлений</w:t>
      </w:r>
      <w:r w:rsidR="006C4489"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совершенных несовершеннолетними или при их соучастии, чем </w:t>
      </w:r>
      <w:r w:rsidR="006C4489"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в</w:t>
      </w:r>
      <w:r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 </w:t>
      </w:r>
      <w:r w:rsidR="006C4489"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районных городах и</w:t>
      </w:r>
      <w:r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 </w:t>
      </w:r>
      <w:r w:rsidR="006C4489"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поселках городского типа</w:t>
      </w:r>
      <w:r w:rsidR="006C4489" w:rsidRPr="006C4489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lastRenderedPageBreak/>
        <w:t xml:space="preserve">В </w:t>
      </w:r>
      <w:r w:rsidR="004C2D88">
        <w:rPr>
          <w:rFonts w:ascii="Times New Roman" w:hAnsi="Times New Roman" w:cs="Times New Roman"/>
          <w:bCs/>
          <w:color w:val="000000"/>
          <w:sz w:val="30"/>
          <w:szCs w:val="30"/>
        </w:rPr>
        <w:t>текущем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году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возросло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количество преступлений, связанных с: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умышленным причинением тяжкого телесного повреждения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(+ 100,0 %; с 1 до 2), в том числе на территории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г. Жодино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 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Дзержинского района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(с 0 до 1 в каждом регионе)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;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управлением транспортным средством лицом, находящимся в состоянии опьянения, передачей управления транспортным средством такому лицу лицо отказ от прохождения проверки (освидетельствования)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0 до 1), в том числе на территории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Минского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района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0 до 1);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осквернением сооружений и порчей имущества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0 до 1),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br/>
        <w:t xml:space="preserve">в том числе на территории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Пуховичского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района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(с 0 до 1);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заведомо ложным доносом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(с 0 до 1), в том числе на территории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Солигорского района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(с 0 до 1).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При этом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не допущен рост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преступлений, связанных с: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умышленным причинением менее тяжкого телесного повреждения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(1 – 1)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>, вместе с тем на территории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Пуховичского района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допущен рост указанного вида преступления 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>(0 – 1);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хищением путем использования компьютерной техники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br/>
        <w:t xml:space="preserve">(3 – 3), вместе с тем на территории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Жодинского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(с 0 до 1) и 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Молодечненского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(с 0 до 2)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регионов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допущен рост указанного вида преступлений.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В текущем году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не зарегистрированы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грабежи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преступления, связанные с умышленным причинением легкого телесного повреждения, причинением тяжкого или менее тяжкого телесного повреждения, незаконным оборотом наркотических средств, психотропных веществ и их прекурсоров и уклонением от отбывания наказания в виде ограничения свободы.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Зарегистрировано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снижение 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>количества: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краж 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(- 53,6 %; с 28 до 13), вместе с тем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зарегистрирован </w:t>
      </w:r>
      <w:r w:rsidRPr="006C4489">
        <w:rPr>
          <w:rFonts w:ascii="Times New Roman" w:hAnsi="Times New Roman" w:cs="Times New Roman"/>
          <w:b/>
          <w:bCs/>
          <w:i/>
          <w:color w:val="000000"/>
          <w:sz w:val="30"/>
          <w:szCs w:val="30"/>
        </w:rPr>
        <w:t>рост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на территории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Молодечненского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(с 0 до 2),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Борисовского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Дзержинского, Клецкого, Мядельского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Столбцовского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(с 0 до 1, в каждом)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 xml:space="preserve"> районов</w:t>
      </w:r>
      <w:r w:rsidRPr="006C4489">
        <w:rPr>
          <w:rFonts w:ascii="Times New Roman" w:hAnsi="Times New Roman" w:cs="Times New Roman"/>
          <w:b/>
          <w:bCs/>
          <w:i/>
          <w:color w:val="000000"/>
          <w:sz w:val="30"/>
          <w:szCs w:val="30"/>
        </w:rPr>
        <w:t>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уголовно наказуемых хулиганств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(- 55,6 %; с 9 до 4), вместе с тем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зарегистрирован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рост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на территории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Копыльского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Молодечненского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районов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0 до 1, в каждом);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угонов транспортных средств 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(- 66,7 %; с 3 до 1), вместе с тем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зарегистрирован </w:t>
      </w:r>
      <w:r w:rsidRPr="006C4489">
        <w:rPr>
          <w:rFonts w:ascii="Times New Roman" w:hAnsi="Times New Roman" w:cs="Times New Roman"/>
          <w:b/>
          <w:bCs/>
          <w:i/>
          <w:color w:val="000000"/>
          <w:sz w:val="30"/>
          <w:szCs w:val="30"/>
        </w:rPr>
        <w:t>рост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на территории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Минского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>района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(с 0 до 1)</w:t>
      </w:r>
      <w:r w:rsidRPr="006C4489">
        <w:rPr>
          <w:rFonts w:ascii="Times New Roman" w:hAnsi="Times New Roman" w:cs="Times New Roman"/>
          <w:bCs/>
          <w:i/>
          <w:color w:val="000000"/>
          <w:sz w:val="30"/>
          <w:szCs w:val="30"/>
        </w:rPr>
        <w:t xml:space="preserve">.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В анализируемый период текущего года подростками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в среду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и 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пятницу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совершено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по 3 преступления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во вторник и четверг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– по 4,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в  воскресенье – 6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в субботу – 7</w:t>
      </w:r>
      <w:r w:rsidRPr="006C4489">
        <w:rPr>
          <w:rFonts w:ascii="Times New Roman" w:hAnsi="Times New Roman" w:cs="Times New Roman"/>
          <w:bCs/>
          <w:color w:val="000000"/>
          <w:sz w:val="30"/>
          <w:szCs w:val="30"/>
        </w:rPr>
        <w:t xml:space="preserve">.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37,0 %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преступлений (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10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)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совершены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подростками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в ночное время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с 22:00 до 06:00 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8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либо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29,6 %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– с 18:00 по 22:00, что указывает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lastRenderedPageBreak/>
        <w:t>на 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отсутствие должного контроля со стороны родителей либо законных представителей за несовершеннолетними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Справочно: в 2021 году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результативность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по выявлению фактов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 совершения родителями либо законными представителями административного правонарушения, предусмотренного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статьей 17.13 КоАП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 (2003 г.)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 xml:space="preserve">увеличилась 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на 46,5 % (с 43 до 63).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По-прежнему самыми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распространенными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уголовно наказуемыми деяниями продолжают оставаться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кражи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(48,1 %), при этом доля таких деяний в структуре подростковой преступности в</w:t>
      </w:r>
      <w:r w:rsidR="004C2D88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сельской местности </w:t>
      </w:r>
      <w:r w:rsidR="00271DE7">
        <w:rPr>
          <w:rFonts w:ascii="Times New Roman" w:hAnsi="Times New Roman" w:cs="Times New Roman"/>
          <w:color w:val="000000"/>
          <w:sz w:val="30"/>
          <w:szCs w:val="30"/>
        </w:rPr>
        <w:br/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(10 или 76,9 %) выше, чем в городе (3 либо 23,1 %).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Справочно: в 2021 году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результативность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по выявлению фактов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 совершения несовершеннолетними административного правонарушения, предусмотренного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статьей</w:t>
      </w:r>
      <w:r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10.5 КоАП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 (2003 г.)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 xml:space="preserve">уменьшилась 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на 63,9 % (с 36 до 13).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Следует отметить, что 13 преступлений рассматриваемой категории (кража) </w:t>
      </w:r>
      <w:r w:rsidRPr="006C4489">
        <w:rPr>
          <w:rFonts w:ascii="Times New Roman" w:hAnsi="Times New Roman" w:cs="Times New Roman"/>
          <w:b/>
          <w:bCs/>
          <w:iCs/>
          <w:color w:val="000000"/>
          <w:sz w:val="30"/>
          <w:szCs w:val="30"/>
        </w:rPr>
        <w:t>совершены 11 подростками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 (2020 – 13; - 15,4 %), </w:t>
      </w:r>
      <w:r w:rsidRPr="006C4489">
        <w:rPr>
          <w:rFonts w:ascii="Times New Roman" w:hAnsi="Times New Roman" w:cs="Times New Roman"/>
          <w:b/>
          <w:bCs/>
          <w:iCs/>
          <w:color w:val="000000"/>
          <w:sz w:val="30"/>
          <w:szCs w:val="30"/>
        </w:rPr>
        <w:t>1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 из которых на момент совершения преступления </w:t>
      </w:r>
      <w:r w:rsidRPr="006C4489">
        <w:rPr>
          <w:rFonts w:ascii="Times New Roman" w:hAnsi="Times New Roman" w:cs="Times New Roman"/>
          <w:b/>
          <w:bCs/>
          <w:iCs/>
          <w:color w:val="000000"/>
          <w:sz w:val="30"/>
          <w:szCs w:val="30"/>
        </w:rPr>
        <w:t>являлся неработающим и неучащимся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b/>
          <w:bCs/>
          <w:iCs/>
          <w:color w:val="000000"/>
          <w:sz w:val="30"/>
          <w:szCs w:val="30"/>
        </w:rPr>
        <w:t>4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 – учащимися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среднего учебного заведения,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br/>
        <w:t xml:space="preserve">6 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>–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профессионально-технического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учебного заведения, </w:t>
      </w:r>
      <w:r w:rsidRPr="006C4489">
        <w:rPr>
          <w:rFonts w:ascii="Times New Roman" w:hAnsi="Times New Roman" w:cs="Times New Roman"/>
          <w:b/>
          <w:bCs/>
          <w:iCs/>
          <w:color w:val="000000"/>
          <w:sz w:val="30"/>
          <w:szCs w:val="30"/>
        </w:rPr>
        <w:t>4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 – с которыми </w:t>
      </w:r>
      <w:r w:rsidRPr="006C4489">
        <w:rPr>
          <w:rFonts w:ascii="Times New Roman" w:hAnsi="Times New Roman" w:cs="Times New Roman"/>
          <w:b/>
          <w:bCs/>
          <w:iCs/>
          <w:color w:val="000000"/>
          <w:sz w:val="30"/>
          <w:szCs w:val="30"/>
        </w:rPr>
        <w:t xml:space="preserve">проводилась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индивидуальная профилактическая работа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br/>
        <w:t xml:space="preserve">и </w:t>
      </w:r>
      <w:r w:rsidRPr="006C4489">
        <w:rPr>
          <w:rFonts w:ascii="Times New Roman" w:hAnsi="Times New Roman" w:cs="Times New Roman"/>
          <w:b/>
          <w:bCs/>
          <w:iCs/>
          <w:color w:val="000000"/>
          <w:sz w:val="30"/>
          <w:szCs w:val="30"/>
        </w:rPr>
        <w:t>3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 xml:space="preserve"> – признанными находящимися в </w:t>
      </w:r>
      <w:r w:rsidRPr="006C4489">
        <w:rPr>
          <w:rFonts w:ascii="Times New Roman" w:hAnsi="Times New Roman" w:cs="Times New Roman"/>
          <w:b/>
          <w:bCs/>
          <w:iCs/>
          <w:color w:val="000000"/>
          <w:sz w:val="30"/>
          <w:szCs w:val="30"/>
        </w:rPr>
        <w:t>социально опасном положении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>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Основными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предметами посягательства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рассматриваемого вида преступления являются: автомобильные запчасти, аккумуляторы (4), мобильные телефоны (3), деньги (2), топливо (2), строительные предметы (1) и иное имущество (6).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В пятницу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подростками совершено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1 преступление,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предусмотренное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статьей 205 Уголовный кодексом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Республики Беларусь,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в среду, четверг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и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воскресенье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–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по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2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в каждый указанный день, во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вторник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субботу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–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по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3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46,2 %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краж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(6)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совершены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подростками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в ночное время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с 22:00 до 06:00 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3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либо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23,1 %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– с 18:00 по 22:00.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В 2021 году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установлено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30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(2020 – 41, - 26,8 %)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несовершеннолетних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виновных в совершении преступлений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, из их числа: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6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либо 20,0 % (2020 – 8 либо 19,5 %; зарегистрировано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снижение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на 25,0 %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) на момент совершения уголовно наказуемых деяний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не работали и не учились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(Минский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Пуховичский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(по 2 в каждом),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Дзержинский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Жодинский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(по 1 в каждом)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регионы;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2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либо 6,7 % (2020 – 11 либо 26,8 %; зарегистрировано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снижение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на 81,8 %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) находились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в состоянии алкогольного опьянения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(Жодинский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и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Минский регионы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(по 1 в каждом)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lastRenderedPageBreak/>
        <w:t xml:space="preserve">Справочно: на 20,9 % (с 62 до 49)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снизилась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результативность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по выявлению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 административного правонарушения, совершенного несовершеннолетними и</w:t>
      </w:r>
      <w:r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предусмотренного статьей 17.3 КоАП</w:t>
      </w:r>
      <w:r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Cs/>
          <w:iCs/>
          <w:color w:val="000000"/>
          <w:sz w:val="30"/>
          <w:szCs w:val="30"/>
        </w:rPr>
        <w:t>(2003 г.)</w:t>
      </w:r>
      <w:r w:rsidRPr="006C4489">
        <w:rPr>
          <w:rFonts w:ascii="Times New Roman" w:hAnsi="Times New Roman" w:cs="Times New Roman"/>
          <w:bCs/>
          <w:i/>
          <w:iCs/>
          <w:color w:val="000000"/>
          <w:sz w:val="30"/>
          <w:szCs w:val="30"/>
        </w:rPr>
        <w:t>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10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либо 33,3</w:t>
      </w:r>
      <w:r w:rsidRPr="006C4489">
        <w:rPr>
          <w:rFonts w:ascii="Times New Roman" w:hAnsi="Times New Roman" w:cs="Times New Roman"/>
          <w:color w:val="000000"/>
          <w:sz w:val="30"/>
          <w:szCs w:val="30"/>
          <w:lang w:val="en-US"/>
        </w:rPr>
        <w:t> 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% (2020 – 20 либо 48,8 %; зарегистрировано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снижение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на 50,0 %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)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совершили преступления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в группе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(Молодечненский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и 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Пуховичский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(по 3 в каждом),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Копыльский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Солигорский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271DE7">
        <w:rPr>
          <w:rFonts w:ascii="Times New Roman" w:hAnsi="Times New Roman" w:cs="Times New Roman"/>
          <w:color w:val="000000"/>
          <w:sz w:val="30"/>
          <w:szCs w:val="30"/>
        </w:rPr>
        <w:br/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(по 2 в каждом)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районы)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8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либо 26,7 % (2020 – 16 либо 39,1 %; зарегистрировано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снижение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br/>
        <w:t>на 50,0 %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), с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которыми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инспекциями по делам несовершеннолетних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проводилась индивидуальная профилактическая работа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Солигорский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(2),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Клецкий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Копыльский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Минский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Молодечненский, Мядельский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 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Столбцовский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(по 1 в каждом)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районы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6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либо 20,0 % (2020 – 4 либо 9,8 %; зарегистрирован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рост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на 50,0 %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), которые признаны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находящимися в социально опасном положении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Дзержинский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Клецкий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Копыльский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Минский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Молодечненский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Столбцовский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(по 1 в каждом)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районы;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1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либо 3,3 % (2020 – 6 либо 14,6 %; зарегистрировано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снижение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на 83,3 %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)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имел судимость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Столбцовский район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(1).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Рост количества несовершеннолетних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лиц,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виновных в совершении преступлений, зарегистрирован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в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8 регионах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области: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Молодечненском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(+ 500,0 %; с 1 до 6)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, Пуховичском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(+ 100,0 %; с 2 до 4),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Мядельском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Копыльском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(+ 100,0 %; с 1 до 2 в каждом),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Дзержинском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 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Жодинском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0 до 2 в каждом),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Клецком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Столбцовском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0 до 1 в каждом).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>В текущем году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зарегистрировано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снижение: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на 25,0 %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(с 32 до 24)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количества учащихся учебных заведений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совершивших преступления, в том числе: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на 26,7 %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15 до 11) – учащихся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средних учебных заведений;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на 23,5 %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17 до 13) – учащихся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профессионально-технических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учебных заведений.</w:t>
      </w:r>
    </w:p>
    <w:p w:rsidR="004C2D88" w:rsidRPr="006C4489" w:rsidRDefault="004C2D88" w:rsidP="004C2D8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i/>
          <w:color w:val="000000"/>
          <w:sz w:val="30"/>
          <w:szCs w:val="30"/>
        </w:rPr>
      </w:pPr>
      <w:r w:rsidRPr="004C2D88">
        <w:rPr>
          <w:rFonts w:ascii="Times New Roman" w:hAnsi="Times New Roman" w:cs="Times New Roman"/>
          <w:color w:val="000000"/>
          <w:sz w:val="30"/>
          <w:szCs w:val="30"/>
        </w:rPr>
        <w:t>В 2021 году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зарегистрировано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снижение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на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21,7 % (с 189 до 148) количества несовершеннолетних лиц,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пострадавших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от совершения преступлений.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Большинство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(68,2 %)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несовершеннолетних признаны потерпевшими в результате совершения преступления, предусмотренного статьей 174 Уголовного кодекса Республики Беларусь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br/>
        <w:t>(2020 – 150 / 2021 – 101; - 32,7 %).</w:t>
      </w:r>
    </w:p>
    <w:p w:rsidR="006C4489" w:rsidRPr="006C4489" w:rsidRDefault="004C2D88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Без учета вышеуказанной категории,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зарегистрирован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рост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на 20,5 %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39 до 47)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количества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пострадавших несовершеннолетних.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При этом в текущем году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возросло число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несовершеннолетних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признанных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потерпевшими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в результате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совершения в отношении их: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lastRenderedPageBreak/>
        <w:t>преступлений против половой неприкосновенности и половой свободы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(+ 47,4 %; с 19 до 28), в том числе на территории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Пуховичского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  0 до 13),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Борисовского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3 до 4),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Стародорожского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1 до 3),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Солигорском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(с 0 до 2),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Логойского,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Мядельского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Смолевичского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br/>
        <w:t xml:space="preserve">(с 0 до 1 с каждом)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районах.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Темп прироста увеличился на 14,1 %;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истязаний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(с 0 до 1)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в том числе на территории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Березинского района;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вымогательства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(с 0 до 1),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в том числе на территории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Солигорского района.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Наряду с этим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снижено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количество несовершеннолетних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признанных потерпевшими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в результате совершения в отношении их преступлений, связанных с причинением им менее тяжких телесных повреждений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(с 2 до 1), 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  <w:lang w:val="be-BY"/>
        </w:rPr>
        <w:t>хулиганств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  <w:lang w:val="be-BY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  <w:lang w:val="be-BY"/>
        </w:rPr>
        <w:t>(с 3 до 2)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</w:p>
    <w:p w:rsidR="006C4489" w:rsidRPr="006C4489" w:rsidRDefault="004C2D88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По состоянию на 01.03.2021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с</w:t>
      </w:r>
      <w:r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1 437 несовершеннолетними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br/>
        <w:t xml:space="preserve">(2020 – 1 678, - 14,4 %) сотрудниками инспекций по делам несовершеннолетних РУ-ГО-РОВД области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проводилась индивидуальная профилактическая работа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За анализируемый период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взято на контроль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189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(2020 – 229,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br/>
        <w:t xml:space="preserve">- 17,5 %) подростков,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снято с контроля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266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(2020 – 306, - 13,1 %), из которых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89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(2020 – 111, - 19,8 %) – в связи с достижением 18-летнего возраста.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Уменьшилось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на 60,7 % (с 28 до 11)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количество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несовершеннолетних,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участвовавших в совершении деяний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по которым уголовные дела не возбуждались либо были прекращены в связи с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не достижением возраста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привлечения к уголовной ответственности. При этом на 11,8 %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увеличилось количество совершенных ими деяний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(с 17 до 19).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Р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ост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указанной категории несовершеннолетних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зарегистрирован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на территории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Борисовского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Воложинского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Жодинского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Копыльского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Любанском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и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Столбцовского регионов.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Справочно: В 2021 году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на 30,0 %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(с 50 до 65)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увеличены результаты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по</w:t>
      </w:r>
      <w:r w:rsidR="004C2D88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привлечению родителей (законных представителей) к административной ответственности, предусмотренной </w:t>
      </w:r>
      <w:r w:rsidRPr="006C4489">
        <w:rPr>
          <w:rFonts w:ascii="Times New Roman" w:hAnsi="Times New Roman" w:cs="Times New Roman"/>
          <w:b/>
          <w:i/>
          <w:color w:val="000000"/>
          <w:sz w:val="30"/>
          <w:szCs w:val="30"/>
        </w:rPr>
        <w:t>статьей 9.4 КоАП</w:t>
      </w:r>
      <w:r w:rsidRPr="004C2D88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4C2D88" w:rsidRPr="004C2D88">
        <w:rPr>
          <w:rFonts w:ascii="Times New Roman" w:hAnsi="Times New Roman" w:cs="Times New Roman"/>
          <w:color w:val="000000"/>
          <w:sz w:val="30"/>
          <w:szCs w:val="30"/>
        </w:rPr>
        <w:t>(2003 г.)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. 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В 2021 году на территории области зарегистрировано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3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факта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гибели 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несовершеннолетних от внешних причин: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2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– несчастный случай (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Пуховичский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и 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Стародорожский районы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);</w:t>
      </w:r>
    </w:p>
    <w:p w:rsidR="006C4489" w:rsidRP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1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 xml:space="preserve"> – </w:t>
      </w:r>
      <w:r w:rsidR="004C2D88">
        <w:rPr>
          <w:rFonts w:ascii="Times New Roman" w:hAnsi="Times New Roman" w:cs="Times New Roman"/>
          <w:color w:val="000000"/>
          <w:sz w:val="30"/>
          <w:szCs w:val="30"/>
        </w:rPr>
        <w:t>с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уицид (</w:t>
      </w:r>
      <w:r w:rsidRPr="006C4489">
        <w:rPr>
          <w:rFonts w:ascii="Times New Roman" w:hAnsi="Times New Roman" w:cs="Times New Roman"/>
          <w:i/>
          <w:color w:val="000000"/>
          <w:sz w:val="30"/>
          <w:szCs w:val="30"/>
        </w:rPr>
        <w:t>Несвижский район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).</w:t>
      </w:r>
    </w:p>
    <w:p w:rsidR="006C4489" w:rsidRDefault="006C4489" w:rsidP="006C448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C4489">
        <w:rPr>
          <w:rFonts w:ascii="Times New Roman" w:hAnsi="Times New Roman" w:cs="Times New Roman"/>
          <w:b/>
          <w:color w:val="000000"/>
          <w:sz w:val="30"/>
          <w:szCs w:val="30"/>
        </w:rPr>
        <w:t>Указанный показатель по сравнению с аналогичным периодом прошлого года остался без изменений</w:t>
      </w:r>
      <w:r w:rsidRPr="006C4489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4C2D88" w:rsidRDefault="004C2D88" w:rsidP="004C2D8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4C2D88" w:rsidRDefault="004C2D88" w:rsidP="004C2D88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lastRenderedPageBreak/>
        <w:t xml:space="preserve">В преддверии проведения летней оздоровительной кампании </w:t>
      </w:r>
      <w:r>
        <w:rPr>
          <w:rFonts w:ascii="Times New Roman" w:hAnsi="Times New Roman"/>
          <w:sz w:val="30"/>
          <w:szCs w:val="30"/>
        </w:rPr>
        <w:t xml:space="preserve">необходимо обратить внимание на занятость несовершеннолетних в июне – августе. </w:t>
      </w:r>
    </w:p>
    <w:p w:rsidR="004C2D88" w:rsidRDefault="004C2D88" w:rsidP="004C2D88">
      <w:pPr>
        <w:pStyle w:val="2"/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Практика прошлых лет показала, что незанятость подростков влечет совершение ими и в отношении преступлений.</w:t>
      </w:r>
    </w:p>
    <w:p w:rsidR="0067221B" w:rsidRPr="000064E6" w:rsidRDefault="004C2D88" w:rsidP="0067221B">
      <w:pPr>
        <w:pStyle w:val="2"/>
        <w:spacing w:after="0" w:line="240" w:lineRule="auto"/>
        <w:ind w:firstLine="851"/>
        <w:jc w:val="both"/>
        <w:rPr>
          <w:rFonts w:ascii="Times New Roman" w:hAnsi="Times New Roman"/>
          <w:i/>
          <w:color w:val="000000"/>
          <w:sz w:val="30"/>
          <w:szCs w:val="30"/>
        </w:rPr>
      </w:pPr>
      <w:r w:rsidRPr="000064E6">
        <w:rPr>
          <w:rFonts w:ascii="Times New Roman" w:hAnsi="Times New Roman"/>
          <w:sz w:val="30"/>
          <w:szCs w:val="30"/>
        </w:rPr>
        <w:t xml:space="preserve">Так, например, </w:t>
      </w:r>
      <w:r w:rsidR="0067221B" w:rsidRPr="000064E6">
        <w:rPr>
          <w:rFonts w:ascii="Times New Roman" w:hAnsi="Times New Roman"/>
          <w:i/>
          <w:color w:val="000000"/>
          <w:sz w:val="30"/>
          <w:szCs w:val="30"/>
        </w:rPr>
        <w:t xml:space="preserve">в летний период 2020 года </w:t>
      </w:r>
      <w:r w:rsidR="0067221B" w:rsidRPr="000064E6">
        <w:rPr>
          <w:rFonts w:ascii="Times New Roman" w:hAnsi="Times New Roman"/>
          <w:b/>
          <w:i/>
          <w:color w:val="000000"/>
          <w:sz w:val="30"/>
          <w:szCs w:val="30"/>
        </w:rPr>
        <w:t>зарегистрировано</w:t>
      </w:r>
      <w:r w:rsidR="0067221B" w:rsidRPr="000064E6">
        <w:rPr>
          <w:rFonts w:ascii="Times New Roman" w:hAnsi="Times New Roman"/>
          <w:i/>
          <w:color w:val="000000"/>
          <w:sz w:val="30"/>
          <w:szCs w:val="30"/>
        </w:rPr>
        <w:t xml:space="preserve"> 52 преступления, совершенные 51 несовершеннолетним или при их соучастии. Из общего количества зарегистрированных преступлений преобладают кражи (33 либо 63,5 %) и уголовно наказуемые хулиганства (8 либо 15,4 %).</w:t>
      </w:r>
    </w:p>
    <w:p w:rsidR="004C2D88" w:rsidRPr="00C22AE2" w:rsidRDefault="004C2D88" w:rsidP="004C2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Самое трагичное, </w:t>
      </w:r>
      <w:r w:rsidRPr="00C22AE2">
        <w:rPr>
          <w:rFonts w:ascii="Times New Roman" w:hAnsi="Times New Roman" w:cs="Times New Roman"/>
          <w:sz w:val="30"/>
          <w:szCs w:val="30"/>
        </w:rPr>
        <w:t xml:space="preserve">с начала оздоровительной кампании </w:t>
      </w:r>
      <w:r>
        <w:rPr>
          <w:rFonts w:ascii="Times New Roman" w:hAnsi="Times New Roman" w:cs="Times New Roman"/>
          <w:sz w:val="30"/>
          <w:szCs w:val="30"/>
        </w:rPr>
        <w:t xml:space="preserve">прошлого года </w:t>
      </w:r>
      <w:r w:rsidRPr="00C22AE2">
        <w:rPr>
          <w:rFonts w:ascii="Times New Roman" w:hAnsi="Times New Roman" w:cs="Times New Roman"/>
          <w:sz w:val="30"/>
          <w:szCs w:val="30"/>
        </w:rPr>
        <w:t>на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22AE2">
        <w:rPr>
          <w:rFonts w:ascii="Times New Roman" w:hAnsi="Times New Roman" w:cs="Times New Roman"/>
          <w:sz w:val="30"/>
          <w:szCs w:val="30"/>
        </w:rPr>
        <w:t xml:space="preserve">территории области </w:t>
      </w:r>
      <w:r w:rsidRPr="00C22AE2">
        <w:rPr>
          <w:rFonts w:ascii="Times New Roman" w:hAnsi="Times New Roman" w:cs="Times New Roman"/>
          <w:b/>
          <w:sz w:val="30"/>
          <w:szCs w:val="30"/>
        </w:rPr>
        <w:t xml:space="preserve">погибло </w:t>
      </w:r>
      <w:r w:rsidR="000064E6">
        <w:rPr>
          <w:rFonts w:ascii="Times New Roman" w:hAnsi="Times New Roman" w:cs="Times New Roman"/>
          <w:b/>
          <w:sz w:val="30"/>
          <w:szCs w:val="30"/>
        </w:rPr>
        <w:t>15</w:t>
      </w:r>
      <w:r w:rsidRPr="00C22AE2">
        <w:rPr>
          <w:rFonts w:ascii="Times New Roman" w:hAnsi="Times New Roman" w:cs="Times New Roman"/>
          <w:b/>
          <w:sz w:val="30"/>
          <w:szCs w:val="30"/>
        </w:rPr>
        <w:t xml:space="preserve"> детей</w:t>
      </w:r>
      <w:r w:rsidRPr="00C22AE2">
        <w:rPr>
          <w:rFonts w:ascii="Times New Roman" w:hAnsi="Times New Roman" w:cs="Times New Roman"/>
          <w:sz w:val="30"/>
          <w:szCs w:val="30"/>
        </w:rPr>
        <w:t xml:space="preserve">, </w:t>
      </w:r>
      <w:r w:rsidR="000064E6">
        <w:rPr>
          <w:rFonts w:ascii="Times New Roman" w:hAnsi="Times New Roman" w:cs="Times New Roman"/>
          <w:b/>
          <w:sz w:val="30"/>
          <w:szCs w:val="30"/>
        </w:rPr>
        <w:t>5</w:t>
      </w:r>
      <w:r w:rsidRPr="00C22AE2">
        <w:rPr>
          <w:rFonts w:ascii="Times New Roman" w:hAnsi="Times New Roman" w:cs="Times New Roman"/>
          <w:sz w:val="30"/>
          <w:szCs w:val="30"/>
        </w:rPr>
        <w:t xml:space="preserve"> из них в результате дорожно-транспортных происшествий (</w:t>
      </w:r>
      <w:r w:rsidR="000064E6" w:rsidRPr="000064E6">
        <w:rPr>
          <w:rFonts w:ascii="Times New Roman" w:hAnsi="Times New Roman" w:cs="Times New Roman"/>
          <w:i/>
          <w:sz w:val="30"/>
          <w:szCs w:val="30"/>
        </w:rPr>
        <w:t>Борисовский</w:t>
      </w:r>
      <w:r w:rsidR="000064E6">
        <w:rPr>
          <w:rFonts w:ascii="Times New Roman" w:hAnsi="Times New Roman" w:cs="Times New Roman"/>
          <w:sz w:val="30"/>
          <w:szCs w:val="30"/>
        </w:rPr>
        <w:t xml:space="preserve">, </w:t>
      </w:r>
      <w:r w:rsidR="000064E6">
        <w:rPr>
          <w:rFonts w:ascii="Times New Roman" w:hAnsi="Times New Roman" w:cs="Times New Roman"/>
          <w:i/>
          <w:sz w:val="30"/>
          <w:szCs w:val="30"/>
        </w:rPr>
        <w:t xml:space="preserve">Любанский </w:t>
      </w:r>
      <w:r w:rsidRPr="009E0DCA">
        <w:rPr>
          <w:rFonts w:ascii="Times New Roman" w:hAnsi="Times New Roman" w:cs="Times New Roman"/>
          <w:sz w:val="30"/>
          <w:szCs w:val="30"/>
        </w:rPr>
        <w:t>и</w:t>
      </w:r>
      <w:r w:rsidR="00271DE7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C22AE2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0064E6">
        <w:rPr>
          <w:rFonts w:ascii="Times New Roman" w:hAnsi="Times New Roman" w:cs="Times New Roman"/>
          <w:i/>
          <w:sz w:val="30"/>
          <w:szCs w:val="30"/>
        </w:rPr>
        <w:t>Минский</w:t>
      </w:r>
      <w:r w:rsidRPr="00C22AE2">
        <w:rPr>
          <w:rFonts w:ascii="Times New Roman" w:hAnsi="Times New Roman" w:cs="Times New Roman"/>
          <w:i/>
          <w:sz w:val="30"/>
          <w:szCs w:val="30"/>
        </w:rPr>
        <w:t xml:space="preserve"> районы</w:t>
      </w:r>
      <w:r w:rsidRPr="00C22AE2">
        <w:rPr>
          <w:rFonts w:ascii="Times New Roman" w:hAnsi="Times New Roman" w:cs="Times New Roman"/>
          <w:sz w:val="30"/>
          <w:szCs w:val="30"/>
        </w:rPr>
        <w:t xml:space="preserve">), </w:t>
      </w:r>
      <w:r w:rsidR="000064E6">
        <w:rPr>
          <w:rFonts w:ascii="Times New Roman" w:hAnsi="Times New Roman" w:cs="Times New Roman"/>
          <w:b/>
          <w:sz w:val="30"/>
          <w:szCs w:val="30"/>
        </w:rPr>
        <w:t>8</w:t>
      </w:r>
      <w:r w:rsidRPr="00C22AE2">
        <w:rPr>
          <w:rFonts w:ascii="Times New Roman" w:hAnsi="Times New Roman" w:cs="Times New Roman"/>
          <w:sz w:val="30"/>
          <w:szCs w:val="30"/>
        </w:rPr>
        <w:t xml:space="preserve"> – </w:t>
      </w:r>
      <w:r w:rsidR="000064E6">
        <w:rPr>
          <w:rFonts w:ascii="Times New Roman" w:hAnsi="Times New Roman" w:cs="Times New Roman"/>
          <w:sz w:val="30"/>
          <w:szCs w:val="30"/>
        </w:rPr>
        <w:t>несчастного случая</w:t>
      </w:r>
      <w:r w:rsidRPr="00C22AE2">
        <w:rPr>
          <w:rFonts w:ascii="Times New Roman" w:hAnsi="Times New Roman" w:cs="Times New Roman"/>
          <w:sz w:val="30"/>
          <w:szCs w:val="30"/>
        </w:rPr>
        <w:t xml:space="preserve"> (</w:t>
      </w:r>
      <w:r w:rsidR="009E0DCA">
        <w:rPr>
          <w:rFonts w:ascii="Times New Roman" w:hAnsi="Times New Roman" w:cs="Times New Roman"/>
          <w:sz w:val="30"/>
          <w:szCs w:val="30"/>
        </w:rPr>
        <w:t xml:space="preserve">г. Жодино, </w:t>
      </w:r>
      <w:r w:rsidR="009E0DCA" w:rsidRPr="000064E6">
        <w:rPr>
          <w:rFonts w:ascii="Times New Roman" w:hAnsi="Times New Roman" w:cs="Times New Roman"/>
          <w:i/>
          <w:sz w:val="30"/>
          <w:szCs w:val="30"/>
        </w:rPr>
        <w:t>Борисовский</w:t>
      </w:r>
      <w:r w:rsidR="009E0DCA">
        <w:rPr>
          <w:rFonts w:ascii="Times New Roman" w:hAnsi="Times New Roman" w:cs="Times New Roman"/>
          <w:sz w:val="30"/>
          <w:szCs w:val="30"/>
        </w:rPr>
        <w:t xml:space="preserve"> </w:t>
      </w:r>
      <w:r w:rsidR="009E0DCA" w:rsidRPr="009E0DCA">
        <w:rPr>
          <w:rFonts w:ascii="Times New Roman" w:hAnsi="Times New Roman" w:cs="Times New Roman"/>
          <w:i/>
          <w:sz w:val="30"/>
          <w:szCs w:val="30"/>
        </w:rPr>
        <w:t>Вилейский, Воложинский,</w:t>
      </w:r>
      <w:r w:rsidR="009E0DCA">
        <w:rPr>
          <w:rFonts w:ascii="Times New Roman" w:hAnsi="Times New Roman" w:cs="Times New Roman"/>
          <w:sz w:val="30"/>
          <w:szCs w:val="30"/>
        </w:rPr>
        <w:t xml:space="preserve"> </w:t>
      </w:r>
      <w:r w:rsidR="009E0DCA">
        <w:rPr>
          <w:rFonts w:ascii="Times New Roman" w:hAnsi="Times New Roman" w:cs="Times New Roman"/>
          <w:i/>
          <w:sz w:val="30"/>
          <w:szCs w:val="30"/>
        </w:rPr>
        <w:t xml:space="preserve">Пуховичский, Смолевичский </w:t>
      </w:r>
      <w:r w:rsidR="009E0DCA" w:rsidRPr="009E0DCA">
        <w:rPr>
          <w:rFonts w:ascii="Times New Roman" w:hAnsi="Times New Roman" w:cs="Times New Roman"/>
          <w:sz w:val="30"/>
          <w:szCs w:val="30"/>
        </w:rPr>
        <w:t>и</w:t>
      </w:r>
      <w:r w:rsidR="009E0DCA">
        <w:rPr>
          <w:rFonts w:ascii="Times New Roman" w:hAnsi="Times New Roman" w:cs="Times New Roman"/>
          <w:i/>
          <w:sz w:val="30"/>
          <w:szCs w:val="30"/>
        </w:rPr>
        <w:t xml:space="preserve"> Столбцовский </w:t>
      </w:r>
      <w:r w:rsidRPr="00C22AE2">
        <w:rPr>
          <w:rFonts w:ascii="Times New Roman" w:hAnsi="Times New Roman" w:cs="Times New Roman"/>
          <w:i/>
          <w:sz w:val="30"/>
          <w:szCs w:val="30"/>
        </w:rPr>
        <w:t>районы</w:t>
      </w:r>
      <w:r w:rsidRPr="00C22AE2">
        <w:rPr>
          <w:rFonts w:ascii="Times New Roman" w:hAnsi="Times New Roman" w:cs="Times New Roman"/>
          <w:sz w:val="30"/>
          <w:szCs w:val="30"/>
        </w:rPr>
        <w:t xml:space="preserve">) и </w:t>
      </w:r>
      <w:r w:rsidR="009E0DCA">
        <w:rPr>
          <w:rFonts w:ascii="Times New Roman" w:hAnsi="Times New Roman" w:cs="Times New Roman"/>
          <w:b/>
          <w:sz w:val="30"/>
          <w:szCs w:val="30"/>
        </w:rPr>
        <w:t>2</w:t>
      </w:r>
      <w:r w:rsidRPr="00C22AE2">
        <w:rPr>
          <w:rFonts w:ascii="Times New Roman" w:hAnsi="Times New Roman" w:cs="Times New Roman"/>
          <w:sz w:val="30"/>
          <w:szCs w:val="30"/>
        </w:rPr>
        <w:t xml:space="preserve"> в результате суицида (</w:t>
      </w:r>
      <w:r w:rsidR="009E0DCA">
        <w:rPr>
          <w:rFonts w:ascii="Times New Roman" w:hAnsi="Times New Roman" w:cs="Times New Roman"/>
          <w:i/>
          <w:sz w:val="30"/>
          <w:szCs w:val="30"/>
        </w:rPr>
        <w:t xml:space="preserve">Любанский </w:t>
      </w:r>
      <w:r w:rsidR="009E0DCA" w:rsidRPr="009E0DCA">
        <w:rPr>
          <w:rFonts w:ascii="Times New Roman" w:hAnsi="Times New Roman" w:cs="Times New Roman"/>
          <w:sz w:val="30"/>
          <w:szCs w:val="30"/>
        </w:rPr>
        <w:t>и</w:t>
      </w:r>
      <w:r w:rsidR="009E0DCA">
        <w:rPr>
          <w:rFonts w:ascii="Times New Roman" w:hAnsi="Times New Roman" w:cs="Times New Roman"/>
          <w:i/>
          <w:sz w:val="30"/>
          <w:szCs w:val="30"/>
        </w:rPr>
        <w:t xml:space="preserve"> Солигорский </w:t>
      </w:r>
      <w:r w:rsidRPr="00C22AE2">
        <w:rPr>
          <w:rFonts w:ascii="Times New Roman" w:hAnsi="Times New Roman" w:cs="Times New Roman"/>
          <w:i/>
          <w:sz w:val="30"/>
          <w:szCs w:val="30"/>
        </w:rPr>
        <w:t>район</w:t>
      </w:r>
      <w:r w:rsidR="009E0DCA">
        <w:rPr>
          <w:rFonts w:ascii="Times New Roman" w:hAnsi="Times New Roman" w:cs="Times New Roman"/>
          <w:i/>
          <w:sz w:val="30"/>
          <w:szCs w:val="30"/>
        </w:rPr>
        <w:t>ы</w:t>
      </w:r>
      <w:r w:rsidRPr="00C22AE2">
        <w:rPr>
          <w:rFonts w:ascii="Times New Roman" w:hAnsi="Times New Roman" w:cs="Times New Roman"/>
          <w:sz w:val="30"/>
          <w:szCs w:val="30"/>
        </w:rPr>
        <w:t>).</w:t>
      </w:r>
    </w:p>
    <w:p w:rsidR="004C2D88" w:rsidRPr="00E32591" w:rsidRDefault="004C2D88" w:rsidP="004C2D88">
      <w:pPr>
        <w:pStyle w:val="2"/>
        <w:spacing w:after="0" w:line="240" w:lineRule="auto"/>
        <w:ind w:firstLine="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связи с этим, сотрудниками милиции совместно с</w:t>
      </w:r>
      <w:r w:rsidR="00271DE7">
        <w:rPr>
          <w:rFonts w:ascii="Times New Roman" w:hAnsi="Times New Roman"/>
          <w:sz w:val="30"/>
          <w:szCs w:val="30"/>
          <w:lang w:val="en-US"/>
        </w:rPr>
        <w:t> </w:t>
      </w:r>
      <w:r>
        <w:rPr>
          <w:rFonts w:ascii="Times New Roman" w:hAnsi="Times New Roman"/>
          <w:sz w:val="30"/>
          <w:szCs w:val="30"/>
        </w:rPr>
        <w:t xml:space="preserve"> заинтересованными на постоянной основе проводятся профилактические беседы с подростками </w:t>
      </w:r>
      <w:r w:rsidR="009E0DCA">
        <w:rPr>
          <w:rFonts w:ascii="Times New Roman" w:hAnsi="Times New Roman"/>
          <w:sz w:val="30"/>
          <w:szCs w:val="30"/>
        </w:rPr>
        <w:t xml:space="preserve">и их законными представителями </w:t>
      </w:r>
      <w:r>
        <w:rPr>
          <w:rFonts w:ascii="Times New Roman" w:hAnsi="Times New Roman"/>
          <w:sz w:val="30"/>
          <w:szCs w:val="30"/>
        </w:rPr>
        <w:t>по правилам безопасности в различных условиях, в том числе на воде, на дороге, на железной дороге, с незнакомыми людьми и</w:t>
      </w:r>
      <w:r w:rsidR="00271DE7">
        <w:rPr>
          <w:rFonts w:ascii="Times New Roman" w:hAnsi="Times New Roman"/>
          <w:sz w:val="30"/>
          <w:szCs w:val="30"/>
          <w:lang w:val="en-US"/>
        </w:rPr>
        <w:t> </w:t>
      </w:r>
      <w:r>
        <w:rPr>
          <w:rFonts w:ascii="Times New Roman" w:hAnsi="Times New Roman"/>
          <w:sz w:val="30"/>
          <w:szCs w:val="30"/>
        </w:rPr>
        <w:t xml:space="preserve"> т.д.</w:t>
      </w:r>
    </w:p>
    <w:sectPr w:rsidR="004C2D88" w:rsidRPr="00E32591" w:rsidSect="009849CB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0BB" w:rsidRDefault="000E30BB" w:rsidP="00B1669C">
      <w:pPr>
        <w:spacing w:after="0" w:line="240" w:lineRule="auto"/>
      </w:pPr>
      <w:r>
        <w:separator/>
      </w:r>
    </w:p>
  </w:endnote>
  <w:endnote w:type="continuationSeparator" w:id="0">
    <w:p w:rsidR="000E30BB" w:rsidRDefault="000E30BB" w:rsidP="00B16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0BB" w:rsidRDefault="000E30BB" w:rsidP="00B1669C">
      <w:pPr>
        <w:spacing w:after="0" w:line="240" w:lineRule="auto"/>
      </w:pPr>
      <w:r>
        <w:separator/>
      </w:r>
    </w:p>
  </w:footnote>
  <w:footnote w:type="continuationSeparator" w:id="0">
    <w:p w:rsidR="000E30BB" w:rsidRDefault="000E30BB" w:rsidP="00B16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1524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C4489" w:rsidRPr="00F53731" w:rsidRDefault="006C4489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537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537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537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259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537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297F"/>
    <w:multiLevelType w:val="hybridMultilevel"/>
    <w:tmpl w:val="2398F458"/>
    <w:lvl w:ilvl="0" w:tplc="00BCA382">
      <w:start w:val="1"/>
      <w:numFmt w:val="decimal"/>
      <w:lvlText w:val="%1"/>
      <w:lvlJc w:val="left"/>
      <w:pPr>
        <w:tabs>
          <w:tab w:val="num" w:pos="5760"/>
        </w:tabs>
        <w:ind w:left="5760" w:hanging="5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080C62"/>
    <w:multiLevelType w:val="hybridMultilevel"/>
    <w:tmpl w:val="9C8E5B26"/>
    <w:lvl w:ilvl="0" w:tplc="30BAA5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084D6F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620F7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A29B2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DA66A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0C7A6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E5A237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46431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CCAB56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BEA484B"/>
    <w:multiLevelType w:val="hybridMultilevel"/>
    <w:tmpl w:val="8618DDD0"/>
    <w:lvl w:ilvl="0" w:tplc="798ED6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2F63F6"/>
    <w:multiLevelType w:val="hybridMultilevel"/>
    <w:tmpl w:val="E49E06D0"/>
    <w:lvl w:ilvl="0" w:tplc="42B21E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F141434"/>
    <w:multiLevelType w:val="singleLevel"/>
    <w:tmpl w:val="6150D972"/>
    <w:lvl w:ilvl="0">
      <w:start w:val="1"/>
      <w:numFmt w:val="bullet"/>
      <w:lvlText w:val="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177F1817"/>
    <w:multiLevelType w:val="hybridMultilevel"/>
    <w:tmpl w:val="CCA8DE96"/>
    <w:lvl w:ilvl="0" w:tplc="B2E0B9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022267"/>
    <w:multiLevelType w:val="hybridMultilevel"/>
    <w:tmpl w:val="16122046"/>
    <w:lvl w:ilvl="0" w:tplc="6212EB9A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1FE87276" w:tentative="1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AEFC7F7C" w:tentative="1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37C0313A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06788F9A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8BB65E2C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830882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64B85A02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6994E2C2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7" w15:restartNumberingAfterBreak="0">
    <w:nsid w:val="3B7A68BA"/>
    <w:multiLevelType w:val="hybridMultilevel"/>
    <w:tmpl w:val="F72636E8"/>
    <w:lvl w:ilvl="0" w:tplc="C9FED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444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26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66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8C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96A5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E7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0C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416B14"/>
    <w:multiLevelType w:val="multilevel"/>
    <w:tmpl w:val="CA2A3C1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9E365B"/>
    <w:multiLevelType w:val="hybridMultilevel"/>
    <w:tmpl w:val="15D619C4"/>
    <w:lvl w:ilvl="0" w:tplc="042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3A2F16"/>
    <w:multiLevelType w:val="hybridMultilevel"/>
    <w:tmpl w:val="97400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1427A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9B22B4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E8DD1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28CB6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54716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0EB61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9C8CAD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A2169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5F051467"/>
    <w:multiLevelType w:val="hybridMultilevel"/>
    <w:tmpl w:val="F30A91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FCC426C"/>
    <w:multiLevelType w:val="hybridMultilevel"/>
    <w:tmpl w:val="B0786746"/>
    <w:lvl w:ilvl="0" w:tplc="75F25F4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55854C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7C8BE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5CD6B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D2DF8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B4693A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2A83A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CA82A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4E1D5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7783242F"/>
    <w:multiLevelType w:val="hybridMultilevel"/>
    <w:tmpl w:val="D286DAA0"/>
    <w:lvl w:ilvl="0" w:tplc="4216BDDA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792F4738"/>
    <w:multiLevelType w:val="hybridMultilevel"/>
    <w:tmpl w:val="B8F624CC"/>
    <w:lvl w:ilvl="0" w:tplc="D0E8E3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0"/>
  </w:num>
  <w:num w:numId="5">
    <w:abstractNumId w:val="8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14"/>
  </w:num>
  <w:num w:numId="13">
    <w:abstractNumId w:val="3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EE1"/>
    <w:rsid w:val="000064E6"/>
    <w:rsid w:val="00056336"/>
    <w:rsid w:val="00061E24"/>
    <w:rsid w:val="000B20B7"/>
    <w:rsid w:val="000B797A"/>
    <w:rsid w:val="000D4BF0"/>
    <w:rsid w:val="000D6522"/>
    <w:rsid w:val="000E2553"/>
    <w:rsid w:val="000E30BB"/>
    <w:rsid w:val="001003BA"/>
    <w:rsid w:val="0011667E"/>
    <w:rsid w:val="00131E50"/>
    <w:rsid w:val="00151E9F"/>
    <w:rsid w:val="00157914"/>
    <w:rsid w:val="00162E2C"/>
    <w:rsid w:val="001848B8"/>
    <w:rsid w:val="001E036D"/>
    <w:rsid w:val="00254361"/>
    <w:rsid w:val="00271DE7"/>
    <w:rsid w:val="002B5779"/>
    <w:rsid w:val="002C23ED"/>
    <w:rsid w:val="0035092F"/>
    <w:rsid w:val="00361212"/>
    <w:rsid w:val="00373F60"/>
    <w:rsid w:val="00376461"/>
    <w:rsid w:val="00377768"/>
    <w:rsid w:val="00380DA5"/>
    <w:rsid w:val="00391B00"/>
    <w:rsid w:val="003A4BA5"/>
    <w:rsid w:val="003C7F80"/>
    <w:rsid w:val="003F1052"/>
    <w:rsid w:val="004903F6"/>
    <w:rsid w:val="00497D5E"/>
    <w:rsid w:val="004B0150"/>
    <w:rsid w:val="004C2D88"/>
    <w:rsid w:val="004C2DCD"/>
    <w:rsid w:val="004E1B1A"/>
    <w:rsid w:val="005A165F"/>
    <w:rsid w:val="005B4D4B"/>
    <w:rsid w:val="005F6163"/>
    <w:rsid w:val="0065135C"/>
    <w:rsid w:val="0067221B"/>
    <w:rsid w:val="006913EB"/>
    <w:rsid w:val="006A2080"/>
    <w:rsid w:val="006C4489"/>
    <w:rsid w:val="006E17CC"/>
    <w:rsid w:val="007241C4"/>
    <w:rsid w:val="00724D34"/>
    <w:rsid w:val="007A2579"/>
    <w:rsid w:val="007B479B"/>
    <w:rsid w:val="007D6A3A"/>
    <w:rsid w:val="00800B02"/>
    <w:rsid w:val="00832B1B"/>
    <w:rsid w:val="008871F6"/>
    <w:rsid w:val="009247E2"/>
    <w:rsid w:val="00951F49"/>
    <w:rsid w:val="0095346A"/>
    <w:rsid w:val="00961087"/>
    <w:rsid w:val="009849CB"/>
    <w:rsid w:val="00995892"/>
    <w:rsid w:val="009A77BA"/>
    <w:rsid w:val="009C14E5"/>
    <w:rsid w:val="009E0DCA"/>
    <w:rsid w:val="009F4742"/>
    <w:rsid w:val="009F4EA8"/>
    <w:rsid w:val="00A14E5C"/>
    <w:rsid w:val="00A567D4"/>
    <w:rsid w:val="00A70367"/>
    <w:rsid w:val="00AA17A6"/>
    <w:rsid w:val="00AD0A9B"/>
    <w:rsid w:val="00AD5AF7"/>
    <w:rsid w:val="00B1669C"/>
    <w:rsid w:val="00BD3B46"/>
    <w:rsid w:val="00BE2AC6"/>
    <w:rsid w:val="00C22AE2"/>
    <w:rsid w:val="00C4282F"/>
    <w:rsid w:val="00C74047"/>
    <w:rsid w:val="00C852A7"/>
    <w:rsid w:val="00CD11BA"/>
    <w:rsid w:val="00D20DD5"/>
    <w:rsid w:val="00D7682F"/>
    <w:rsid w:val="00D866EC"/>
    <w:rsid w:val="00D92EE1"/>
    <w:rsid w:val="00DF122E"/>
    <w:rsid w:val="00E32591"/>
    <w:rsid w:val="00EB199B"/>
    <w:rsid w:val="00EB2544"/>
    <w:rsid w:val="00F15C87"/>
    <w:rsid w:val="00F5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AE1FD9-03B9-4B57-86A1-A1B37A99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6C4489"/>
    <w:pPr>
      <w:keepNext/>
      <w:spacing w:after="0" w:line="240" w:lineRule="auto"/>
      <w:ind w:firstLine="567"/>
      <w:jc w:val="center"/>
      <w:outlineLvl w:val="3"/>
    </w:pPr>
    <w:rPr>
      <w:rFonts w:ascii="Times New Roman" w:eastAsia="Times New Roman" w:hAnsi="Times New Roman" w:cs="Times New Roman"/>
      <w:spacing w:val="-20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C4489"/>
    <w:rPr>
      <w:rFonts w:ascii="Times New Roman" w:eastAsia="Times New Roman" w:hAnsi="Times New Roman" w:cs="Times New Roman"/>
      <w:spacing w:val="-20"/>
      <w:sz w:val="30"/>
      <w:szCs w:val="30"/>
      <w:lang w:eastAsia="ru-RU"/>
    </w:rPr>
  </w:style>
  <w:style w:type="character" w:styleId="a3">
    <w:name w:val="Hyperlink"/>
    <w:basedOn w:val="a0"/>
    <w:uiPriority w:val="99"/>
    <w:unhideWhenUsed/>
    <w:rsid w:val="006E17CC"/>
    <w:rPr>
      <w:color w:val="0000FF" w:themeColor="hyperlink"/>
      <w:u w:val="single"/>
    </w:rPr>
  </w:style>
  <w:style w:type="paragraph" w:styleId="a4">
    <w:name w:val="No Spacing"/>
    <w:aliases w:val="адресат,Без интервала1"/>
    <w:link w:val="a5"/>
    <w:uiPriority w:val="1"/>
    <w:qFormat/>
    <w:rsid w:val="004B01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aliases w:val="адресат Знак,Без интервала1 Знак"/>
    <w:basedOn w:val="a0"/>
    <w:link w:val="a4"/>
    <w:uiPriority w:val="1"/>
    <w:rsid w:val="004B0150"/>
    <w:rPr>
      <w:rFonts w:ascii="Calibri" w:eastAsia="Times New Roman" w:hAnsi="Calibri" w:cs="Times New Roman"/>
      <w:lang w:eastAsia="ru-RU"/>
    </w:rPr>
  </w:style>
  <w:style w:type="paragraph" w:styleId="a6">
    <w:name w:val="Body Text Indent"/>
    <w:basedOn w:val="a"/>
    <w:link w:val="a7"/>
    <w:unhideWhenUsed/>
    <w:rsid w:val="004B01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B0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4B0150"/>
    <w:pPr>
      <w:spacing w:after="12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9">
    <w:name w:val="Основной текст Знак"/>
    <w:basedOn w:val="a0"/>
    <w:link w:val="a8"/>
    <w:rsid w:val="004B0150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2">
    <w:name w:val="Body Text 2"/>
    <w:basedOn w:val="a"/>
    <w:link w:val="20"/>
    <w:unhideWhenUsed/>
    <w:rsid w:val="004B015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4B0150"/>
    <w:rPr>
      <w:rFonts w:ascii="Calibri" w:eastAsia="Calibri" w:hAnsi="Calibri" w:cs="Times New Roman"/>
    </w:rPr>
  </w:style>
  <w:style w:type="paragraph" w:styleId="3">
    <w:name w:val="Body Text 3"/>
    <w:aliases w:val="Знак"/>
    <w:basedOn w:val="a"/>
    <w:link w:val="30"/>
    <w:uiPriority w:val="99"/>
    <w:unhideWhenUsed/>
    <w:rsid w:val="004B0150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aliases w:val="Знак Знак1"/>
    <w:basedOn w:val="a0"/>
    <w:link w:val="3"/>
    <w:uiPriority w:val="99"/>
    <w:rsid w:val="004B0150"/>
    <w:rPr>
      <w:rFonts w:ascii="Calibri" w:eastAsia="Calibri" w:hAnsi="Calibri" w:cs="Times New Roman"/>
      <w:sz w:val="16"/>
      <w:szCs w:val="16"/>
    </w:rPr>
  </w:style>
  <w:style w:type="character" w:styleId="aa">
    <w:name w:val="Strong"/>
    <w:basedOn w:val="a0"/>
    <w:uiPriority w:val="22"/>
    <w:qFormat/>
    <w:rsid w:val="004B0150"/>
    <w:rPr>
      <w:b/>
      <w:bCs/>
    </w:rPr>
  </w:style>
  <w:style w:type="paragraph" w:styleId="ab">
    <w:name w:val="header"/>
    <w:basedOn w:val="a"/>
    <w:link w:val="ac"/>
    <w:uiPriority w:val="99"/>
    <w:unhideWhenUsed/>
    <w:rsid w:val="00B16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1669C"/>
  </w:style>
  <w:style w:type="paragraph" w:styleId="ad">
    <w:name w:val="footer"/>
    <w:basedOn w:val="a"/>
    <w:link w:val="ae"/>
    <w:unhideWhenUsed/>
    <w:rsid w:val="00B16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1669C"/>
  </w:style>
  <w:style w:type="paragraph" w:styleId="af">
    <w:name w:val="List Paragraph"/>
    <w:basedOn w:val="a"/>
    <w:uiPriority w:val="34"/>
    <w:qFormat/>
    <w:rsid w:val="00D20DD5"/>
    <w:pPr>
      <w:ind w:left="720"/>
      <w:contextualSpacing/>
    </w:pPr>
  </w:style>
  <w:style w:type="paragraph" w:styleId="af0">
    <w:name w:val="Balloon Text"/>
    <w:basedOn w:val="a"/>
    <w:link w:val="af1"/>
    <w:semiHidden/>
    <w:unhideWhenUsed/>
    <w:rsid w:val="006A2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A2080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6C448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C4489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af2">
    <w:name w:val="page number"/>
    <w:basedOn w:val="a0"/>
    <w:rsid w:val="006C4489"/>
  </w:style>
  <w:style w:type="paragraph" w:styleId="21">
    <w:name w:val="Body Text Indent 2"/>
    <w:basedOn w:val="a"/>
    <w:link w:val="22"/>
    <w:rsid w:val="006C4489"/>
    <w:pPr>
      <w:spacing w:after="120" w:line="480" w:lineRule="auto"/>
      <w:ind w:left="283"/>
    </w:pPr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6C4489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customStyle="1" w:styleId="23">
    <w:name w:val="Основной шрифт абзаца2"/>
    <w:aliases w:val=" Знак"/>
    <w:basedOn w:val="a"/>
    <w:rsid w:val="006C4489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af3">
    <w:name w:val="Знак Знак"/>
    <w:basedOn w:val="a"/>
    <w:rsid w:val="006C4489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1">
    <w:name w:val="Обычный1"/>
    <w:rsid w:val="006C4489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FontStyle14">
    <w:name w:val="Font Style14"/>
    <w:rsid w:val="006C4489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C44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basedOn w:val="a"/>
    <w:next w:val="af5"/>
    <w:link w:val="af6"/>
    <w:rsid w:val="006C4489"/>
    <w:pPr>
      <w:spacing w:after="0" w:line="240" w:lineRule="auto"/>
      <w:jc w:val="center"/>
    </w:pPr>
    <w:rPr>
      <w:b/>
      <w:sz w:val="28"/>
      <w:szCs w:val="28"/>
    </w:rPr>
  </w:style>
  <w:style w:type="paragraph" w:styleId="af5">
    <w:name w:val="Title"/>
    <w:basedOn w:val="a"/>
    <w:next w:val="a"/>
    <w:link w:val="10"/>
    <w:uiPriority w:val="10"/>
    <w:qFormat/>
    <w:rsid w:val="006C44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Знак1"/>
    <w:basedOn w:val="a0"/>
    <w:link w:val="af5"/>
    <w:uiPriority w:val="10"/>
    <w:rsid w:val="006C44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link w:val="af4"/>
    <w:locked/>
    <w:rsid w:val="006C4489"/>
    <w:rPr>
      <w:b/>
      <w:sz w:val="28"/>
      <w:szCs w:val="28"/>
    </w:rPr>
  </w:style>
  <w:style w:type="paragraph" w:customStyle="1" w:styleId="af7">
    <w:name w:val="Текущий"/>
    <w:basedOn w:val="af5"/>
    <w:link w:val="af8"/>
    <w:rsid w:val="006C4489"/>
    <w:pPr>
      <w:pBdr>
        <w:bottom w:val="none" w:sz="0" w:space="0" w:color="auto"/>
      </w:pBdr>
      <w:spacing w:after="0"/>
      <w:ind w:firstLine="709"/>
      <w:contextualSpacing w:val="0"/>
      <w:jc w:val="both"/>
    </w:pPr>
    <w:rPr>
      <w:rFonts w:ascii="Times New Roman" w:eastAsia="Times New Roman" w:hAnsi="Times New Roman" w:cs="Times New Roman"/>
      <w:color w:val="auto"/>
      <w:spacing w:val="0"/>
      <w:kern w:val="0"/>
      <w:sz w:val="28"/>
      <w:szCs w:val="28"/>
      <w:lang w:val="x-none" w:eastAsia="x-none"/>
    </w:rPr>
  </w:style>
  <w:style w:type="character" w:customStyle="1" w:styleId="af8">
    <w:name w:val="Текущий Знак"/>
    <w:link w:val="af7"/>
    <w:locked/>
    <w:rsid w:val="006C448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24">
    <w:name w:val="Обычный2"/>
    <w:rsid w:val="006C4489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33">
    <w:name w:val="Обычный3"/>
    <w:rsid w:val="006C4489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Обычный + 15 пт"/>
    <w:aliases w:val="По ширине,Справа:  6,5 см,Междустр.интервал:  точно 14 пт"/>
    <w:basedOn w:val="a"/>
    <w:rsid w:val="006C448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9">
    <w:name w:val="Plain Text"/>
    <w:basedOn w:val="a"/>
    <w:link w:val="afa"/>
    <w:rsid w:val="006C44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afa">
    <w:name w:val="Текст Знак"/>
    <w:basedOn w:val="a0"/>
    <w:link w:val="af9"/>
    <w:rsid w:val="006C4489"/>
    <w:rPr>
      <w:rFonts w:ascii="Courier New" w:eastAsia="Times New Roman" w:hAnsi="Courier New" w:cs="Times New Roman"/>
      <w:sz w:val="20"/>
      <w:szCs w:val="20"/>
      <w:lang w:val="x-none"/>
    </w:rPr>
  </w:style>
  <w:style w:type="paragraph" w:customStyle="1" w:styleId="Style3">
    <w:name w:val="Style3"/>
    <w:basedOn w:val="a"/>
    <w:rsid w:val="006C4489"/>
    <w:pPr>
      <w:widowControl w:val="0"/>
      <w:autoSpaceDE w:val="0"/>
      <w:autoSpaceDN w:val="0"/>
      <w:adjustRightInd w:val="0"/>
      <w:spacing w:after="0" w:line="341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6C4489"/>
    <w:rPr>
      <w:rFonts w:ascii="Times New Roman" w:hAnsi="Times New Roman"/>
      <w:sz w:val="28"/>
      <w:lang w:val="ru-RU" w:eastAsia="en-US"/>
    </w:rPr>
  </w:style>
  <w:style w:type="character" w:customStyle="1" w:styleId="41">
    <w:name w:val="Основной текст (4) + Не курсив"/>
    <w:rsid w:val="006C4489"/>
    <w:rPr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Default">
    <w:name w:val="Default"/>
    <w:rsid w:val="006C44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6C4489"/>
    <w:pPr>
      <w:widowControl w:val="0"/>
      <w:autoSpaceDE w:val="0"/>
      <w:autoSpaceDN w:val="0"/>
      <w:adjustRightInd w:val="0"/>
      <w:spacing w:after="0" w:line="34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6C4489"/>
    <w:rPr>
      <w:rFonts w:ascii="Times New Roman" w:hAnsi="Times New Roman"/>
      <w:sz w:val="30"/>
    </w:rPr>
  </w:style>
  <w:style w:type="character" w:customStyle="1" w:styleId="FontStyle11">
    <w:name w:val="Font Style11"/>
    <w:rsid w:val="006C4489"/>
    <w:rPr>
      <w:rFonts w:ascii="Sylfaen" w:hAnsi="Sylfaen" w:cs="Sylfaen"/>
      <w:sz w:val="28"/>
      <w:szCs w:val="28"/>
    </w:rPr>
  </w:style>
  <w:style w:type="paragraph" w:customStyle="1" w:styleId="afb">
    <w:name w:val="Знак Знак Знак"/>
    <w:basedOn w:val="a"/>
    <w:rsid w:val="006C4489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fc">
    <w:name w:val="Основной текст_"/>
    <w:link w:val="25"/>
    <w:locked/>
    <w:rsid w:val="006C4489"/>
    <w:rPr>
      <w:sz w:val="29"/>
      <w:szCs w:val="29"/>
      <w:shd w:val="clear" w:color="auto" w:fill="FFFFFF"/>
    </w:rPr>
  </w:style>
  <w:style w:type="paragraph" w:customStyle="1" w:styleId="25">
    <w:name w:val="Основной текст2"/>
    <w:basedOn w:val="a"/>
    <w:link w:val="afc"/>
    <w:rsid w:val="006C4489"/>
    <w:pPr>
      <w:widowControl w:val="0"/>
      <w:shd w:val="clear" w:color="auto" w:fill="FFFFFF"/>
      <w:spacing w:after="660" w:line="283" w:lineRule="exac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24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4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4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6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90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1711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1999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121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112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1237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2228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8047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869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9952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2344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333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361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2863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0908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6935">
          <w:marLeft w:val="2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264419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1693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869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277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3206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3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2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4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21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8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20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0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1099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6015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49320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539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77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988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6CB964CB071138B6FF6E23EF04E5C2142FC6B7F5075EABB5D313936889F8FDC43F5B89D06E271AD47768C078A56E668DE5FCFE151683D71482ADDA41o8y0T" TargetMode="External"/><Relationship Id="rId13" Type="http://schemas.openxmlformats.org/officeDocument/2006/relationships/hyperlink" Target="consultantplus://offline/ref=E76CB964CB071138B6FF6E23EF04E5C2142FC6B7F5075EABB5D313936889F8FDC43F5B89D06E271AD47769C271A16E668DE5FCFE151683D71482ADDA41o8y0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76CB964CB071138B6FF6E23EF04E5C2142FC6B7F5075EABB5D313936889F8FDC43F5B89D06E271AD47769C37EA36E668DE5FCFE151683D71482ADDA41o8y0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76CB964CB071138B6FF6E23EF04E5C2142FC6B7F5075EABB5D313936889F8FDC43F5B89D06E271AD47768C77AA46E668DE5FCFE151683D71482ADDA41o8y0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76CB964CB071138B6FF6E23EF04E5C2142FC6B7F5075EABB5D313936889F8FDC43F5B89D06E271AD47768C778A96E668DE5FCFE151683D71482ADDA41o8y0T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76CB964CB071138B6FF6E23EF04E5C2142FC6B7F5075EABB5D313936889F8FDC43F5B89D06E271AD47768C078A56E668DE5FCFE151683D71482ADDA41o8y0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9B40-76CF-455B-9C8D-7577DA032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11</Pages>
  <Words>3592</Words>
  <Characters>20479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</dc:creator>
  <cp:lastModifiedBy>Слесарчик Дмитрий Леонидович</cp:lastModifiedBy>
  <cp:revision>10</cp:revision>
  <cp:lastPrinted>2021-03-15T11:25:00Z</cp:lastPrinted>
  <dcterms:created xsi:type="dcterms:W3CDTF">2021-03-14T17:03:00Z</dcterms:created>
  <dcterms:modified xsi:type="dcterms:W3CDTF">2021-03-15T14:27:00Z</dcterms:modified>
</cp:coreProperties>
</file>