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CE5" w:rsidRDefault="00C34CE5" w:rsidP="00C34C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C34CE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О поддержке социально-уязвимых категорий граждан </w:t>
      </w:r>
    </w:p>
    <w:p w:rsidR="00C34CE5" w:rsidRPr="00C34CE5" w:rsidRDefault="00C34CE5" w:rsidP="00C34C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proofErr w:type="gramStart"/>
      <w:r w:rsidRPr="00C34CE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при</w:t>
      </w:r>
      <w:proofErr w:type="gramEnd"/>
      <w:r w:rsidRPr="00C34CE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подготовке к новому учебному году</w:t>
      </w:r>
    </w:p>
    <w:p w:rsidR="00C34CE5" w:rsidRPr="00C34CE5" w:rsidRDefault="00C34CE5" w:rsidP="00C34C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A60EC3" w:rsidRPr="003D1504" w:rsidRDefault="00A60EC3" w:rsidP="00C34C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</w:pPr>
      <w:r w:rsidRPr="003D1504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Единовременная материальная помощь к учебному году</w:t>
      </w:r>
    </w:p>
    <w:p w:rsidR="003D07FB" w:rsidRPr="00C34CE5" w:rsidRDefault="003D07FB" w:rsidP="00C34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</w:p>
    <w:p w:rsidR="00A60EC3" w:rsidRPr="00A60EC3" w:rsidRDefault="00A60EC3" w:rsidP="00A60E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В процессе подготовки детей к новому учебному году на школьную форму, ручки, карандаши, тетради, и различные учебные пособия </w:t>
      </w:r>
      <w:r w:rsidR="003D07FB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br/>
      </w: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из семейного бюджета выделяются довольно значительные суммы. </w:t>
      </w:r>
      <w:r w:rsidR="003D07FB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br/>
      </w: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И если в семье несколько детей, которые учатся в школе, эти расходы могут составить большую часть всех расходов семьи.</w:t>
      </w:r>
    </w:p>
    <w:p w:rsidR="00A60EC3" w:rsidRPr="00A60EC3" w:rsidRDefault="00A60EC3" w:rsidP="00A60E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В целях поддержки многодетных семей ежегодно предусмотрена единовременная материальная помощь к учебному году. Данный вид помощи выплачивается из средств местного бюджета многодетным семьям, в которых воспитывается трое и более детей в возрасте до 18 лет (родные, усыновленные или удочеренные) на каждого учащегося, обучающегося в учреждениях общего среднего и специального образования (на уровне общего среднего образования) на территории Республики Беларусь. Возраст каждого ребенка учитываемого в составе семьи не должен превышать 18 лет по состоянию на 31 августа 2021 года. Исключение составляют семьи, в которых ребенок старше 18 лет является учащимся общеобразовательной средней школы.</w:t>
      </w:r>
    </w:p>
    <w:p w:rsidR="003D07FB" w:rsidRDefault="00A60EC3" w:rsidP="00A60E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В состав семьи не учитываются приемные дети и дети, находящиеся под опекой. Не производится выплата данной помощи на детей, обучающихся в профессионально-технических, высших и </w:t>
      </w:r>
      <w:proofErr w:type="gramStart"/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средних специальных учебных заведениях</w:t>
      </w:r>
      <w:proofErr w:type="gramEnd"/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и других учреждениях по подготовке кадров, а также детям, находящихся на полн</w:t>
      </w:r>
      <w:r w:rsidR="003D07FB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ом государственном обеспечении.</w:t>
      </w:r>
    </w:p>
    <w:p w:rsidR="00A60EC3" w:rsidRPr="00A60EC3" w:rsidRDefault="00A60EC3" w:rsidP="00A60E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Материальная помощь выплачивается многодетным семьям </w:t>
      </w:r>
      <w:r w:rsidR="003D07FB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br/>
      </w: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без учета их доходов и независимо от получения материальной помощи к новому учебному году из других источников.</w:t>
      </w:r>
    </w:p>
    <w:p w:rsidR="00A60EC3" w:rsidRPr="00A60EC3" w:rsidRDefault="00A60EC3" w:rsidP="00A60E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Материальная помощь выплачивается матери (мачехе) или отцу (отчиму) в полной семье, родителю в неполной семье, усыновителю (</w:t>
      </w:r>
      <w:proofErr w:type="spellStart"/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удочерителю</w:t>
      </w:r>
      <w:proofErr w:type="spellEnd"/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) – в соответствии с регистрацией по месту жительства (месту пребывания) матери (мачехи) или отца (отчима) в полной семье, родителя в неполной семье, усыновителя (</w:t>
      </w:r>
      <w:proofErr w:type="spellStart"/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удочерителя</w:t>
      </w:r>
      <w:proofErr w:type="spellEnd"/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) независимо </w:t>
      </w:r>
      <w:r w:rsidR="003D07FB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br/>
      </w: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от места фактического проживания семьи и места обучения ребенка (детей), воспитываемого (воспитываемых) в такой семье.</w:t>
      </w:r>
    </w:p>
    <w:p w:rsidR="00A60EC3" w:rsidRPr="00A60EC3" w:rsidRDefault="00A60EC3" w:rsidP="00A60E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Прием документов и выплату денежной помощи осуществля</w:t>
      </w:r>
      <w:r w:rsidR="003D07FB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ется</w:t>
      </w: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государственн</w:t>
      </w:r>
      <w:r w:rsidR="003D07FB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ым</w:t>
      </w: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учреждение</w:t>
      </w:r>
      <w:r w:rsidR="003D07FB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м</w:t>
      </w: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«Смолевичский территориальный центр социального обслуживания населения» (далее – территориальный центр) с 01.07.2021 по 31.08.2021 года включительно.</w:t>
      </w:r>
    </w:p>
    <w:p w:rsidR="00A60EC3" w:rsidRPr="00A60EC3" w:rsidRDefault="003D07FB" w:rsidP="00A60E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lastRenderedPageBreak/>
        <w:t>О</w:t>
      </w:r>
      <w:r w:rsidR="00A60EC3"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братиться с заявлением и документами в соответствующий орган </w:t>
      </w:r>
      <w:r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желательно </w:t>
      </w:r>
      <w:r w:rsidR="00A60EC3"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до 10 августа 2021 года.</w:t>
      </w:r>
    </w:p>
    <w:p w:rsidR="00A60EC3" w:rsidRPr="00A60EC3" w:rsidRDefault="00A60EC3" w:rsidP="00A60E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Документы для назначения единовременной материальной помощи к</w:t>
      </w:r>
      <w:r w:rsidR="003D07FB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школе для многодетных семей:</w:t>
      </w:r>
    </w:p>
    <w:p w:rsidR="00A60EC3" w:rsidRPr="00A60EC3" w:rsidRDefault="00A60EC3" w:rsidP="003D07F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Оригинал и копия паспорта стр.31,32,23.</w:t>
      </w:r>
    </w:p>
    <w:p w:rsidR="00A60EC3" w:rsidRPr="00A60EC3" w:rsidRDefault="00A60EC3" w:rsidP="003D07F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Оригинал и копия удостоверения многодетной семьи.</w:t>
      </w:r>
    </w:p>
    <w:p w:rsidR="00A60EC3" w:rsidRPr="00A60EC3" w:rsidRDefault="00A60EC3" w:rsidP="003D07F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Справка об обучении ребенка (детей) в учреждениях общего среднего и специального образования (на уровне общего среднего образования) в 2021-2022 учебном году (на каждого ребенка школьника). Заявителям, у которых дети идут в 1, 10 классы, необходимо представить справку о зачислении ребенка в учреждение образование.</w:t>
      </w:r>
    </w:p>
    <w:p w:rsidR="00A60EC3" w:rsidRPr="00A60EC3" w:rsidRDefault="00A60EC3" w:rsidP="003D07F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Справка о месте жительства и составе семьи (с указанием даты рождения детей). Если семья прописана по нескольким адресам, </w:t>
      </w:r>
      <w:r w:rsidR="003D07FB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br/>
      </w: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то на каждого члена семьи должна быть выписана справка о месте регистрации.</w:t>
      </w:r>
    </w:p>
    <w:p w:rsidR="00A60EC3" w:rsidRPr="00A60EC3" w:rsidRDefault="00A60EC3" w:rsidP="003D07F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Выписка об открытии банковского счета в подразделениях открытого акционерного общества «Сберегательный банк «</w:t>
      </w:r>
      <w:proofErr w:type="spellStart"/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Беларусбанк</w:t>
      </w:r>
      <w:proofErr w:type="spellEnd"/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», на который будет перечислена выплата (или ксерокопия договора). Договор с банком об открытии текущего (расчетного) банковского счета в белорусских рублях для безналичных перечислений и заявление на выдачу единовременной помощи должно быть от одного и того же лица. Если договор на мать, то и заявление от имени матери. Если договор на отца, то и заявление от имени отца.</w:t>
      </w:r>
    </w:p>
    <w:p w:rsidR="00A60EC3" w:rsidRPr="00A60EC3" w:rsidRDefault="00A60EC3" w:rsidP="00A60E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Наличными деньгами в территориальном центре помощь </w:t>
      </w:r>
      <w:r w:rsidR="003D07FB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br/>
      </w: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не выдают. Зачисление происходит на карт-счет либо текущий (расчетный) банковский счет в белорусских рублях для безналичных перечислений заявителя. Сумму единовременной материальной помощи, которую перечислят на ваш счёт, можно снять со счета и уже далее тратить наличные деньги.</w:t>
      </w:r>
    </w:p>
    <w:p w:rsidR="00A60EC3" w:rsidRPr="00A60EC3" w:rsidRDefault="00A60EC3" w:rsidP="00A60E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Что касается других категорий семей, воспитывающих детей, </w:t>
      </w:r>
      <w:r w:rsidR="003D07FB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br/>
      </w: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то законодательством предусмотрена система государственной адресной социальной помощи в виде единовременных и ежемесячных социальных пособий на приобретение обуви, одежды и школьных принадлежностей. Размер выплат определяется районной комиссией в каждом случае индивидуально исходя из дохода семьи и конкретной жизненной ситуации. Также семьям, воспитывающим детей, помощь к школе может оказывается в соответствии с коллективными договорами предприятий, организаций.</w:t>
      </w:r>
    </w:p>
    <w:p w:rsidR="00A60EC3" w:rsidRDefault="00A60EC3" w:rsidP="00A60E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</w:p>
    <w:p w:rsidR="00C34CE5" w:rsidRDefault="00C34CE5" w:rsidP="00A60E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</w:p>
    <w:p w:rsidR="00C34CE5" w:rsidRDefault="00C34CE5" w:rsidP="00A60E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</w:p>
    <w:p w:rsidR="00C34CE5" w:rsidRPr="00A60EC3" w:rsidRDefault="00C34CE5" w:rsidP="00A60E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</w:p>
    <w:p w:rsidR="00A60EC3" w:rsidRPr="003D1504" w:rsidRDefault="00A60EC3" w:rsidP="003D07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</w:pPr>
      <w:bookmarkStart w:id="0" w:name="_GoBack"/>
      <w:r w:rsidRPr="003D1504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lastRenderedPageBreak/>
        <w:t>Акция «Соберем портфель вместе»</w:t>
      </w:r>
    </w:p>
    <w:bookmarkEnd w:id="0"/>
    <w:p w:rsidR="003D07FB" w:rsidRDefault="003D07FB" w:rsidP="00A60E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999999"/>
          <w:spacing w:val="-14"/>
          <w:sz w:val="30"/>
          <w:szCs w:val="30"/>
          <w:lang w:eastAsia="ru-RU"/>
        </w:rPr>
      </w:pPr>
    </w:p>
    <w:p w:rsidR="00A60EC3" w:rsidRPr="00A60EC3" w:rsidRDefault="00A60EC3" w:rsidP="00A60E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С </w:t>
      </w:r>
      <w:r w:rsidRPr="00A60EC3"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>1 июля 2021 года</w:t>
      </w: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 объявлена благотворительная акция </w:t>
      </w:r>
      <w:r w:rsidRPr="00A60EC3"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>«Соберем портфель вместе»</w:t>
      </w: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 направленная на помощь малообеспеченным</w:t>
      </w: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br/>
        <w:t>и многодетным семьям по подготовке детей к школе. Принять участие</w:t>
      </w: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br/>
        <w:t>в акции приглашаются руководители предприятий всех форм собственности, предпринимателей и просто неравнодушные жители Смолевичского района.</w:t>
      </w:r>
    </w:p>
    <w:p w:rsidR="00A60EC3" w:rsidRPr="00A60EC3" w:rsidRDefault="00A60EC3" w:rsidP="00A60E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Школьники с благодарностью примут любые школьные принадлежности, портфели, новую обувь и одежду.</w:t>
      </w:r>
    </w:p>
    <w:p w:rsidR="00A60EC3" w:rsidRPr="00A60EC3" w:rsidRDefault="00A60EC3" w:rsidP="00A60E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Помочь малообеспеченным семьям можно различными способами:</w:t>
      </w:r>
    </w:p>
    <w:p w:rsidR="00A60EC3" w:rsidRPr="00A60EC3" w:rsidRDefault="00A60EC3" w:rsidP="003D07F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proofErr w:type="gramStart"/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купить</w:t>
      </w:r>
      <w:proofErr w:type="gramEnd"/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канцелярские товары и принести в ГУ «Смолевичский территориальный центр социального обслуживания населения»</w:t>
      </w: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br/>
        <w:t>по адресу: г. Смолевичи, ул. Советская, д. 147, корп. 2 (тел. 27782);</w:t>
      </w:r>
    </w:p>
    <w:p w:rsidR="00A60EC3" w:rsidRPr="00A60EC3" w:rsidRDefault="00A60EC3" w:rsidP="003D07F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proofErr w:type="gramStart"/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с</w:t>
      </w:r>
      <w:proofErr w:type="gramEnd"/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помощью специалистов центра из базы данных выбрать семью, получить список необходимых принадлежностей и передать семье самостоятельно;</w:t>
      </w:r>
    </w:p>
    <w:p w:rsidR="00A60EC3" w:rsidRPr="00A60EC3" w:rsidRDefault="00A60EC3" w:rsidP="003D07F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proofErr w:type="gramStart"/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перевести</w:t>
      </w:r>
      <w:proofErr w:type="gramEnd"/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деньги на благотворительный счет ГУ «Смолевичский территориальный центр социального обслуживания населения»</w:t>
      </w: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br/>
        <w:t xml:space="preserve">с пометкой «Скоро в школу» (благотворительный счет BY88АКВВ36320000012996200000 в ЦБУ № 621 филиала № 612 ОАО “АСБ </w:t>
      </w:r>
      <w:proofErr w:type="spellStart"/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Беларусбанк</w:t>
      </w:r>
      <w:proofErr w:type="spellEnd"/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” г. Смолевичи, ул. Советская, д. 130А, код банка АКВВВY2Х, УНП 690271686, ОКПО 29210327).</w:t>
      </w:r>
    </w:p>
    <w:p w:rsidR="008E500F" w:rsidRDefault="008E500F" w:rsidP="00C34C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C34CE5" w:rsidRDefault="003D07FB" w:rsidP="00C34CE5">
      <w:pPr>
        <w:spacing w:after="0" w:line="280" w:lineRule="exact"/>
        <w:ind w:firstLine="3402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ГУ «Смолевичский территориальный</w:t>
      </w:r>
      <w:r w:rsidR="00C34CE5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</w:t>
      </w: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центр </w:t>
      </w:r>
    </w:p>
    <w:p w:rsidR="003D07FB" w:rsidRPr="00A60EC3" w:rsidRDefault="003D07FB" w:rsidP="00C34CE5">
      <w:pPr>
        <w:spacing w:after="0" w:line="280" w:lineRule="exact"/>
        <w:ind w:firstLine="3402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proofErr w:type="gramStart"/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социального</w:t>
      </w:r>
      <w:proofErr w:type="gramEnd"/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обслуживания</w:t>
      </w:r>
      <w:r w:rsidR="00C34CE5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</w:t>
      </w:r>
      <w:r w:rsidRPr="00A60EC3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населения»</w:t>
      </w:r>
    </w:p>
    <w:p w:rsidR="003D07FB" w:rsidRPr="00A60EC3" w:rsidRDefault="003D07FB" w:rsidP="00A60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sectPr w:rsidR="003D07FB" w:rsidRPr="00A60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CE2007"/>
    <w:multiLevelType w:val="multilevel"/>
    <w:tmpl w:val="E012B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F31E10"/>
    <w:multiLevelType w:val="multilevel"/>
    <w:tmpl w:val="1F9E5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C858D4"/>
    <w:multiLevelType w:val="multilevel"/>
    <w:tmpl w:val="137A8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EC3"/>
    <w:rsid w:val="003D07FB"/>
    <w:rsid w:val="003D1504"/>
    <w:rsid w:val="007C63FA"/>
    <w:rsid w:val="008E500F"/>
    <w:rsid w:val="00A60EC3"/>
    <w:rsid w:val="00C3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4DD56A-A1FD-4D0F-BEC1-8D8B7EC17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60E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0E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itemauthor">
    <w:name w:val="itemauthor"/>
    <w:basedOn w:val="a0"/>
    <w:rsid w:val="00A60EC3"/>
  </w:style>
  <w:style w:type="paragraph" w:styleId="a3">
    <w:name w:val="Normal (Web)"/>
    <w:basedOn w:val="a"/>
    <w:uiPriority w:val="99"/>
    <w:semiHidden/>
    <w:unhideWhenUsed/>
    <w:rsid w:val="00A60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60EC3"/>
    <w:rPr>
      <w:color w:val="0000FF"/>
      <w:u w:val="single"/>
    </w:rPr>
  </w:style>
  <w:style w:type="character" w:styleId="a5">
    <w:name w:val="Strong"/>
    <w:basedOn w:val="a0"/>
    <w:uiPriority w:val="22"/>
    <w:qFormat/>
    <w:rsid w:val="00A60E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0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0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8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Win7Ultimate_x64</dc:creator>
  <cp:keywords/>
  <dc:description/>
  <cp:lastModifiedBy>Win7Ultimate_x64</cp:lastModifiedBy>
  <cp:revision>2</cp:revision>
  <dcterms:created xsi:type="dcterms:W3CDTF">2021-07-14T11:34:00Z</dcterms:created>
  <dcterms:modified xsi:type="dcterms:W3CDTF">2021-07-14T12:11:00Z</dcterms:modified>
</cp:coreProperties>
</file>