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DC" w:rsidRPr="00D8415D" w:rsidRDefault="00600BA6" w:rsidP="0030496A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8415D">
        <w:rPr>
          <w:rFonts w:ascii="Times New Roman" w:hAnsi="Times New Roman"/>
          <w:color w:val="000000"/>
          <w:sz w:val="28"/>
          <w:szCs w:val="28"/>
        </w:rPr>
        <w:t xml:space="preserve">Обращаем </w:t>
      </w:r>
      <w:r w:rsidR="003471F4" w:rsidRPr="00D8415D">
        <w:rPr>
          <w:rFonts w:ascii="Times New Roman" w:hAnsi="Times New Roman"/>
          <w:color w:val="000000"/>
          <w:sz w:val="28"/>
          <w:szCs w:val="28"/>
        </w:rPr>
        <w:t xml:space="preserve">Ваше </w:t>
      </w:r>
      <w:r w:rsidR="002E4EDC" w:rsidRPr="00D8415D">
        <w:rPr>
          <w:rFonts w:ascii="Times New Roman" w:hAnsi="Times New Roman"/>
          <w:color w:val="000000"/>
          <w:sz w:val="28"/>
          <w:szCs w:val="28"/>
        </w:rPr>
        <w:t>внимание</w:t>
      </w:r>
      <w:r w:rsidR="0030496A" w:rsidRPr="00D8415D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30496A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2E4EDC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 сдаче </w:t>
      </w:r>
      <w:r w:rsidR="003471F4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физическими лицами </w:t>
      </w:r>
      <w:r w:rsidR="002E4EDC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жилых и нежилых помещений, машино-мест в наем (аренду) другим </w:t>
      </w:r>
      <w:r w:rsidR="003471F4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физическим лицам,</w:t>
      </w:r>
      <w:r w:rsidR="0030496A" w:rsidRPr="00D8415D">
        <w:rPr>
          <w:rFonts w:ascii="Times New Roman" w:hAnsi="Times New Roman"/>
          <w:b/>
          <w:color w:val="000000"/>
          <w:sz w:val="28"/>
          <w:szCs w:val="28"/>
        </w:rPr>
        <w:t xml:space="preserve">собственнику объекта недвижимости </w:t>
      </w:r>
      <w:r w:rsidR="002E4EDC" w:rsidRPr="00D8415D">
        <w:rPr>
          <w:rFonts w:ascii="Times New Roman" w:hAnsi="Times New Roman"/>
          <w:b/>
          <w:color w:val="000000"/>
          <w:sz w:val="28"/>
          <w:szCs w:val="28"/>
        </w:rPr>
        <w:t>необходимо</w:t>
      </w:r>
      <w:r w:rsidR="003E68AB" w:rsidRPr="00D8415D">
        <w:rPr>
          <w:rFonts w:ascii="Times New Roman" w:hAnsi="Times New Roman"/>
          <w:b/>
          <w:color w:val="000000"/>
          <w:sz w:val="28"/>
          <w:szCs w:val="28"/>
        </w:rPr>
        <w:t xml:space="preserve"> ежемесячно</w:t>
      </w:r>
      <w:r w:rsidR="002E4EDC" w:rsidRPr="00D8415D">
        <w:rPr>
          <w:rFonts w:ascii="Times New Roman" w:hAnsi="Times New Roman"/>
          <w:b/>
          <w:color w:val="000000"/>
          <w:sz w:val="28"/>
          <w:szCs w:val="28"/>
        </w:rPr>
        <w:t xml:space="preserve"> не позднее 1-го числа месяца</w:t>
      </w:r>
      <w:r w:rsidR="002E4EDC" w:rsidRPr="00D8415D">
        <w:rPr>
          <w:rFonts w:ascii="Times New Roman" w:hAnsi="Times New Roman"/>
          <w:color w:val="000000"/>
          <w:sz w:val="28"/>
          <w:szCs w:val="28"/>
        </w:rPr>
        <w:t xml:space="preserve"> уплачивать подоходный налог с физических лиц в фиксированных суммах.</w:t>
      </w:r>
      <w:r w:rsidR="003E68AB" w:rsidRPr="00D8415D">
        <w:rPr>
          <w:rFonts w:ascii="Times New Roman" w:hAnsi="Times New Roman"/>
          <w:color w:val="000000"/>
          <w:sz w:val="28"/>
          <w:szCs w:val="28"/>
        </w:rPr>
        <w:t xml:space="preserve"> При изменении размеров ставок</w:t>
      </w:r>
      <w:r w:rsidR="009208B4" w:rsidRPr="00D8415D">
        <w:rPr>
          <w:rFonts w:ascii="Times New Roman" w:hAnsi="Times New Roman"/>
          <w:color w:val="000000"/>
          <w:sz w:val="28"/>
          <w:szCs w:val="28"/>
        </w:rPr>
        <w:t>,</w:t>
      </w:r>
      <w:r w:rsidR="003E68AB" w:rsidRPr="00D8415D">
        <w:rPr>
          <w:rFonts w:ascii="Times New Roman" w:hAnsi="Times New Roman"/>
          <w:color w:val="000000"/>
          <w:sz w:val="28"/>
          <w:szCs w:val="28"/>
        </w:rPr>
        <w:t xml:space="preserve"> подлежащий уплате подоходный налог с физических лиц в фиксированных суммах пересчитывается с 1-го числа месяца, следующего за месяцем, в котором произошло изменение.</w:t>
      </w:r>
    </w:p>
    <w:p w:rsidR="0030496A" w:rsidRPr="00D8415D" w:rsidRDefault="002E4EDC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8415D">
        <w:rPr>
          <w:rFonts w:ascii="Times New Roman" w:hAnsi="Times New Roman"/>
          <w:color w:val="000000"/>
          <w:sz w:val="28"/>
          <w:szCs w:val="28"/>
        </w:rPr>
        <w:t>Исчисление и уплата подоходного налога с физических лиц в фиксированных суммах плательщиками, получающими доходы от сдачи физическим лицам в аренду жилых и (или) нежилых поме</w:t>
      </w:r>
      <w:r w:rsidR="009E7993" w:rsidRPr="00D8415D">
        <w:rPr>
          <w:rFonts w:ascii="Times New Roman" w:hAnsi="Times New Roman"/>
          <w:color w:val="000000"/>
          <w:sz w:val="28"/>
          <w:szCs w:val="28"/>
        </w:rPr>
        <w:t xml:space="preserve">щений, машино-мест производятся </w:t>
      </w:r>
      <w:r w:rsidRPr="00D8415D">
        <w:rPr>
          <w:rFonts w:ascii="Times New Roman" w:hAnsi="Times New Roman"/>
          <w:color w:val="000000"/>
          <w:sz w:val="28"/>
          <w:szCs w:val="28"/>
        </w:rPr>
        <w:t xml:space="preserve">по ставкам, установленным согласно </w:t>
      </w:r>
      <w:hyperlink r:id="rId7" w:history="1">
        <w:r w:rsidRPr="00D8415D">
          <w:rPr>
            <w:rFonts w:ascii="Times New Roman" w:hAnsi="Times New Roman"/>
            <w:color w:val="000000"/>
            <w:sz w:val="28"/>
            <w:szCs w:val="28"/>
          </w:rPr>
          <w:t>приложению 2</w:t>
        </w:r>
      </w:hyperlink>
      <w:r w:rsidRPr="00D8415D">
        <w:rPr>
          <w:rFonts w:ascii="Times New Roman" w:hAnsi="Times New Roman"/>
          <w:color w:val="000000"/>
          <w:sz w:val="28"/>
          <w:szCs w:val="28"/>
        </w:rPr>
        <w:t xml:space="preserve"> к Налоговому </w:t>
      </w:r>
      <w:r w:rsidR="003471F4" w:rsidRPr="00D8415D">
        <w:rPr>
          <w:rFonts w:ascii="Times New Roman" w:hAnsi="Times New Roman"/>
          <w:color w:val="000000"/>
          <w:sz w:val="28"/>
          <w:szCs w:val="28"/>
        </w:rPr>
        <w:t>к</w:t>
      </w:r>
      <w:r w:rsidRPr="00D8415D">
        <w:rPr>
          <w:rFonts w:ascii="Times New Roman" w:hAnsi="Times New Roman"/>
          <w:color w:val="000000"/>
          <w:sz w:val="28"/>
          <w:szCs w:val="28"/>
        </w:rPr>
        <w:t>одексу, с учетом решений областных (Минского городского) Советов депутатовдля той категории населенного пункта, на территории которого находятся сдаваемые физическим лицам в аренду жилое и (или) н</w:t>
      </w:r>
      <w:r w:rsidR="001B2C15" w:rsidRPr="00D8415D">
        <w:rPr>
          <w:rFonts w:ascii="Times New Roman" w:hAnsi="Times New Roman"/>
          <w:color w:val="000000"/>
          <w:sz w:val="28"/>
          <w:szCs w:val="28"/>
        </w:rPr>
        <w:t>ежилое помещения, машино-место.</w:t>
      </w:r>
    </w:p>
    <w:p w:rsidR="002E4EDC" w:rsidRPr="00D8415D" w:rsidRDefault="002E4EDC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Ставки налога за сдачу в наем жилых помещений определяются</w:t>
      </w:r>
      <w:r w:rsidRPr="00D841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8415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 каждую сдаваемую комнату</w:t>
      </w:r>
      <w:r w:rsidRPr="00D841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жилом помещении в расчете за месяц.</w:t>
      </w:r>
    </w:p>
    <w:p w:rsidR="00910186" w:rsidRPr="00D8415D" w:rsidRDefault="00910186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shd w:val="clear" w:color="auto" w:fill="FFFFFF"/>
        </w:rPr>
      </w:pPr>
      <w:r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 обращаем внимание, что в случае снятия нанимателя с регистрационного учета либо его выезда по адресу сдаваемого недвижимого имущества</w:t>
      </w:r>
      <w:r w:rsidR="009208B4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собственнику необходимо расторгнуть договор </w:t>
      </w:r>
      <w:r w:rsidR="003131E2" w:rsidRPr="00D84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найма</w:t>
      </w:r>
      <w:r w:rsidR="003131E2" w:rsidRPr="00D8415D">
        <w:rPr>
          <w:rFonts w:ascii="Times New Roman" w:hAnsi="Times New Roman"/>
          <w:color w:val="000000"/>
          <w:sz w:val="28"/>
          <w:szCs w:val="28"/>
        </w:rPr>
        <w:t xml:space="preserve"> жилого помещения в домах частного жилищного фонда граждан</w:t>
      </w:r>
      <w:r w:rsidR="0091668E" w:rsidRPr="00D8415D">
        <w:rPr>
          <w:rFonts w:ascii="Times New Roman" w:hAnsi="Times New Roman"/>
          <w:color w:val="000000"/>
          <w:sz w:val="28"/>
          <w:szCs w:val="28"/>
        </w:rPr>
        <w:t>.</w:t>
      </w:r>
    </w:p>
    <w:p w:rsidR="00D46DD4" w:rsidRPr="00D8415D" w:rsidRDefault="00D46DD4" w:rsidP="002E4E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415D">
        <w:rPr>
          <w:rFonts w:ascii="Times New Roman" w:hAnsi="Times New Roman"/>
          <w:color w:val="000000"/>
          <w:sz w:val="28"/>
          <w:szCs w:val="28"/>
        </w:rPr>
        <w:t>Для того, чтобы произвести уплату необходимо:</w:t>
      </w:r>
    </w:p>
    <w:p w:rsidR="00600BA6" w:rsidRPr="00D8415D" w:rsidRDefault="00F6548E" w:rsidP="00124DAE">
      <w:pPr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13970</wp:posOffset>
                </wp:positionV>
                <wp:extent cx="5370195" cy="873760"/>
                <wp:effectExtent l="10160" t="13335" r="1079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19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71F4" w:rsidRDefault="008A257C" w:rsidP="003471F4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Узна</w:t>
                            </w:r>
                            <w:r w:rsidR="00202F38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ть</w:t>
                            </w:r>
                            <w:r w:rsidR="003471F4"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Ваш учетный номер плательщика (</w:t>
                            </w:r>
                            <w:r w:rsidR="003471F4" w:rsidRPr="009D1167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УНП</w:t>
                            </w:r>
                            <w:r w:rsidR="00202F38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):в</w:t>
                            </w:r>
                            <w:r w:rsidR="003471F4"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ведите Ваш идентификационный номер или ФИО</w:t>
                            </w:r>
                            <w:r w:rsidR="00202F38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,</w:t>
                            </w:r>
                            <w:r w:rsidR="003471F4"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перейдя по данной ссылке </w:t>
                            </w:r>
                            <w:hyperlink r:id="rId8" w:anchor="!fl" w:history="1">
                              <w:r w:rsidR="003471F4" w:rsidRPr="00EA7B44">
                                <w:rPr>
                                  <w:rStyle w:val="a3"/>
                                  <w:rFonts w:ascii="Times New Roman" w:hAnsi="Times New Roman"/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  <w:t>http://www.portal.nalog.gov.by/grp/#!fl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16.45pt;margin-top:1.1pt;width:422.85pt;height:6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pbNQIAAGsEAAAOAAAAZHJzL2Uyb0RvYy54bWysVM1u2zAMvg/YOwi6r47T/DRGnaJol2FA&#10;txXr9gCKJMfaZFGjlDjp04+WnSzddhrmg0CK5CeSH+nrm31j2U5jMOBKnl+MONNOgjJuU/KvX1Zv&#10;rjgLUTglLDhd8oMO/Gb5+tV16ws9hhqs0sgIxIWi9SWvY/RFlgVZ60aEC/DakbECbEQkFTeZQtES&#10;emOz8Wg0y1pA5RGkDoFu73sjXyb8qtIyfqqqoCOzJafcYjoxnevuzJbXotig8LWRQxriH7JohHH0&#10;6AnqXkTBtmj+gGqMRAhQxQsJTQZVZaRONVA1+ei3ap5q4XWqhZoT/KlN4f/Byo+7R2RGlXzCmRMN&#10;UXS7jZBeZpOuPa0PBXk9+UfsCgz+AeT3wBzc1cJt9C0itLUWipLKO//sRUCnBApl6/YDKEIXhJ46&#10;ta+w6QCpB2yfCDmcCNH7yCRdTi/no3wx5UyS7Wp+OZ8lxjJRHKM9hvhOQ8M6oeQIW6c+E+vpCbF7&#10;CDGxoobahPrGWdVY4ngnLMtns9k8JS2KwZmwj5ipXLBGrYy1ScHN+s4io9CSr9I3BIdzN+tYW/LF&#10;dDxNWbywhXOIUfr+BpHqSLPZtfatU0mOwthepiytG3rdtbenKe7X+4GxNagDdR2hn3jaUBJqwGfO&#10;Wpr2kocfW4GaM/veEXOLfDLp1iMpk+l8TAqeW9bnFuEkQZU8ctaLd7Ffqa1Hs6nppTxV7qCbpcrE&#10;41j0WQ1500ST9GJlzvXk9esfsfwJAAD//wMAUEsDBBQABgAIAAAAIQDmv5OZ3AAAAAoBAAAPAAAA&#10;ZHJzL2Rvd25yZXYueG1sTI9BT4QwEIXvJv6HZky8ua1sXAEpG2OiVyPrwWOhIxDplKWFRX+9sye9&#10;vcl7efO9Yr+6QSw4hd6ThtuNAoHUeNtTq+H98HyTggjRkDWDJ9TwjQH25eVFYXLrT/SGSxVbwSUU&#10;cqOhi3HMpQxNh86EjR+R2Pv0kzORz6mVdjInLneDTJTaSWd64g+dGfGpw+armp2GxqpZTR/La1bf&#10;xepnmY8kX45aX1+tjw8gIq7xLwxnfEaHkplqP5MNYtCQbJOMoywSEGdf3ac7EDWrbZaCLAv5f0L5&#10;CwAA//8DAFBLAQItABQABgAIAAAAIQC2gziS/gAAAOEBAAATAAAAAAAAAAAAAAAAAAAAAABbQ29u&#10;dGVudF9UeXBlc10ueG1sUEsBAi0AFAAGAAgAAAAhADj9If/WAAAAlAEAAAsAAAAAAAAAAAAAAAAA&#10;LwEAAF9yZWxzLy5yZWxzUEsBAi0AFAAGAAgAAAAhAFouels1AgAAawQAAA4AAAAAAAAAAAAAAAAA&#10;LgIAAGRycy9lMm9Eb2MueG1sUEsBAi0AFAAGAAgAAAAhAOa/k5ncAAAACgEAAA8AAAAAAAAAAAAA&#10;AAAAjwQAAGRycy9kb3ducmV2LnhtbFBLBQYAAAAABAAEAPMAAACYBQAAAAA=&#10;">
                <v:textbox>
                  <w:txbxContent>
                    <w:p w:rsidR="003471F4" w:rsidRDefault="008A257C" w:rsidP="003471F4">
                      <w:pPr>
                        <w:jc w:val="both"/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>Узна</w:t>
                      </w:r>
                      <w:r w:rsidR="00202F38">
                        <w:rPr>
                          <w:rFonts w:ascii="Times New Roman" w:hAnsi="Times New Roman"/>
                          <w:sz w:val="30"/>
                          <w:szCs w:val="30"/>
                        </w:rPr>
                        <w:t>ть</w:t>
                      </w:r>
                      <w:r w:rsidR="003471F4"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Ваш учетный номер плательщика (</w:t>
                      </w:r>
                      <w:r w:rsidR="003471F4" w:rsidRPr="009D1167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УНП</w:t>
                      </w:r>
                      <w:r w:rsidR="00202F38">
                        <w:rPr>
                          <w:rFonts w:ascii="Times New Roman" w:hAnsi="Times New Roman"/>
                          <w:sz w:val="30"/>
                          <w:szCs w:val="30"/>
                        </w:rPr>
                        <w:t>):в</w:t>
                      </w:r>
                      <w:r w:rsidR="003471F4"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ведите Ваш идентификационный номер или ФИО</w:t>
                      </w:r>
                      <w:r w:rsidR="00202F38">
                        <w:rPr>
                          <w:rFonts w:ascii="Times New Roman" w:hAnsi="Times New Roman"/>
                          <w:sz w:val="30"/>
                          <w:szCs w:val="30"/>
                        </w:rPr>
                        <w:t>,</w:t>
                      </w:r>
                      <w:r w:rsidR="003471F4"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перейдя по данной ссылке </w:t>
                      </w:r>
                      <w:hyperlink r:id="rId9" w:anchor="!fl" w:history="1">
                        <w:r w:rsidR="003471F4" w:rsidRPr="00EA7B44">
                          <w:rPr>
                            <w:rStyle w:val="a3"/>
                            <w:rFonts w:ascii="Times New Roman" w:hAnsi="Times New Roman"/>
                            <w:b/>
                            <w:color w:val="000000"/>
                            <w:sz w:val="30"/>
                            <w:szCs w:val="30"/>
                          </w:rPr>
                          <w:t>http://www.portal.nalog.gov.by/grp/#!fl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194310</wp:posOffset>
                </wp:positionV>
                <wp:extent cx="1290955" cy="693420"/>
                <wp:effectExtent l="7620" t="22225" r="15875" b="177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693420"/>
                        </a:xfrm>
                        <a:prstGeom prst="stripedRightArrow">
                          <a:avLst>
                            <a:gd name="adj1" fmla="val 50000"/>
                            <a:gd name="adj2" fmla="val 465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1F4" w:rsidRPr="00124DAE" w:rsidRDefault="003471F4" w:rsidP="00124DAE">
                            <w:pPr>
                              <w:jc w:val="center"/>
                              <w:textboxTightWrap w:val="allLines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124DA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7" type="#_x0000_t93" style="position:absolute;left:0;text-align:left;margin-left:-9pt;margin-top:15.3pt;width:101.65pt;height:5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ZZUgIAAKwEAAAOAAAAZHJzL2Uyb0RvYy54bWysVG1v0zAQ/o7Ef7D8naXtmrJGS6dpowhp&#10;wMTgB7i20xj8xtltuv16zk5aUviGyAfr7Ds/fu6eu1zfHIwmewlBOVvT6cWEEmm5E8pua/rt6/rN&#10;FSUhMiuYdlbW9FkGerN6/eq685WcudZpIYEgiA1V52vaxuirogi8lYaFC+elRWfjwLCIW9gWAliH&#10;6EYXs8lkUXQOhAfHZQh4et876SrjN43k8XPTBBmJrilyi3mFvG7SWqyuWbUF5lvFBxrsH1gYpiw+&#10;eoK6Z5GRHai/oIzi4IJr4gV3pnBNo7jMOWA208kf2Ty1zMucCxYn+FOZwv+D5Z/2j0CUqOklJZYZ&#10;lOh2F11+mVym8nQ+VBj15B8hJRj8g+M/ArHurmV2K28BXNdKJpDUNMUXZxfSJuBVsuk+OoHoDNFz&#10;pQ4NmASINSCHLMjzSRB5iITj4XS2nCzLkhKOvsXycj7LihWsOt72EOJ76QxJRk1DBOWl+KK2bczM&#10;8lNs/xBiVkcMOTLxfUpJYzSKvWealBP8hmYYxczGMfNFOc8VwecHRLSOBHJtnFZirbTOG9hu7jQQ&#10;hK/pOn+5PFjCcZi2pKvpspyVmeqZL4whEsOeI756FmZUxBnSytT06hTEqiTKOytyh0emdG/jZW0H&#10;lZIwvcDxsDnkLsgSJtE2TjyjbOD6kcERR6N18EJJh+OCpf65YyAp0R8sSr+czudpvvJmXr5FoQiM&#10;PZuxh1mOUDWNlPTmXexncuchSZdaKdXQutSMjYrHvupZDfRxJNA6m7nxPkf9/smsfgEAAP//AwBQ&#10;SwMEFAAGAAgAAAAhAOQlie7gAAAACgEAAA8AAABkcnMvZG93bnJldi54bWxMj0FLw0AQhe+C/2EZ&#10;wYu0uzUYYsymiGDAg4i10Os0O01Cs7Mhu2njv3d7src3vMeb7xXr2fbiRKPvHGtYLRUI4tqZjhsN&#10;25/3RQbCB2SDvWPS8Ese1uXtTYG5cWf+ptMmNCKWsM9RQxvCkEvp65Ys+qUbiKN3cKPFEM+xkWbE&#10;cyy3vXxUKpUWO44fWhzoraX6uJmsBknpzvIQqi1O1VFVu8Pnw8eX1vd38+sLiEBz+A/DBT+iQxmZ&#10;9m5i40WvYbHK4pagIVEpiEsge0pA7KNInjOQZSGvJ5R/AAAA//8DAFBLAQItABQABgAIAAAAIQC2&#10;gziS/gAAAOEBAAATAAAAAAAAAAAAAAAAAAAAAABbQ29udGVudF9UeXBlc10ueG1sUEsBAi0AFAAG&#10;AAgAAAAhADj9If/WAAAAlAEAAAsAAAAAAAAAAAAAAAAALwEAAF9yZWxzLy5yZWxzUEsBAi0AFAAG&#10;AAgAAAAhABcwpllSAgAArAQAAA4AAAAAAAAAAAAAAAAALgIAAGRycy9lMm9Eb2MueG1sUEsBAi0A&#10;FAAGAAgAAAAhAOQlie7gAAAACgEAAA8AAAAAAAAAAAAAAAAArAQAAGRycy9kb3ducmV2LnhtbFBL&#10;BQYAAAAABAAEAPMAAAC5BQAAAAA=&#10;">
                <v:textbox>
                  <w:txbxContent>
                    <w:p w:rsidR="003471F4" w:rsidRPr="00124DAE" w:rsidRDefault="003471F4" w:rsidP="00124DAE">
                      <w:pPr>
                        <w:jc w:val="center"/>
                        <w:textboxTightWrap w:val="allLines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r w:rsidRPr="00124DAE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600BA6" w:rsidRPr="00D8415D" w:rsidRDefault="00600BA6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F6548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104140</wp:posOffset>
                </wp:positionV>
                <wp:extent cx="5370195" cy="1617345"/>
                <wp:effectExtent l="10160" t="8255" r="10795" b="1270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195" cy="161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71F4" w:rsidRPr="001B2C15" w:rsidRDefault="003471F4" w:rsidP="00DE6D0E">
                            <w:pPr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Воспользуйтесь услугой Интернет-банкинг</w:t>
                            </w:r>
                            <w:r w:rsidR="00202F38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,</w:t>
                            </w: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перейдя по следующей ссылке Платежи ЕРИП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–</w:t>
                            </w: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Налоги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–</w:t>
                            </w: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Минская область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–</w:t>
                            </w: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Минский район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–</w:t>
                            </w:r>
                            <w:r w:rsidRPr="009D116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Минский РИК, финотдел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–подоходный налог </w:t>
                            </w:r>
                            <w:r w:rsidRPr="001B2C15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– введите Ваш учётный номер (УНП) (см.Шаг 1, </w:t>
                            </w:r>
                            <w:r w:rsidRPr="001B2C15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</w:rPr>
                              <w:t>вводится большими латинскими буквами</w:t>
                            </w:r>
                            <w:r w:rsidRPr="001B2C15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) – оплатите указанную сумму.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left:0;text-align:left;margin-left:116.45pt;margin-top:8.2pt;width:422.85pt;height:1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XNNgIAAHMEAAAOAAAAZHJzL2Uyb0RvYy54bWysVF+P0zAMf0fiO0R557ru9odV606nHYeQ&#10;Djhx8AGyJF0DaRycbN3x6XHTbmzAE6IPkR3bP9s/O13eHBrL9hqDAVfy/GrEmXYSlHHbkn/5fP/q&#10;NWchCqeEBadL/qwDv1m9fLFsfaHHUINVGhmBuFC0vuR1jL7IsiBr3YhwBV47MlaAjYik4jZTKFpC&#10;b2w2Ho1mWQuoPILUIdDtXW/kq4RfVVrGj1UVdGS25FRbTCemc9Od2Wopii0KXxs5lCH+oYpGGEdJ&#10;T1B3Igq2Q/MHVGMkQoAqXkloMqgqI3XqgbrJR79181QLr1MvRE7wJ5rC/4OVH/aPyIwq+ZgzJxoa&#10;0e0uQsrMFh09rQ8FeT35R+waDP4B5LfAHKxr4bb6FhHaWgtFReWdf3YR0CmBQtmmfQ+K0AWhJ6YO&#10;FTYdIHHADmkgz6eB6ENkki6n1/NRvphyJsmWz/L59WSacojiGO4xxLcaGtYJJUfYOfWJxp5yiP1D&#10;iGksamhOqK+cVY2lIe+FZflsNpsPiINzJoojZuoXrFH3xtqk4HaztsgotOT36RuCw7mbdawt+WI6&#10;nqYqLmzhHGKUvr9BpD7ScnbcvnEqyVEY28tUpXUD2R2//ZziYXMYhjlMbgPqmdhH6DefXioJNeAP&#10;zlra+pKH7zuBmjP7ztEEF/lk0j2TpEym8zEpeG7ZnFuEkwRV8shZL65j/7R2Hs22pkx5IsBBt1OV&#10;icf16KsayqfNJuni6ZzryevXv2L1EwAA//8DAFBLAwQUAAYACAAAACEAhHokvN4AAAALAQAADwAA&#10;AGRycy9kb3ducmV2LnhtbEyPwU7DMBBE70j8g7VI3KidAGmbxqkQElwRgQNHJ16SqPE6tZ008PW4&#10;J3pcvdHM22K/mIHN6HxvSUKyEsCQGqt7aiV8frzcbYD5oEirwRJK+EEP+/L6qlC5tid6x7kKLYsl&#10;5HMloQthzDn3TYdG+ZUdkSL7ts6oEE/Xcu3UKZabgadCZNyonuJCp0Z87rA5VJOR0GgxCfc1v23r&#10;x1D9ztOR+OtRytub5WkHLOAS/sNw1o/qUEan2k6kPRskpPfpNkYjyB6AnQNivcmA1RGtkwR4WfDL&#10;H8o/AAAA//8DAFBLAQItABQABgAIAAAAIQC2gziS/gAAAOEBAAATAAAAAAAAAAAAAAAAAAAAAABb&#10;Q29udGVudF9UeXBlc10ueG1sUEsBAi0AFAAGAAgAAAAhADj9If/WAAAAlAEAAAsAAAAAAAAAAAAA&#10;AAAALwEAAF9yZWxzLy5yZWxzUEsBAi0AFAAGAAgAAAAhAAOzJc02AgAAcwQAAA4AAAAAAAAAAAAA&#10;AAAALgIAAGRycy9lMm9Eb2MueG1sUEsBAi0AFAAGAAgAAAAhAIR6JLzeAAAACwEAAA8AAAAAAAAA&#10;AAAAAAAAkAQAAGRycy9kb3ducmV2LnhtbFBLBQYAAAAABAAEAPMAAACbBQAAAAA=&#10;">
                <v:textbox>
                  <w:txbxContent>
                    <w:p w:rsidR="003471F4" w:rsidRPr="001B2C15" w:rsidRDefault="003471F4" w:rsidP="00DE6D0E">
                      <w:pPr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Воспользуйтесь услугой Интернет-банкинг</w:t>
                      </w:r>
                      <w:r w:rsidR="00202F38">
                        <w:rPr>
                          <w:rFonts w:ascii="Times New Roman" w:hAnsi="Times New Roman"/>
                          <w:sz w:val="30"/>
                          <w:szCs w:val="30"/>
                        </w:rPr>
                        <w:t>,</w:t>
                      </w: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перейдя по следующей ссылке Платежи ЕРИП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>–</w:t>
                      </w: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Налоги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–</w:t>
                      </w: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Минская область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>–</w:t>
                      </w: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Минский район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–</w:t>
                      </w:r>
                      <w:r w:rsidRPr="009D1167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Минский РИК, финотдел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–подоходный налог </w:t>
                      </w:r>
                      <w:r w:rsidRPr="001B2C15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– введите Ваш учётный номер (УНП) (см.Шаг 1, </w:t>
                      </w:r>
                      <w:r w:rsidRPr="001B2C15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</w:rPr>
                        <w:t>вводится большими латинскими буквами</w:t>
                      </w:r>
                      <w:r w:rsidRPr="001B2C15">
                        <w:rPr>
                          <w:rFonts w:ascii="Times New Roman" w:hAnsi="Times New Roman"/>
                          <w:sz w:val="30"/>
                          <w:szCs w:val="30"/>
                        </w:rPr>
                        <w:t>) – оплатите указанную сумму.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F6548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31115</wp:posOffset>
                </wp:positionV>
                <wp:extent cx="1238885" cy="732790"/>
                <wp:effectExtent l="7620" t="20955" r="20320" b="177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732790"/>
                        </a:xfrm>
                        <a:prstGeom prst="stripedRightArrow">
                          <a:avLst>
                            <a:gd name="adj1" fmla="val 50000"/>
                            <a:gd name="adj2" fmla="val 422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1F4" w:rsidRPr="000D1A2B" w:rsidRDefault="003471F4">
                            <w:pPr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0D1A2B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93" style="position:absolute;left:0;text-align:left;margin-left:9pt;margin-top:2.45pt;width:97.55pt;height:5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zgUQIAAKwEAAAOAAAAZHJzL2Uyb0RvYy54bWysVG1v0zAQ/o7Ef7D8naVN262Llk5TxxDS&#10;gInBD3BtpzH4jbPbdPx6zk5aUviGyAfL5zs/fu6eu9zcHowmewlBOVvT6cWEEmm5E8pua/r1y8Ob&#10;JSUhMiuYdlbW9EUGert6/eqm85UsXeu0kEAQxIaq8zVtY/RVUQTeSsPChfPSorNxYFhEE7aFANYh&#10;utFFOZlcFp0D4cFxGQKe3vdOusr4TSN5/NQ0QUaia4rcYl4hr5u0FqsbVm2B+VbxgQb7BxaGKYuP&#10;nqDuWWRkB+ovKKM4uOCaeMGdKVzTKC5zDpjNdPJHNs8t8zLngsUJ/lSm8P9g+cf9ExAlUDtKLDMo&#10;0d0uuvwyWaTydD5UGPXsnyAlGPyj498DsW7dMruVdwCuayUTSGqa4ouzC8kIeJVsug9OIDpD9Fyp&#10;QwMmAWINyCEL8nISRB4i4Xg4LWfL5XJBCUff1ay8us6KFaw63vYQ4jvpDEmbmoYIykvxWW3bmJnl&#10;p9j+McSsjhhyZOIb5tsYjWLvmSaLCX5DM4xiynHMvCwvL3OGrBoQkciRQK6N00o8KK2zAdvNWgNB&#10;+Jo+5G+4HMZh2pKupteLcpGpnvnCGCIx7Dniq2dhRkWcIa1MTZenIFYlUd5akTs8MqX7PV7WdlAp&#10;CdMLHA+bQ+6CWeKYRNs48YKygetHBkccN62Dn5R0OC5Y6h87BpIS/d6i9NfT+TzNVzbmi6sSDRh7&#10;NmMPsxyhahop6bfr2M/kzkOSLrVSqqF1qRkbFY991bMa6ONI4O5s5sZ2jvr9k1n9AgAA//8DAFBL&#10;AwQUAAYACAAAACEAgAd8690AAAAIAQAADwAAAGRycy9kb3ducmV2LnhtbEyPQUvDQBCF74L/YRnB&#10;i9hNUik1ZlNEMOBBxFrodZqdJqHZ2ZDdtPHfO570+OY93nyv2MyuV2caQ+fZQLpIQBHX3nbcGNh9&#10;vd6vQYWIbLH3TAa+KcCmvL4qMLf+wp903sZGSQmHHA20MQ651qFuyWFY+IFYvKMfHUaRY6PtiBcp&#10;d73OkmSlHXYsH1oc6KWl+rSdnAFNq73jIVY7nKpTUu2P73dvH8bc3szPT6AizfEvDL/4gg6lMB38&#10;xDaoXvRapkQDD4+gxM7SZQrqIPcsWYIuC/1/QPkDAAD//wMAUEsBAi0AFAAGAAgAAAAhALaDOJL+&#10;AAAA4QEAABMAAAAAAAAAAAAAAAAAAAAAAFtDb250ZW50X1R5cGVzXS54bWxQSwECLQAUAAYACAAA&#10;ACEAOP0h/9YAAACUAQAACwAAAAAAAAAAAAAAAAAvAQAAX3JlbHMvLnJlbHNQSwECLQAUAAYACAAA&#10;ACEAkGxc4FECAACsBAAADgAAAAAAAAAAAAAAAAAuAgAAZHJzL2Uyb0RvYy54bWxQSwECLQAUAAYA&#10;CAAAACEAgAd8690AAAAIAQAADwAAAAAAAAAAAAAAAACrBAAAZHJzL2Rvd25yZXYueG1sUEsFBgAA&#10;AAAEAAQA8wAAALUFAAAAAA==&#10;">
                <v:textbox>
                  <w:txbxContent>
                    <w:p w:rsidR="003471F4" w:rsidRPr="000D1A2B" w:rsidRDefault="003471F4">
                      <w:pPr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r w:rsidRPr="000D1A2B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24DAE" w:rsidRPr="00D8415D" w:rsidRDefault="00124DAE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24850" w:rsidRPr="00D8415D" w:rsidRDefault="00224850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471F4" w:rsidRPr="00D8415D" w:rsidRDefault="003471F4" w:rsidP="00124DAE">
      <w:pPr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208B4" w:rsidRPr="00D8415D" w:rsidRDefault="00773B38" w:rsidP="009208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8415D">
        <w:rPr>
          <w:rFonts w:ascii="Times New Roman" w:hAnsi="Times New Roman"/>
          <w:color w:val="000000"/>
          <w:sz w:val="26"/>
          <w:szCs w:val="26"/>
        </w:rPr>
        <w:t xml:space="preserve">Обратите внимание, что за несвоевременную уплату </w:t>
      </w:r>
      <w:r w:rsidR="001B2C15" w:rsidRPr="00D8415D">
        <w:rPr>
          <w:rFonts w:ascii="Times New Roman" w:hAnsi="Times New Roman"/>
          <w:color w:val="000000"/>
          <w:sz w:val="26"/>
          <w:szCs w:val="26"/>
        </w:rPr>
        <w:t xml:space="preserve">подоходного налога с физических лиц в фиксированных суммах </w:t>
      </w:r>
      <w:r w:rsidRPr="00D8415D">
        <w:rPr>
          <w:rFonts w:ascii="Times New Roman" w:hAnsi="Times New Roman"/>
          <w:color w:val="000000"/>
          <w:sz w:val="26"/>
          <w:szCs w:val="26"/>
        </w:rPr>
        <w:t xml:space="preserve">применяется ответственность в соответствии с Кодексом Республики Беларусь об административных правонарушениях. При неуплате платежей в установленный срок суммы налогов взыскиваются в принудительном порядке через суд с начислением пеней за каждый календарный день просрочки. При этом одной из мер по обеспечению взыскания платежей является </w:t>
      </w:r>
      <w:r w:rsidR="009208B4" w:rsidRPr="00D8415D">
        <w:rPr>
          <w:rFonts w:ascii="Times New Roman" w:hAnsi="Times New Roman"/>
          <w:b/>
          <w:color w:val="000000"/>
          <w:sz w:val="26"/>
          <w:szCs w:val="26"/>
        </w:rPr>
        <w:t>временное ограничение права должника на выезд из Республики Беларусь, временное ограничение на право управ</w:t>
      </w:r>
      <w:r w:rsidR="00202F38" w:rsidRPr="00D8415D">
        <w:rPr>
          <w:rFonts w:ascii="Times New Roman" w:hAnsi="Times New Roman"/>
          <w:b/>
          <w:color w:val="000000"/>
          <w:sz w:val="26"/>
          <w:szCs w:val="26"/>
        </w:rPr>
        <w:t>ления транспортными средствами</w:t>
      </w:r>
      <w:r w:rsidR="004C1C32">
        <w:rPr>
          <w:rFonts w:ascii="Times New Roman" w:hAnsi="Times New Roman"/>
          <w:b/>
          <w:color w:val="000000"/>
          <w:sz w:val="26"/>
          <w:szCs w:val="26"/>
        </w:rPr>
        <w:t>.</w:t>
      </w:r>
    </w:p>
    <w:sectPr w:rsidR="009208B4" w:rsidRPr="00D8415D" w:rsidSect="001B2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87" w:rsidRDefault="00F34087" w:rsidP="009805F5">
      <w:r>
        <w:separator/>
      </w:r>
    </w:p>
  </w:endnote>
  <w:endnote w:type="continuationSeparator" w:id="0">
    <w:p w:rsidR="00F34087" w:rsidRDefault="00F34087" w:rsidP="009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35" w:rsidRDefault="00BE57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F4" w:rsidRPr="000D1A2B" w:rsidRDefault="003471F4" w:rsidP="003471F4">
    <w:pPr>
      <w:jc w:val="center"/>
      <w:rPr>
        <w:rFonts w:ascii="Times New Roman" w:hAnsi="Times New Roman"/>
        <w:b/>
        <w:sz w:val="30"/>
        <w:szCs w:val="30"/>
      </w:rPr>
    </w:pPr>
    <w:r w:rsidRPr="000D1A2B">
      <w:rPr>
        <w:rFonts w:ascii="Times New Roman" w:hAnsi="Times New Roman"/>
        <w:b/>
        <w:sz w:val="30"/>
        <w:szCs w:val="30"/>
      </w:rPr>
      <w:t xml:space="preserve">Инспекция МНС по </w:t>
    </w:r>
    <w:r w:rsidR="00BE5735">
      <w:rPr>
        <w:rFonts w:ascii="Times New Roman" w:hAnsi="Times New Roman"/>
        <w:b/>
        <w:sz w:val="30"/>
        <w:szCs w:val="30"/>
      </w:rPr>
      <w:t>Смолевичско</w:t>
    </w:r>
    <w:r w:rsidRPr="000D1A2B">
      <w:rPr>
        <w:rFonts w:ascii="Times New Roman" w:hAnsi="Times New Roman"/>
        <w:b/>
        <w:sz w:val="30"/>
        <w:szCs w:val="30"/>
      </w:rPr>
      <w:t xml:space="preserve">му району благодарит Вас за своевременную уплату </w:t>
    </w:r>
    <w:r w:rsidRPr="00D8415D">
      <w:rPr>
        <w:rFonts w:ascii="Times New Roman" w:hAnsi="Times New Roman"/>
        <w:b/>
        <w:color w:val="000000"/>
        <w:sz w:val="30"/>
        <w:szCs w:val="30"/>
      </w:rPr>
      <w:t>подоходного налога с физических лиц в фиксированных суммах</w:t>
    </w:r>
    <w:r w:rsidRPr="000D1A2B">
      <w:rPr>
        <w:rFonts w:ascii="Times New Roman" w:hAnsi="Times New Roman"/>
        <w:b/>
        <w:sz w:val="30"/>
        <w:szCs w:val="30"/>
      </w:rPr>
      <w:t>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35" w:rsidRDefault="00BE57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87" w:rsidRDefault="00F34087" w:rsidP="009805F5">
      <w:r>
        <w:separator/>
      </w:r>
    </w:p>
  </w:footnote>
  <w:footnote w:type="continuationSeparator" w:id="0">
    <w:p w:rsidR="00F34087" w:rsidRDefault="00F34087" w:rsidP="0098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35" w:rsidRDefault="00BE57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F4" w:rsidRPr="001B2C15" w:rsidRDefault="003471F4" w:rsidP="00773B38">
    <w:pPr>
      <w:jc w:val="center"/>
      <w:rPr>
        <w:rFonts w:ascii="Times New Roman" w:hAnsi="Times New Roman"/>
        <w:b/>
        <w:sz w:val="56"/>
        <w:szCs w:val="34"/>
        <w:u w:val="single"/>
      </w:rPr>
    </w:pPr>
    <w:r w:rsidRPr="001B2C15">
      <w:rPr>
        <w:rFonts w:ascii="Times New Roman" w:hAnsi="Times New Roman"/>
        <w:b/>
        <w:sz w:val="56"/>
        <w:szCs w:val="34"/>
        <w:u w:val="single"/>
      </w:rPr>
      <w:t>УВАЖАЕМЫЕ ГРАЖДАНЕ!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35" w:rsidRDefault="00BE57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21"/>
    <w:rsid w:val="00094799"/>
    <w:rsid w:val="000D1A2B"/>
    <w:rsid w:val="00101D21"/>
    <w:rsid w:val="001217CD"/>
    <w:rsid w:val="00124DAE"/>
    <w:rsid w:val="001B2C15"/>
    <w:rsid w:val="001C4676"/>
    <w:rsid w:val="001F02D9"/>
    <w:rsid w:val="00202F38"/>
    <w:rsid w:val="00204026"/>
    <w:rsid w:val="00224673"/>
    <w:rsid w:val="00224850"/>
    <w:rsid w:val="002946DA"/>
    <w:rsid w:val="002D64A6"/>
    <w:rsid w:val="002E4EDC"/>
    <w:rsid w:val="002F7078"/>
    <w:rsid w:val="0030496A"/>
    <w:rsid w:val="003131E2"/>
    <w:rsid w:val="00314DC9"/>
    <w:rsid w:val="00332BB9"/>
    <w:rsid w:val="00342B8B"/>
    <w:rsid w:val="003471F4"/>
    <w:rsid w:val="003B356C"/>
    <w:rsid w:val="003E68AB"/>
    <w:rsid w:val="003E7A54"/>
    <w:rsid w:val="00411A61"/>
    <w:rsid w:val="00455421"/>
    <w:rsid w:val="00463D70"/>
    <w:rsid w:val="004C1C32"/>
    <w:rsid w:val="004E247F"/>
    <w:rsid w:val="00503ED5"/>
    <w:rsid w:val="00555A58"/>
    <w:rsid w:val="00587928"/>
    <w:rsid w:val="005C61FC"/>
    <w:rsid w:val="005C7DF8"/>
    <w:rsid w:val="005E2667"/>
    <w:rsid w:val="005E3CFA"/>
    <w:rsid w:val="005F2F0E"/>
    <w:rsid w:val="00600BA6"/>
    <w:rsid w:val="00611ADA"/>
    <w:rsid w:val="00620427"/>
    <w:rsid w:val="00651F52"/>
    <w:rsid w:val="006754F5"/>
    <w:rsid w:val="00691DD3"/>
    <w:rsid w:val="006A5639"/>
    <w:rsid w:val="006F012B"/>
    <w:rsid w:val="0070592F"/>
    <w:rsid w:val="007142F8"/>
    <w:rsid w:val="007212B1"/>
    <w:rsid w:val="007264BA"/>
    <w:rsid w:val="00744F12"/>
    <w:rsid w:val="007572DB"/>
    <w:rsid w:val="00773B38"/>
    <w:rsid w:val="00784BBD"/>
    <w:rsid w:val="007B325A"/>
    <w:rsid w:val="00832530"/>
    <w:rsid w:val="00837D20"/>
    <w:rsid w:val="00887872"/>
    <w:rsid w:val="008A257C"/>
    <w:rsid w:val="00902252"/>
    <w:rsid w:val="00910186"/>
    <w:rsid w:val="0091668E"/>
    <w:rsid w:val="009208B4"/>
    <w:rsid w:val="009376A0"/>
    <w:rsid w:val="009805F5"/>
    <w:rsid w:val="009A3192"/>
    <w:rsid w:val="009B15E0"/>
    <w:rsid w:val="009B2BD6"/>
    <w:rsid w:val="009C19E8"/>
    <w:rsid w:val="009D1167"/>
    <w:rsid w:val="009E7993"/>
    <w:rsid w:val="00A333BC"/>
    <w:rsid w:val="00A60278"/>
    <w:rsid w:val="00A742F7"/>
    <w:rsid w:val="00A86639"/>
    <w:rsid w:val="00B5519C"/>
    <w:rsid w:val="00B627E4"/>
    <w:rsid w:val="00BA729D"/>
    <w:rsid w:val="00BD32CD"/>
    <w:rsid w:val="00BE5735"/>
    <w:rsid w:val="00C02054"/>
    <w:rsid w:val="00C320B1"/>
    <w:rsid w:val="00C762BC"/>
    <w:rsid w:val="00D46DD4"/>
    <w:rsid w:val="00D47E66"/>
    <w:rsid w:val="00D8415D"/>
    <w:rsid w:val="00DB2C5E"/>
    <w:rsid w:val="00DE188A"/>
    <w:rsid w:val="00DE6D0E"/>
    <w:rsid w:val="00E11104"/>
    <w:rsid w:val="00E47FAB"/>
    <w:rsid w:val="00E61F75"/>
    <w:rsid w:val="00E7289F"/>
    <w:rsid w:val="00E96AA2"/>
    <w:rsid w:val="00EA7B44"/>
    <w:rsid w:val="00F12EDE"/>
    <w:rsid w:val="00F31A9A"/>
    <w:rsid w:val="00F34087"/>
    <w:rsid w:val="00F37A47"/>
    <w:rsid w:val="00F53D25"/>
    <w:rsid w:val="00F6548E"/>
    <w:rsid w:val="00FB443A"/>
    <w:rsid w:val="00FC44FB"/>
    <w:rsid w:val="00FE2131"/>
    <w:rsid w:val="00FE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458BA8-6B86-4FE0-8C65-97B6B872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676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1C4676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5F5"/>
  </w:style>
  <w:style w:type="paragraph" w:styleId="a6">
    <w:name w:val="footer"/>
    <w:basedOn w:val="a"/>
    <w:link w:val="a7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5F5"/>
  </w:style>
  <w:style w:type="character" w:customStyle="1" w:styleId="apple-converted-space">
    <w:name w:val="apple-converted-space"/>
    <w:basedOn w:val="a0"/>
    <w:rsid w:val="003E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nalog.gov.by/gr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215E6C5A85A72F24ABD9DC832A2BEE84B5D1AE613D419E795C88ACC341781561AB17AC3A5639DDD3936CA0171Q8J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rtal.nalog.gov.by/gr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6E4C-046E-45B1-9863-49710103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>MultiDVD Team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Ольга Сурин</dc:creator>
  <cp:lastModifiedBy>Win7Ultimate_x64</cp:lastModifiedBy>
  <cp:revision>2</cp:revision>
  <cp:lastPrinted>2019-08-15T07:27:00Z</cp:lastPrinted>
  <dcterms:created xsi:type="dcterms:W3CDTF">2019-09-18T09:47:00Z</dcterms:created>
  <dcterms:modified xsi:type="dcterms:W3CDTF">2019-09-18T09:47:00Z</dcterms:modified>
</cp:coreProperties>
</file>