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96" w:rsidRPr="00482A99" w:rsidRDefault="00CD2196" w:rsidP="00CD2196">
      <w:pPr>
        <w:ind w:firstLine="709"/>
        <w:jc w:val="center"/>
        <w:rPr>
          <w:b/>
          <w:sz w:val="30"/>
          <w:szCs w:val="30"/>
        </w:rPr>
      </w:pPr>
      <w:r w:rsidRPr="005B287D">
        <w:rPr>
          <w:b/>
          <w:sz w:val="30"/>
          <w:szCs w:val="30"/>
        </w:rPr>
        <w:t xml:space="preserve">Борьба с </w:t>
      </w:r>
      <w:r>
        <w:rPr>
          <w:b/>
          <w:sz w:val="30"/>
          <w:szCs w:val="30"/>
        </w:rPr>
        <w:t>семейно-бытовым насилием</w:t>
      </w:r>
    </w:p>
    <w:p w:rsidR="00CD2196" w:rsidRDefault="00CD2196" w:rsidP="00CD2196">
      <w:pPr>
        <w:ind w:firstLine="709"/>
        <w:jc w:val="center"/>
        <w:rPr>
          <w:sz w:val="30"/>
          <w:szCs w:val="30"/>
        </w:rPr>
      </w:pPr>
    </w:p>
    <w:p w:rsidR="00CD2196" w:rsidRDefault="00CD2196" w:rsidP="00CD219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482A99">
        <w:rPr>
          <w:rFonts w:ascii="Times New Roman" w:hAnsi="Times New Roman"/>
          <w:sz w:val="30"/>
          <w:szCs w:val="30"/>
        </w:rPr>
        <w:t xml:space="preserve">Прокуратурой </w:t>
      </w:r>
      <w:r>
        <w:rPr>
          <w:rFonts w:ascii="Times New Roman" w:hAnsi="Times New Roman"/>
          <w:sz w:val="30"/>
          <w:szCs w:val="30"/>
        </w:rPr>
        <w:t>Смолевичского района в сентябре 2023 года</w:t>
      </w:r>
      <w:r w:rsidRPr="00482A99">
        <w:rPr>
          <w:rFonts w:ascii="Times New Roman" w:hAnsi="Times New Roman"/>
          <w:sz w:val="30"/>
          <w:szCs w:val="30"/>
        </w:rPr>
        <w:t xml:space="preserve"> возбуждено уголовное дело по ст. 186 Уголовного кодекса Республики Беларусь (угроза убийством, причинением тяжких телесных повреждений или уничтожением имущества) в отношении жителя </w:t>
      </w:r>
      <w:r>
        <w:rPr>
          <w:rFonts w:ascii="Times New Roman" w:hAnsi="Times New Roman"/>
          <w:sz w:val="30"/>
          <w:szCs w:val="30"/>
        </w:rPr>
        <w:t>Смолевичского района</w:t>
      </w:r>
      <w:r w:rsidRPr="00482A99">
        <w:rPr>
          <w:rFonts w:ascii="Times New Roman" w:hAnsi="Times New Roman"/>
          <w:sz w:val="30"/>
          <w:szCs w:val="30"/>
        </w:rPr>
        <w:t xml:space="preserve">, который будучи в состоянии алкогольного опьянения, в ходе </w:t>
      </w:r>
      <w:r>
        <w:rPr>
          <w:rFonts w:ascii="Times New Roman" w:hAnsi="Times New Roman"/>
          <w:sz w:val="30"/>
          <w:szCs w:val="30"/>
        </w:rPr>
        <w:t>семейно-бытового конфликта</w:t>
      </w:r>
      <w:r w:rsidRPr="00482A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 своей сожительницей</w:t>
      </w:r>
      <w:r w:rsidRPr="00482A99">
        <w:rPr>
          <w:rFonts w:ascii="Times New Roman" w:hAnsi="Times New Roman"/>
          <w:sz w:val="30"/>
          <w:szCs w:val="30"/>
        </w:rPr>
        <w:t>, с целью запугать последн</w:t>
      </w:r>
      <w:r>
        <w:rPr>
          <w:rFonts w:ascii="Times New Roman" w:hAnsi="Times New Roman"/>
          <w:sz w:val="30"/>
          <w:szCs w:val="30"/>
        </w:rPr>
        <w:t>юю</w:t>
      </w:r>
      <w:r w:rsidRPr="00482A99">
        <w:rPr>
          <w:rFonts w:ascii="Times New Roman" w:hAnsi="Times New Roman"/>
          <w:sz w:val="30"/>
          <w:szCs w:val="30"/>
        </w:rPr>
        <w:t>, воздействуя на е</w:t>
      </w:r>
      <w:r>
        <w:rPr>
          <w:rFonts w:ascii="Times New Roman" w:hAnsi="Times New Roman"/>
          <w:sz w:val="30"/>
          <w:szCs w:val="30"/>
        </w:rPr>
        <w:t>е</w:t>
      </w:r>
      <w:r w:rsidRPr="00482A99">
        <w:rPr>
          <w:rFonts w:ascii="Times New Roman" w:hAnsi="Times New Roman"/>
          <w:sz w:val="30"/>
          <w:szCs w:val="30"/>
        </w:rPr>
        <w:t xml:space="preserve"> волю, вселяя страх и неуверенность в собственной безопасности, </w:t>
      </w:r>
      <w:r>
        <w:rPr>
          <w:rFonts w:ascii="Times New Roman" w:hAnsi="Times New Roman"/>
          <w:sz w:val="30"/>
          <w:szCs w:val="30"/>
        </w:rPr>
        <w:t xml:space="preserve">схватил потерпевшую за шею, сжал руку на шее, </w:t>
      </w:r>
      <w:r w:rsidRPr="00482A99">
        <w:rPr>
          <w:rFonts w:ascii="Times New Roman" w:hAnsi="Times New Roman"/>
          <w:sz w:val="30"/>
          <w:szCs w:val="30"/>
        </w:rPr>
        <w:t xml:space="preserve">высказывал угрозы убийством, </w:t>
      </w:r>
      <w:r>
        <w:rPr>
          <w:rFonts w:ascii="Times New Roman" w:hAnsi="Times New Roman"/>
          <w:sz w:val="30"/>
          <w:szCs w:val="30"/>
        </w:rPr>
        <w:t xml:space="preserve">при этом у потерпевшей </w:t>
      </w:r>
      <w:r w:rsidRPr="00482A99">
        <w:rPr>
          <w:rFonts w:ascii="Times New Roman" w:hAnsi="Times New Roman"/>
          <w:sz w:val="30"/>
          <w:szCs w:val="30"/>
        </w:rPr>
        <w:t xml:space="preserve">имелись реальные основания опасаться </w:t>
      </w:r>
      <w:r>
        <w:rPr>
          <w:rFonts w:ascii="Times New Roman" w:hAnsi="Times New Roman"/>
          <w:sz w:val="30"/>
          <w:szCs w:val="30"/>
        </w:rPr>
        <w:t>за свою жизнь и здоровье</w:t>
      </w:r>
      <w:r w:rsidRPr="00482A99">
        <w:rPr>
          <w:rFonts w:ascii="Times New Roman" w:hAnsi="Times New Roman"/>
          <w:sz w:val="30"/>
          <w:szCs w:val="30"/>
        </w:rPr>
        <w:t>.</w:t>
      </w:r>
    </w:p>
    <w:p w:rsidR="00CD2196" w:rsidRPr="00482A99" w:rsidRDefault="00CD2196" w:rsidP="00CD219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Приговором суда Смолевичского района С признан виновным в угрозе убийством, если имелись основания опасаться ее осуществления. В соответствии со ст.186 УК обвиняемому назначено наказание в виде ограничения свободы сроком на 1 год без направления в исправительное учреждение открытого типа. К последнему также применено принудительное </w:t>
      </w:r>
      <w:proofErr w:type="spellStart"/>
      <w:r>
        <w:rPr>
          <w:rFonts w:ascii="Times New Roman" w:hAnsi="Times New Roman"/>
          <w:sz w:val="30"/>
          <w:szCs w:val="30"/>
        </w:rPr>
        <w:t>противоалкогольное</w:t>
      </w:r>
      <w:proofErr w:type="spellEnd"/>
      <w:r>
        <w:rPr>
          <w:rFonts w:ascii="Times New Roman" w:hAnsi="Times New Roman"/>
          <w:sz w:val="30"/>
          <w:szCs w:val="30"/>
        </w:rPr>
        <w:t xml:space="preserve"> лечение.</w:t>
      </w:r>
      <w:r w:rsidRPr="00482A99">
        <w:rPr>
          <w:rFonts w:ascii="Times New Roman" w:hAnsi="Times New Roman"/>
          <w:sz w:val="30"/>
          <w:szCs w:val="30"/>
        </w:rPr>
        <w:t xml:space="preserve">       </w:t>
      </w:r>
    </w:p>
    <w:p w:rsidR="00CD2196" w:rsidRDefault="00CD2196" w:rsidP="00CD21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действующему законодательству </w:t>
      </w:r>
      <w:r w:rsidRPr="00C11B6C">
        <w:rPr>
          <w:sz w:val="30"/>
          <w:szCs w:val="30"/>
        </w:rPr>
        <w:t>уголовное п</w:t>
      </w:r>
      <w:r>
        <w:rPr>
          <w:sz w:val="30"/>
          <w:szCs w:val="30"/>
        </w:rPr>
        <w:t>реследование за совершенное указанного</w:t>
      </w:r>
      <w:r w:rsidRPr="00C11B6C">
        <w:rPr>
          <w:sz w:val="30"/>
          <w:szCs w:val="30"/>
        </w:rPr>
        <w:t xml:space="preserve"> преступлени</w:t>
      </w:r>
      <w:r>
        <w:rPr>
          <w:sz w:val="30"/>
          <w:szCs w:val="30"/>
        </w:rPr>
        <w:t>я</w:t>
      </w:r>
      <w:r w:rsidRPr="00C11B6C">
        <w:rPr>
          <w:sz w:val="30"/>
          <w:szCs w:val="30"/>
        </w:rPr>
        <w:t xml:space="preserve"> осуществляется в поря</w:t>
      </w:r>
      <w:r>
        <w:rPr>
          <w:sz w:val="30"/>
          <w:szCs w:val="30"/>
        </w:rPr>
        <w:t xml:space="preserve">дке </w:t>
      </w:r>
      <w:proofErr w:type="spellStart"/>
      <w:r>
        <w:rPr>
          <w:sz w:val="30"/>
          <w:szCs w:val="30"/>
        </w:rPr>
        <w:t>частно</w:t>
      </w:r>
      <w:proofErr w:type="spellEnd"/>
      <w:r>
        <w:rPr>
          <w:sz w:val="30"/>
          <w:szCs w:val="30"/>
        </w:rPr>
        <w:t>-публичного обвинения. Это означает, что</w:t>
      </w:r>
      <w:r w:rsidRPr="00C11B6C">
        <w:rPr>
          <w:sz w:val="30"/>
          <w:szCs w:val="30"/>
        </w:rPr>
        <w:t xml:space="preserve"> уголовное дело возбуждается не иначе как по заявлению лица</w:t>
      </w:r>
      <w:r>
        <w:rPr>
          <w:sz w:val="30"/>
          <w:szCs w:val="30"/>
        </w:rPr>
        <w:t>,</w:t>
      </w:r>
      <w:r w:rsidRPr="00C11B6C">
        <w:rPr>
          <w:sz w:val="30"/>
          <w:szCs w:val="30"/>
        </w:rPr>
        <w:t xml:space="preserve"> пострадав</w:t>
      </w:r>
      <w:r>
        <w:rPr>
          <w:sz w:val="30"/>
          <w:szCs w:val="30"/>
        </w:rPr>
        <w:t xml:space="preserve">шего от преступления, его законного представителя или представителя юридического лица. В данной ситуации </w:t>
      </w:r>
      <w:r>
        <w:rPr>
          <w:sz w:val="30"/>
          <w:szCs w:val="30"/>
        </w:rPr>
        <w:t>сожительница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отказалась</w:t>
      </w:r>
      <w:r>
        <w:rPr>
          <w:sz w:val="30"/>
          <w:szCs w:val="30"/>
        </w:rPr>
        <w:t xml:space="preserve"> от привлечения к какой-либо предусмотренной законом ответственности.</w:t>
      </w:r>
    </w:p>
    <w:p w:rsidR="00CD2196" w:rsidRDefault="00CD2196" w:rsidP="00CD21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 уголовно-процессуальный закон наделяет прокурора полномочиями возбудить уголовное дело по определенным преступлениям и при отсутствии заявления лица, пострадавшего от преступления, если они затрагивают существенные интересы государства и общества. Производство по такому делу за примирением лица, пострадавшего от преступления, с обвиняемым в ходе предварительного следствия прекращению не подлежит.</w:t>
      </w:r>
    </w:p>
    <w:p w:rsidR="00CD2196" w:rsidRDefault="00CD2196" w:rsidP="00CD2196">
      <w:pPr>
        <w:spacing w:after="1" w:line="30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Совершенное в сфере семейно-бытовых отношений преступление против жизни и здоровья человека затрагивает существенные интересы государства и общества, а непринятие превентивных мер по привлечению к ответственности виновного лица способствует совершению им новых, в том числе более тяжких преступлений насильственной направленности в отношении потерпевшего и иных лиц.</w:t>
      </w:r>
    </w:p>
    <w:p w:rsidR="00CD2196" w:rsidRDefault="00CD2196" w:rsidP="00CD2196">
      <w:pPr>
        <w:spacing w:after="1" w:line="30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</w:t>
      </w:r>
      <w:r>
        <w:rPr>
          <w:sz w:val="30"/>
          <w:szCs w:val="30"/>
        </w:rPr>
        <w:t>района</w:t>
      </w:r>
      <w:r>
        <w:rPr>
          <w:sz w:val="30"/>
          <w:szCs w:val="30"/>
        </w:rPr>
        <w:t xml:space="preserve"> и ранее возбуждались уголовные дела в сфере семейно-бытовых отношений в отсутствие заявления потерпевшего, по которым в настоящее время имеются вступившие в законную силу судебные решения.</w:t>
      </w:r>
    </w:p>
    <w:p w:rsidR="00CD2196" w:rsidRDefault="00CD2196" w:rsidP="00CD2196">
      <w:pPr>
        <w:spacing w:after="1" w:line="30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Хочется отметить, что прокуратура и в дальнейшем будет принципиально относиться ко всем фактам семейно-бытового насилия и использовать все предусмотренные законом формы и методы борьбы с этим «недугом» общества.</w:t>
      </w:r>
    </w:p>
    <w:p w:rsidR="00CD2196" w:rsidRDefault="00CD2196" w:rsidP="00CD2196">
      <w:pPr>
        <w:spacing w:after="1" w:line="300" w:lineRule="atLeast"/>
        <w:jc w:val="both"/>
        <w:rPr>
          <w:sz w:val="30"/>
          <w:szCs w:val="30"/>
        </w:rPr>
      </w:pPr>
    </w:p>
    <w:p w:rsidR="00CD2196" w:rsidRDefault="00CD2196" w:rsidP="00CD2196">
      <w:pPr>
        <w:spacing w:after="1" w:line="30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Заме</w:t>
      </w:r>
      <w:bookmarkStart w:id="0" w:name="_GoBack"/>
      <w:bookmarkEnd w:id="0"/>
      <w:r>
        <w:rPr>
          <w:sz w:val="30"/>
          <w:szCs w:val="30"/>
        </w:rPr>
        <w:t xml:space="preserve">ститель прокурора </w:t>
      </w:r>
    </w:p>
    <w:p w:rsidR="00CD2196" w:rsidRDefault="00CD2196" w:rsidP="00CD2196">
      <w:pPr>
        <w:spacing w:after="1" w:line="300" w:lineRule="atLeast"/>
        <w:jc w:val="both"/>
      </w:pPr>
      <w:r>
        <w:rPr>
          <w:sz w:val="30"/>
          <w:szCs w:val="30"/>
        </w:rPr>
        <w:t xml:space="preserve">Смолевичского района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proofErr w:type="spellStart"/>
      <w:r>
        <w:rPr>
          <w:sz w:val="30"/>
          <w:szCs w:val="30"/>
        </w:rPr>
        <w:t>Д.Н.Ярошевич</w:t>
      </w:r>
      <w:proofErr w:type="spellEnd"/>
    </w:p>
    <w:p w:rsidR="00F85ABC" w:rsidRDefault="00B3798E"/>
    <w:sectPr w:rsidR="00F85ABC" w:rsidSect="00CD21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96"/>
    <w:rsid w:val="009D6F36"/>
    <w:rsid w:val="00B3798E"/>
    <w:rsid w:val="00CD219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862E-C6D7-4A59-90BF-F2993567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9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D219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219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1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1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 Дмитрий Николаевич</dc:creator>
  <cp:keywords/>
  <dc:description/>
  <cp:lastModifiedBy>Ярошевич Дмитрий Николаевич</cp:lastModifiedBy>
  <cp:revision>1</cp:revision>
  <cp:lastPrinted>2023-12-28T12:56:00Z</cp:lastPrinted>
  <dcterms:created xsi:type="dcterms:W3CDTF">2023-12-28T12:46:00Z</dcterms:created>
  <dcterms:modified xsi:type="dcterms:W3CDTF">2023-12-28T12:58:00Z</dcterms:modified>
</cp:coreProperties>
</file>