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DE69" w14:textId="77777777" w:rsidR="00DC60A1" w:rsidRDefault="00DC60A1" w:rsidP="00DC60A1">
      <w:pPr>
        <w:shd w:val="clear" w:color="auto" w:fill="FFFFFF"/>
        <w:ind w:left="5270"/>
        <w:rPr>
          <w:sz w:val="28"/>
          <w:szCs w:val="28"/>
        </w:rPr>
      </w:pPr>
    </w:p>
    <w:p w14:paraId="44F18361" w14:textId="785DDFDC" w:rsidR="00E43C94" w:rsidRDefault="00DC60A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DC60A1">
        <w:rPr>
          <w:rFonts w:eastAsia="Times New Roman"/>
          <w:noProof/>
          <w:sz w:val="24"/>
          <w:szCs w:val="24"/>
        </w:rPr>
        <w:drawing>
          <wp:inline distT="0" distB="0" distL="0" distR="0" wp14:anchorId="307A9EF8" wp14:editId="7B30C501">
            <wp:extent cx="6648450" cy="857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94">
        <w:rPr>
          <w:rFonts w:eastAsia="Times New Roman"/>
          <w:sz w:val="24"/>
          <w:szCs w:val="24"/>
        </w:rPr>
        <w:br w:type="page"/>
      </w:r>
    </w:p>
    <w:p w14:paraId="484E66BB" w14:textId="77777777" w:rsidR="00A72E03" w:rsidRDefault="00A72E03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</w:p>
    <w:p w14:paraId="5B47C62F" w14:textId="77777777" w:rsidR="00A72E03" w:rsidRDefault="00A72E03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</w:p>
    <w:p w14:paraId="3FD94825" w14:textId="0E93535B" w:rsidR="00510390" w:rsidRDefault="00510390">
      <w:pPr>
        <w:shd w:val="clear" w:color="auto" w:fill="FFFFFF"/>
        <w:spacing w:after="547"/>
        <w:ind w:left="2933"/>
      </w:pPr>
      <w:r>
        <w:rPr>
          <w:rFonts w:eastAsia="Times New Roman"/>
          <w:sz w:val="24"/>
          <w:szCs w:val="24"/>
        </w:rPr>
        <w:t>СПИСОК ИСПОЛНИТЕЛЕЙ</w:t>
      </w:r>
    </w:p>
    <w:p w14:paraId="0DB198F9" w14:textId="77777777" w:rsidR="00510390" w:rsidRDefault="00510390">
      <w:pPr>
        <w:shd w:val="clear" w:color="auto" w:fill="FFFFFF"/>
        <w:spacing w:after="547"/>
        <w:ind w:left="2933"/>
        <w:sectPr w:rsidR="00510390">
          <w:pgSz w:w="11909" w:h="16834"/>
          <w:pgMar w:top="1440" w:right="2249" w:bottom="720" w:left="1912" w:header="720" w:footer="720" w:gutter="0"/>
          <w:cols w:space="60"/>
          <w:noEndnote/>
        </w:sectPr>
      </w:pPr>
    </w:p>
    <w:p w14:paraId="714640A7" w14:textId="77777777" w:rsidR="00510390" w:rsidRDefault="00801DE2">
      <w:pPr>
        <w:shd w:val="clear" w:color="auto" w:fill="FFFFFF"/>
        <w:spacing w:before="547"/>
      </w:pPr>
      <w:r>
        <w:rPr>
          <w:rFonts w:eastAsia="Times New Roman"/>
          <w:spacing w:val="-5"/>
          <w:sz w:val="28"/>
          <w:szCs w:val="28"/>
        </w:rPr>
        <w:t>И.М.Русан</w:t>
      </w:r>
    </w:p>
    <w:p w14:paraId="2F2B295A" w14:textId="77777777" w:rsidR="00510390" w:rsidRDefault="00510390">
      <w:pPr>
        <w:shd w:val="clear" w:color="auto" w:fill="FFFFFF"/>
        <w:sectPr w:rsidR="00510390">
          <w:type w:val="continuous"/>
          <w:pgSz w:w="11909" w:h="16834"/>
          <w:pgMar w:top="1440" w:right="2249" w:bottom="720" w:left="1912" w:header="720" w:footer="720" w:gutter="0"/>
          <w:cols w:num="2" w:space="720" w:equalWidth="0">
            <w:col w:w="1881" w:space="5146"/>
            <w:col w:w="720"/>
          </w:cols>
          <w:noEndnote/>
        </w:sectPr>
      </w:pPr>
      <w:r>
        <w:br w:type="column"/>
      </w:r>
    </w:p>
    <w:p w14:paraId="25DE1DB7" w14:textId="77777777" w:rsidR="00510390" w:rsidRDefault="00510390">
      <w:pPr>
        <w:shd w:val="clear" w:color="auto" w:fill="FFFFFF"/>
        <w:ind w:left="749"/>
      </w:pPr>
      <w:r>
        <w:rPr>
          <w:b/>
          <w:bCs/>
          <w:spacing w:val="-4"/>
          <w:sz w:val="24"/>
          <w:szCs w:val="24"/>
          <w:u w:val="single"/>
        </w:rPr>
        <w:lastRenderedPageBreak/>
        <w:t xml:space="preserve">1.     </w:t>
      </w:r>
      <w:r>
        <w:rPr>
          <w:rFonts w:eastAsia="Times New Roman"/>
          <w:b/>
          <w:bCs/>
          <w:spacing w:val="-4"/>
          <w:sz w:val="24"/>
          <w:szCs w:val="24"/>
          <w:u w:val="single"/>
        </w:rPr>
        <w:t xml:space="preserve">План-график работ по проведению </w:t>
      </w:r>
      <w:r>
        <w:rPr>
          <w:rFonts w:eastAsia="Times New Roman"/>
          <w:b/>
          <w:bCs/>
          <w:spacing w:val="-4"/>
          <w:sz w:val="24"/>
          <w:szCs w:val="24"/>
          <w:u w:val="single"/>
          <w:lang w:val="en-US"/>
        </w:rPr>
        <w:t>QBOC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5674"/>
        <w:gridCol w:w="2866"/>
      </w:tblGrid>
      <w:tr w:rsidR="00510390" w14:paraId="344833B0" w14:textId="77777777" w:rsidTr="00D14AC1">
        <w:trPr>
          <w:trHeight w:hRule="exact" w:val="45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6BBE9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3CFF5" w14:textId="77777777" w:rsidR="00510390" w:rsidRDefault="00510390">
            <w:pPr>
              <w:shd w:val="clear" w:color="auto" w:fill="FFFFFF"/>
              <w:ind w:left="2165"/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DBC94" w14:textId="77777777" w:rsidR="00510390" w:rsidRDefault="0051039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Срок выполнения</w:t>
            </w:r>
          </w:p>
        </w:tc>
      </w:tr>
      <w:tr w:rsidR="00510390" w14:paraId="2DD06096" w14:textId="77777777">
        <w:trPr>
          <w:trHeight w:hRule="exact" w:val="58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3AA13" w14:textId="77777777" w:rsidR="00510390" w:rsidRDefault="00510390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6B27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7F41" w14:textId="36B691AE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с </w:t>
            </w:r>
            <w:r w:rsidR="00FB40F5">
              <w:rPr>
                <w:b w:val="0"/>
              </w:rPr>
              <w:t>2</w:t>
            </w:r>
            <w:r w:rsidR="00E43C94">
              <w:rPr>
                <w:b w:val="0"/>
              </w:rPr>
              <w:t>1</w:t>
            </w:r>
            <w:r w:rsidRPr="00801DE2">
              <w:rPr>
                <w:b w:val="0"/>
              </w:rPr>
              <w:t>.</w:t>
            </w:r>
            <w:r w:rsidR="00E43C94">
              <w:rPr>
                <w:b w:val="0"/>
              </w:rPr>
              <w:t>10</w:t>
            </w:r>
            <w:r w:rsidRPr="00801DE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</w:p>
          <w:p w14:paraId="2A3D8A0D" w14:textId="321F915D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 по </w:t>
            </w:r>
            <w:r w:rsidR="00FB40F5">
              <w:rPr>
                <w:b w:val="0"/>
              </w:rPr>
              <w:t>26</w:t>
            </w:r>
            <w:r w:rsidRPr="00801DE2">
              <w:rPr>
                <w:b w:val="0"/>
              </w:rPr>
              <w:t>.</w:t>
            </w:r>
            <w:r w:rsidR="00E43C94">
              <w:rPr>
                <w:b w:val="0"/>
              </w:rPr>
              <w:t>1</w:t>
            </w:r>
            <w:r w:rsidR="00EC326B">
              <w:rPr>
                <w:b w:val="0"/>
              </w:rPr>
              <w:t>0</w:t>
            </w:r>
            <w:r w:rsidRPr="00801DE2">
              <w:rPr>
                <w:b w:val="0"/>
              </w:rPr>
              <w:t>.202</w:t>
            </w:r>
            <w:r w:rsidR="00B9115E">
              <w:rPr>
                <w:b w:val="0"/>
                <w:lang w:val="en-US"/>
              </w:rPr>
              <w:t>2</w:t>
            </w:r>
            <w:r w:rsidRPr="00801DE2">
              <w:rPr>
                <w:b w:val="0"/>
              </w:rPr>
              <w:t>г.</w:t>
            </w:r>
          </w:p>
          <w:p w14:paraId="15E5D95C" w14:textId="77777777" w:rsidR="00510390" w:rsidRPr="00801DE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DE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2B3F99CC" w14:textId="77777777">
        <w:trPr>
          <w:trHeight w:hRule="exact" w:val="58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61CE1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EBB08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Утверждение программы проведения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9ECD6" w14:textId="41608B23" w:rsidR="00510390" w:rsidRPr="00801DE2" w:rsidRDefault="00FB40F5" w:rsidP="00FB40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01DE2" w:rsidRPr="00801DE2">
              <w:rPr>
                <w:sz w:val="24"/>
                <w:szCs w:val="24"/>
              </w:rPr>
              <w:t>.</w:t>
            </w:r>
            <w:r w:rsidR="00E43C94">
              <w:rPr>
                <w:sz w:val="24"/>
                <w:szCs w:val="24"/>
              </w:rPr>
              <w:t>10</w:t>
            </w:r>
            <w:r w:rsidR="00801DE2" w:rsidRPr="00801DE2">
              <w:rPr>
                <w:sz w:val="24"/>
                <w:szCs w:val="24"/>
              </w:rPr>
              <w:t>.20</w:t>
            </w:r>
            <w:r w:rsidR="00B9115E">
              <w:rPr>
                <w:sz w:val="24"/>
                <w:szCs w:val="24"/>
                <w:lang w:val="en-US"/>
              </w:rPr>
              <w:t>2</w:t>
            </w:r>
            <w:r w:rsidR="00EC326B">
              <w:rPr>
                <w:sz w:val="24"/>
                <w:szCs w:val="24"/>
              </w:rPr>
              <w:t>2</w:t>
            </w:r>
          </w:p>
        </w:tc>
      </w:tr>
      <w:tr w:rsidR="00510390" w14:paraId="72B25986" w14:textId="77777777">
        <w:trPr>
          <w:trHeight w:hRule="exact" w:val="55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BE899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705FA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Проведение ОВОС и подготовка отчета об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4434" w14:textId="53C39A15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с </w:t>
            </w:r>
            <w:r w:rsidR="00FB40F5">
              <w:rPr>
                <w:b w:val="0"/>
              </w:rPr>
              <w:t>26</w:t>
            </w:r>
            <w:r w:rsidRPr="00801DE2">
              <w:rPr>
                <w:b w:val="0"/>
              </w:rPr>
              <w:t>.</w:t>
            </w:r>
            <w:r w:rsidR="00A81EBA">
              <w:rPr>
                <w:b w:val="0"/>
              </w:rPr>
              <w:t>10</w:t>
            </w:r>
            <w:r w:rsidRPr="00801DE2">
              <w:rPr>
                <w:b w:val="0"/>
              </w:rPr>
              <w:t xml:space="preserve"> </w:t>
            </w:r>
          </w:p>
          <w:p w14:paraId="7D3E4672" w14:textId="6863A185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по </w:t>
            </w:r>
            <w:r w:rsidR="00FB40F5">
              <w:rPr>
                <w:b w:val="0"/>
              </w:rPr>
              <w:t>3</w:t>
            </w:r>
            <w:r w:rsidR="00A81EBA">
              <w:rPr>
                <w:b w:val="0"/>
              </w:rPr>
              <w:t>1.10</w:t>
            </w:r>
            <w:r w:rsidRPr="00801DE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  <w:r w:rsidRPr="00801DE2">
              <w:rPr>
                <w:b w:val="0"/>
              </w:rPr>
              <w:t xml:space="preserve"> г. </w:t>
            </w:r>
          </w:p>
          <w:p w14:paraId="59216F29" w14:textId="77777777" w:rsidR="00510390" w:rsidRPr="00801DE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DE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3A693E78" w14:textId="77777777">
        <w:trPr>
          <w:trHeight w:hRule="exact" w:val="55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15D85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D8A42" w14:textId="77777777" w:rsidR="00510390" w:rsidRDefault="00510390">
            <w:pPr>
              <w:shd w:val="clear" w:color="auto" w:fill="FFFFFF"/>
              <w:spacing w:line="274" w:lineRule="exact"/>
              <w:ind w:right="72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Предварительное информирование граждан 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юридических лиц о планируемой деятельности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0919" w14:textId="3B4DE798" w:rsidR="00743F32" w:rsidRPr="00743F32" w:rsidRDefault="0059184D" w:rsidP="00743F32">
            <w:pPr>
              <w:pStyle w:val="a4"/>
              <w:rPr>
                <w:b w:val="0"/>
              </w:rPr>
            </w:pPr>
            <w:r>
              <w:rPr>
                <w:b w:val="0"/>
                <w:lang w:val="be-BY"/>
              </w:rPr>
              <w:t>23</w:t>
            </w:r>
            <w:r w:rsidR="00743F32" w:rsidRPr="00743F32">
              <w:rPr>
                <w:b w:val="0"/>
              </w:rPr>
              <w:t>.</w:t>
            </w:r>
            <w:r w:rsidR="00A81EBA">
              <w:rPr>
                <w:b w:val="0"/>
              </w:rPr>
              <w:t>1</w:t>
            </w:r>
            <w:r>
              <w:rPr>
                <w:b w:val="0"/>
                <w:lang w:val="be-BY"/>
              </w:rPr>
              <w:t>2</w:t>
            </w:r>
            <w:r w:rsidR="00743F32" w:rsidRPr="00743F3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  <w:r w:rsidR="00743F32" w:rsidRPr="00743F32">
              <w:rPr>
                <w:b w:val="0"/>
              </w:rPr>
              <w:t xml:space="preserve"> г.</w:t>
            </w:r>
          </w:p>
          <w:p w14:paraId="462FFF7D" w14:textId="4887DD08" w:rsidR="00510390" w:rsidRPr="00743F32" w:rsidRDefault="00743F32" w:rsidP="00FB40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3F32">
              <w:rPr>
                <w:sz w:val="24"/>
                <w:szCs w:val="24"/>
              </w:rPr>
              <w:t xml:space="preserve">по </w:t>
            </w:r>
            <w:r w:rsidR="0059184D">
              <w:rPr>
                <w:sz w:val="24"/>
                <w:szCs w:val="24"/>
                <w:lang w:val="be-BY"/>
              </w:rPr>
              <w:t>19</w:t>
            </w:r>
            <w:r w:rsidRPr="00743F32">
              <w:rPr>
                <w:sz w:val="24"/>
                <w:szCs w:val="24"/>
              </w:rPr>
              <w:t>.</w:t>
            </w:r>
            <w:r w:rsidR="0059184D">
              <w:rPr>
                <w:sz w:val="24"/>
                <w:szCs w:val="24"/>
                <w:lang w:val="be-BY"/>
              </w:rPr>
              <w:t>01</w:t>
            </w:r>
            <w:r w:rsidRPr="00743F32">
              <w:rPr>
                <w:sz w:val="24"/>
                <w:szCs w:val="24"/>
              </w:rPr>
              <w:t>.202</w:t>
            </w:r>
            <w:r w:rsidR="0059184D">
              <w:rPr>
                <w:sz w:val="24"/>
                <w:szCs w:val="24"/>
                <w:lang w:val="be-BY"/>
              </w:rPr>
              <w:t>3</w:t>
            </w:r>
            <w:r w:rsidRPr="00743F32">
              <w:rPr>
                <w:sz w:val="24"/>
                <w:szCs w:val="24"/>
              </w:rPr>
              <w:t xml:space="preserve"> г</w:t>
            </w:r>
            <w:r w:rsidR="00510390" w:rsidRPr="00743F3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7402CE92" w14:textId="77777777">
        <w:trPr>
          <w:trHeight w:hRule="exact" w:val="57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E562F" w14:textId="77777777" w:rsidR="00510390" w:rsidRDefault="00510390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C0C" w14:textId="77777777" w:rsidR="00510390" w:rsidRDefault="00510390">
            <w:pPr>
              <w:shd w:val="clear" w:color="auto" w:fill="FFFFFF"/>
              <w:spacing w:line="274" w:lineRule="exact"/>
              <w:ind w:right="65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Публикация отчета об ОВОС для ознакомления </w:t>
            </w:r>
            <w:r>
              <w:rPr>
                <w:rFonts w:eastAsia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B55AF" w14:textId="35C228F0" w:rsidR="00510390" w:rsidRDefault="006F2D17" w:rsidP="00B75AB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  <w:r w:rsidR="0059184D">
              <w:rPr>
                <w:sz w:val="24"/>
                <w:szCs w:val="24"/>
                <w:lang w:val="be-BY"/>
              </w:rPr>
              <w:t>3</w:t>
            </w:r>
            <w:r w:rsidR="00510390">
              <w:rPr>
                <w:sz w:val="24"/>
                <w:szCs w:val="24"/>
              </w:rPr>
              <w:t>.</w:t>
            </w:r>
            <w:r w:rsidR="0059184D">
              <w:rPr>
                <w:sz w:val="24"/>
                <w:szCs w:val="24"/>
                <w:lang w:val="be-BY"/>
              </w:rPr>
              <w:t>0</w:t>
            </w:r>
            <w:r w:rsidR="00A81EBA">
              <w:rPr>
                <w:sz w:val="24"/>
                <w:szCs w:val="24"/>
              </w:rPr>
              <w:t>1</w:t>
            </w:r>
            <w:r w:rsidR="00510390">
              <w:rPr>
                <w:sz w:val="24"/>
                <w:szCs w:val="24"/>
              </w:rPr>
              <w:t>.202</w:t>
            </w:r>
            <w:r w:rsidR="0059184D">
              <w:rPr>
                <w:sz w:val="24"/>
                <w:szCs w:val="24"/>
                <w:lang w:val="be-BY"/>
              </w:rPr>
              <w:t>3</w:t>
            </w:r>
            <w:r w:rsidR="00510390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510390" w14:paraId="1476CFF8" w14:textId="77777777" w:rsidTr="00743F32">
        <w:trPr>
          <w:trHeight w:hRule="exact" w:val="124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B97E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7D363" w14:textId="77777777" w:rsidR="00510390" w:rsidRPr="00743F32" w:rsidRDefault="00510390">
            <w:pPr>
              <w:shd w:val="clear" w:color="auto" w:fill="FFFFFF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Проведение обсуждений отчета об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7B25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30 дней со со дня опубликования</w:t>
            </w:r>
          </w:p>
          <w:p w14:paraId="14520FCA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в средствах массовой информации</w:t>
            </w:r>
          </w:p>
          <w:p w14:paraId="2B346797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10390" w14:paraId="6D4187EC" w14:textId="77777777" w:rsidTr="00743F32">
        <w:trPr>
          <w:trHeight w:hRule="exact" w:val="98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514D8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5B58" w14:textId="77777777" w:rsidR="00510390" w:rsidRPr="00743F32" w:rsidRDefault="00510390">
            <w:pPr>
              <w:shd w:val="clear" w:color="auto" w:fill="FFFFFF"/>
              <w:spacing w:line="274" w:lineRule="exact"/>
              <w:ind w:right="1152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 xml:space="preserve">Доработка отчета об ОВОС по замечаниям </w:t>
            </w:r>
            <w:r w:rsidRPr="00743F32">
              <w:rPr>
                <w:rFonts w:eastAsia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5ED47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в случае необходимости 7 дней со дня получения замечаний</w:t>
            </w:r>
          </w:p>
          <w:p w14:paraId="68DC7A02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  <w:tr w:rsidR="00510390" w14:paraId="583DF655" w14:textId="77777777" w:rsidTr="00743F32">
        <w:trPr>
          <w:trHeight w:hRule="exact" w:val="113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69D7" w14:textId="77777777" w:rsidR="00510390" w:rsidRDefault="00510390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10F63" w14:textId="77777777" w:rsidR="00510390" w:rsidRDefault="00510390">
            <w:pPr>
              <w:shd w:val="clear" w:color="auto" w:fill="FFFFFF"/>
              <w:spacing w:line="274" w:lineRule="exact"/>
              <w:ind w:right="144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Представление отчета об ОВОС в составе проектной </w:t>
            </w:r>
            <w:r>
              <w:rPr>
                <w:rFonts w:eastAsia="Times New Roman"/>
                <w:sz w:val="24"/>
                <w:szCs w:val="24"/>
              </w:rPr>
              <w:t>документации на государственную экологическую экспертизу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7F7DE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2 дня после</w:t>
            </w:r>
          </w:p>
          <w:p w14:paraId="59FCF49C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устранений</w:t>
            </w:r>
          </w:p>
          <w:p w14:paraId="5840F357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замечаний, если таковые имелись</w:t>
            </w:r>
          </w:p>
          <w:p w14:paraId="4EC4354F" w14:textId="77777777" w:rsidR="00510390" w:rsidRDefault="00510390">
            <w:pPr>
              <w:shd w:val="clear" w:color="auto" w:fill="FFFFFF"/>
              <w:jc w:val="center"/>
            </w:pPr>
          </w:p>
        </w:tc>
      </w:tr>
      <w:tr w:rsidR="00510390" w14:paraId="5779CECE" w14:textId="77777777" w:rsidTr="00743F32">
        <w:trPr>
          <w:trHeight w:hRule="exact" w:val="127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00487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A8D3A" w14:textId="77777777" w:rsidR="00510390" w:rsidRDefault="00510390">
            <w:pPr>
              <w:shd w:val="clear" w:color="auto" w:fill="FFFFFF"/>
              <w:spacing w:line="274" w:lineRule="exact"/>
              <w:ind w:right="816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Принятие решения в отношении планируемой </w:t>
            </w: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8D046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 xml:space="preserve">5 дней после получения заключения </w:t>
            </w:r>
          </w:p>
          <w:p w14:paraId="258ADDFB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 xml:space="preserve">государственной </w:t>
            </w:r>
          </w:p>
          <w:p w14:paraId="5B72A3C6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экологической экспертизы</w:t>
            </w:r>
          </w:p>
          <w:p w14:paraId="5801C89B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</w:tbl>
    <w:p w14:paraId="76FF8F45" w14:textId="77777777" w:rsidR="00510390" w:rsidRPr="00891B36" w:rsidRDefault="00510390">
      <w:pPr>
        <w:shd w:val="clear" w:color="auto" w:fill="FFFFFF"/>
        <w:spacing w:before="274" w:line="274" w:lineRule="exact"/>
        <w:ind w:left="24" w:right="442" w:firstLine="706"/>
        <w:rPr>
          <w:sz w:val="28"/>
          <w:szCs w:val="28"/>
        </w:rPr>
      </w:pPr>
      <w:r w:rsidRPr="00891B36">
        <w:rPr>
          <w:b/>
          <w:bCs/>
          <w:spacing w:val="-1"/>
          <w:sz w:val="28"/>
          <w:szCs w:val="28"/>
        </w:rPr>
        <w:t xml:space="preserve">2.     </w:t>
      </w:r>
      <w:r w:rsidRPr="00891B36">
        <w:rPr>
          <w:rFonts w:eastAsia="Times New Roman"/>
          <w:b/>
          <w:bCs/>
          <w:spacing w:val="-1"/>
          <w:sz w:val="28"/>
          <w:szCs w:val="28"/>
        </w:rPr>
        <w:t xml:space="preserve">Сведения о планируемой деятельности и альтернативах ее реализации и </w:t>
      </w:r>
      <w:r w:rsidRPr="00891B36">
        <w:rPr>
          <w:rFonts w:eastAsia="Times New Roman"/>
          <w:b/>
          <w:bCs/>
          <w:sz w:val="28"/>
          <w:szCs w:val="28"/>
        </w:rPr>
        <w:t>(или размещения)</w:t>
      </w:r>
    </w:p>
    <w:p w14:paraId="4528537C" w14:textId="77777777" w:rsidR="00510390" w:rsidRPr="00891B36" w:rsidRDefault="00510390">
      <w:pPr>
        <w:shd w:val="clear" w:color="auto" w:fill="FFFFFF"/>
        <w:spacing w:line="274" w:lineRule="exact"/>
        <w:ind w:left="14" w:firstLine="730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 xml:space="preserve">В рамках реализации Программы развития сотовой связи, направленной на улучшение и доступность сотовой (мобильной) радиосвязи на территории </w:t>
      </w:r>
      <w:r w:rsidR="007A1BCB" w:rsidRPr="00891B36">
        <w:rPr>
          <w:rFonts w:eastAsia="Times New Roman"/>
          <w:sz w:val="28"/>
          <w:szCs w:val="28"/>
        </w:rPr>
        <w:t>Минской</w:t>
      </w:r>
      <w:r w:rsidR="00617189" w:rsidRPr="00891B36">
        <w:rPr>
          <w:rFonts w:eastAsia="Times New Roman"/>
          <w:sz w:val="28"/>
          <w:szCs w:val="28"/>
        </w:rPr>
        <w:t xml:space="preserve"> </w:t>
      </w:r>
      <w:r w:rsidRPr="00891B36">
        <w:rPr>
          <w:rFonts w:eastAsia="Times New Roman"/>
          <w:sz w:val="28"/>
          <w:szCs w:val="28"/>
        </w:rPr>
        <w:t xml:space="preserve"> области.</w:t>
      </w:r>
    </w:p>
    <w:p w14:paraId="37179AFB" w14:textId="77777777" w:rsidR="00B15302" w:rsidRPr="00891B36" w:rsidRDefault="00B15302" w:rsidP="00891B36">
      <w:pPr>
        <w:pStyle w:val="a3"/>
        <w:ind w:firstLine="284"/>
        <w:rPr>
          <w:bCs/>
          <w:sz w:val="28"/>
        </w:rPr>
      </w:pPr>
      <w:r w:rsidRPr="00891B36">
        <w:rPr>
          <w:iCs/>
          <w:spacing w:val="-8"/>
          <w:sz w:val="28"/>
        </w:rPr>
        <w:t xml:space="preserve">Строительным проектом предусматривается размещение базовой станции на </w:t>
      </w:r>
      <w:r w:rsidR="00B75AB7" w:rsidRPr="00891B36">
        <w:rPr>
          <w:iCs/>
          <w:spacing w:val="-8"/>
          <w:sz w:val="28"/>
        </w:rPr>
        <w:t>про</w:t>
      </w:r>
      <w:r w:rsidR="00B75AB7" w:rsidRPr="00891B36">
        <w:rPr>
          <w:iCs/>
          <w:spacing w:val="-9"/>
          <w:sz w:val="28"/>
        </w:rPr>
        <w:t>ектируемо</w:t>
      </w:r>
      <w:r w:rsidR="007A1BCB" w:rsidRPr="00891B36">
        <w:rPr>
          <w:iCs/>
          <w:spacing w:val="-9"/>
          <w:sz w:val="28"/>
        </w:rPr>
        <w:t>м столбе</w:t>
      </w:r>
      <w:r w:rsidR="00B75AB7" w:rsidRPr="00891B36">
        <w:rPr>
          <w:iCs/>
          <w:spacing w:val="-8"/>
          <w:sz w:val="28"/>
        </w:rPr>
        <w:t xml:space="preserve"> Н=</w:t>
      </w:r>
      <w:r w:rsidR="007A1BCB" w:rsidRPr="00891B36">
        <w:rPr>
          <w:iCs/>
          <w:spacing w:val="-8"/>
          <w:sz w:val="28"/>
        </w:rPr>
        <w:t>26</w:t>
      </w:r>
      <w:r w:rsidR="00B75AB7" w:rsidRPr="00891B36">
        <w:rPr>
          <w:iCs/>
          <w:spacing w:val="-8"/>
          <w:sz w:val="28"/>
        </w:rPr>
        <w:t xml:space="preserve"> м в </w:t>
      </w:r>
      <w:r w:rsidR="007A1BCB" w:rsidRPr="00891B36">
        <w:rPr>
          <w:iCs/>
          <w:spacing w:val="-8"/>
          <w:sz w:val="28"/>
        </w:rPr>
        <w:t>Быкачено Смолевичского</w:t>
      </w:r>
      <w:r w:rsidR="00617189" w:rsidRPr="00891B36">
        <w:rPr>
          <w:iCs/>
          <w:spacing w:val="-8"/>
          <w:sz w:val="28"/>
        </w:rPr>
        <w:t xml:space="preserve"> </w:t>
      </w:r>
      <w:r w:rsidR="00DF7D92" w:rsidRPr="00891B36">
        <w:rPr>
          <w:iCs/>
          <w:spacing w:val="-8"/>
          <w:sz w:val="28"/>
        </w:rPr>
        <w:t xml:space="preserve">района </w:t>
      </w:r>
      <w:r w:rsidR="007A1BCB" w:rsidRPr="00891B36">
        <w:rPr>
          <w:iCs/>
          <w:spacing w:val="-8"/>
          <w:sz w:val="28"/>
        </w:rPr>
        <w:t>Минской</w:t>
      </w:r>
      <w:r w:rsidR="00DF7D92" w:rsidRPr="00891B36">
        <w:rPr>
          <w:iCs/>
          <w:spacing w:val="-8"/>
          <w:sz w:val="28"/>
        </w:rPr>
        <w:t xml:space="preserve"> области.</w:t>
      </w:r>
      <w:r w:rsidRPr="00891B36">
        <w:rPr>
          <w:iCs/>
          <w:spacing w:val="-9"/>
          <w:sz w:val="28"/>
        </w:rPr>
        <w:t xml:space="preserve"> </w:t>
      </w:r>
    </w:p>
    <w:p w14:paraId="1FA16E58" w14:textId="77777777" w:rsidR="00510390" w:rsidRPr="00891B36" w:rsidRDefault="00510390" w:rsidP="00891B36">
      <w:pPr>
        <w:pStyle w:val="2"/>
        <w:tabs>
          <w:tab w:val="num" w:pos="284"/>
        </w:tabs>
        <w:spacing w:line="276" w:lineRule="auto"/>
        <w:ind w:firstLine="284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Для реализации проектного решения предусматривается:</w:t>
      </w:r>
    </w:p>
    <w:p w14:paraId="0F12F3AC" w14:textId="77777777" w:rsidR="00510390" w:rsidRPr="00891B36" w:rsidRDefault="00510390" w:rsidP="00891B36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274" w:lineRule="exact"/>
        <w:ind w:firstLine="284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 xml:space="preserve">установка технологического оборудования Унитарного предприятия «А1» на </w:t>
      </w:r>
      <w:r w:rsidR="00FB40F5" w:rsidRPr="00891B36">
        <w:rPr>
          <w:rFonts w:eastAsia="Times New Roman"/>
          <w:sz w:val="28"/>
          <w:szCs w:val="28"/>
        </w:rPr>
        <w:t xml:space="preserve">проектируемой </w:t>
      </w:r>
      <w:r w:rsidR="00617189" w:rsidRPr="00891B36">
        <w:rPr>
          <w:rFonts w:eastAsia="Times New Roman"/>
          <w:sz w:val="28"/>
          <w:szCs w:val="28"/>
        </w:rPr>
        <w:t>мачте</w:t>
      </w:r>
      <w:r w:rsidR="00FB40F5" w:rsidRPr="00891B36">
        <w:rPr>
          <w:rFonts w:eastAsia="Times New Roman"/>
          <w:sz w:val="28"/>
          <w:szCs w:val="28"/>
        </w:rPr>
        <w:t xml:space="preserve"> </w:t>
      </w:r>
      <w:r w:rsidRPr="00891B36">
        <w:rPr>
          <w:rFonts w:eastAsia="Times New Roman"/>
          <w:sz w:val="28"/>
          <w:szCs w:val="28"/>
        </w:rPr>
        <w:t>;</w:t>
      </w:r>
    </w:p>
    <w:p w14:paraId="651ACED2" w14:textId="0690E3D8" w:rsidR="00510390" w:rsidRPr="00891B36" w:rsidRDefault="00510390" w:rsidP="00891B36">
      <w:pPr>
        <w:shd w:val="clear" w:color="auto" w:fill="FFFFFF"/>
        <w:tabs>
          <w:tab w:val="left" w:pos="883"/>
        </w:tabs>
        <w:spacing w:line="274" w:lineRule="exact"/>
        <w:ind w:firstLine="284"/>
        <w:rPr>
          <w:sz w:val="28"/>
          <w:szCs w:val="28"/>
        </w:rPr>
      </w:pPr>
      <w:r w:rsidRPr="00891B36">
        <w:rPr>
          <w:sz w:val="28"/>
          <w:szCs w:val="28"/>
        </w:rPr>
        <w:t>-</w:t>
      </w:r>
      <w:r w:rsidR="00891B36">
        <w:rPr>
          <w:sz w:val="28"/>
          <w:szCs w:val="28"/>
        </w:rPr>
        <w:t xml:space="preserve"> </w:t>
      </w:r>
      <w:r w:rsidRPr="00891B36">
        <w:rPr>
          <w:rFonts w:eastAsia="Times New Roman"/>
          <w:spacing w:val="-1"/>
          <w:sz w:val="28"/>
          <w:szCs w:val="28"/>
        </w:rPr>
        <w:t>монтаж антенно-фидерных устройств;</w:t>
      </w:r>
    </w:p>
    <w:p w14:paraId="507D371D" w14:textId="24DA5B55" w:rsidR="00510390" w:rsidRPr="00891B36" w:rsidRDefault="00891B36" w:rsidP="00891B36">
      <w:pPr>
        <w:shd w:val="clear" w:color="auto" w:fill="FFFFFF"/>
        <w:spacing w:line="274" w:lineRule="exact"/>
        <w:ind w:firstLine="28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510390" w:rsidRPr="00891B36">
        <w:rPr>
          <w:rFonts w:eastAsia="Times New Roman"/>
          <w:spacing w:val="-1"/>
          <w:sz w:val="28"/>
          <w:szCs w:val="28"/>
        </w:rPr>
        <w:t xml:space="preserve">монтаж      систем      электроснабжения,      молниезащиты     и      электропитания </w:t>
      </w:r>
      <w:r w:rsidR="00510390" w:rsidRPr="00891B36">
        <w:rPr>
          <w:rFonts w:eastAsia="Times New Roman"/>
          <w:sz w:val="28"/>
          <w:szCs w:val="28"/>
        </w:rPr>
        <w:t>технологического оборудования базовой станции.</w:t>
      </w:r>
    </w:p>
    <w:p w14:paraId="6EB831CB" w14:textId="77777777" w:rsidR="00510390" w:rsidRPr="00891B36" w:rsidRDefault="00510390" w:rsidP="00891B36">
      <w:pPr>
        <w:shd w:val="clear" w:color="auto" w:fill="FFFFFF"/>
        <w:spacing w:line="274" w:lineRule="exact"/>
        <w:ind w:firstLine="284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Планируемая деятельность не имеет возможного трансграничного воздействия.</w:t>
      </w:r>
    </w:p>
    <w:p w14:paraId="2B5B25EB" w14:textId="77777777" w:rsidR="0017322E" w:rsidRPr="00891B36" w:rsidRDefault="0017322E" w:rsidP="00891B36">
      <w:pPr>
        <w:ind w:firstLine="284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Альтернативные варианты размещения объекта не рассматривались ввиду того, что проектными решениями предлагается использование территории, оптимально подходящей при планировании покрытия сети данной местности.</w:t>
      </w:r>
    </w:p>
    <w:p w14:paraId="62CA74DF" w14:textId="77777777" w:rsidR="0017322E" w:rsidRPr="00891B36" w:rsidRDefault="0017322E" w:rsidP="00891B36">
      <w:pPr>
        <w:ind w:firstLine="284"/>
        <w:jc w:val="both"/>
        <w:rPr>
          <w:sz w:val="28"/>
          <w:szCs w:val="28"/>
        </w:rPr>
      </w:pPr>
      <w:r w:rsidRPr="00891B36">
        <w:rPr>
          <w:sz w:val="28"/>
          <w:szCs w:val="28"/>
        </w:rPr>
        <w:t xml:space="preserve">Данный вывод сделан на основании изучения комплекса условий, необходимых для строительства и дальнейшего функционирования БС, а </w:t>
      </w:r>
      <w:r w:rsidRPr="00891B36">
        <w:rPr>
          <w:sz w:val="28"/>
          <w:szCs w:val="28"/>
        </w:rPr>
        <w:lastRenderedPageBreak/>
        <w:t>именно:</w:t>
      </w:r>
    </w:p>
    <w:p w14:paraId="0BF27A50" w14:textId="77777777" w:rsidR="0017322E" w:rsidRPr="00891B36" w:rsidRDefault="0017322E" w:rsidP="00891B36">
      <w:pPr>
        <w:ind w:firstLine="284"/>
        <w:jc w:val="both"/>
        <w:rPr>
          <w:sz w:val="28"/>
          <w:szCs w:val="28"/>
        </w:rPr>
      </w:pPr>
      <w:r w:rsidRPr="00891B36">
        <w:rPr>
          <w:color w:val="FF0000"/>
          <w:sz w:val="28"/>
          <w:szCs w:val="28"/>
        </w:rPr>
        <w:t xml:space="preserve">- </w:t>
      </w:r>
      <w:r w:rsidRPr="00891B36">
        <w:rPr>
          <w:sz w:val="28"/>
          <w:szCs w:val="28"/>
        </w:rPr>
        <w:t>расчетов предполагаемых зон радиопокрытия географической территории,</w:t>
      </w:r>
    </w:p>
    <w:p w14:paraId="704B06BB" w14:textId="77777777" w:rsidR="0017322E" w:rsidRPr="00891B36" w:rsidRDefault="0017322E" w:rsidP="00891B36">
      <w:pPr>
        <w:ind w:firstLine="284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- возможность подключения к источнику эл</w:t>
      </w:r>
      <w:r w:rsidR="00DF7D92" w:rsidRPr="00891B36">
        <w:rPr>
          <w:sz w:val="28"/>
          <w:szCs w:val="28"/>
        </w:rPr>
        <w:t>е</w:t>
      </w:r>
      <w:r w:rsidRPr="00891B36">
        <w:rPr>
          <w:sz w:val="28"/>
          <w:szCs w:val="28"/>
        </w:rPr>
        <w:t>ктроснабжения.</w:t>
      </w:r>
    </w:p>
    <w:p w14:paraId="094E3291" w14:textId="77777777" w:rsidR="00510390" w:rsidRPr="00891B36" w:rsidRDefault="00510390" w:rsidP="00891B36">
      <w:pPr>
        <w:shd w:val="clear" w:color="auto" w:fill="FFFFFF"/>
        <w:spacing w:line="274" w:lineRule="exact"/>
        <w:ind w:right="5" w:firstLine="284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Выбор площадки размещения проектируемой базовой станции и системных параметров сети произведен специалистами Унитарного предприятия "А1" с учетом материалов обследования объекта и расчетов предполагаемых зон радиопокрытия географической территории.</w:t>
      </w:r>
    </w:p>
    <w:p w14:paraId="17F69741" w14:textId="77777777" w:rsidR="00510390" w:rsidRPr="00891B36" w:rsidRDefault="00510390">
      <w:pPr>
        <w:shd w:val="clear" w:color="auto" w:fill="FFFFFF"/>
        <w:spacing w:line="274" w:lineRule="exact"/>
        <w:ind w:left="14" w:firstLine="715"/>
        <w:rPr>
          <w:sz w:val="28"/>
          <w:szCs w:val="28"/>
        </w:rPr>
      </w:pPr>
      <w:r w:rsidRPr="00891B36">
        <w:rPr>
          <w:rFonts w:eastAsia="Times New Roman"/>
          <w:spacing w:val="-1"/>
          <w:sz w:val="28"/>
          <w:szCs w:val="28"/>
        </w:rPr>
        <w:t xml:space="preserve">Альтернативные варианты технологического решения для включения проектируемой </w:t>
      </w:r>
      <w:r w:rsidRPr="00891B36">
        <w:rPr>
          <w:rFonts w:eastAsia="Times New Roman"/>
          <w:sz w:val="28"/>
          <w:szCs w:val="28"/>
        </w:rPr>
        <w:t>базовой станции в существующую сеть сотовой подвижной связи могут быть: -организации радиорелейной линии - принятое в проекте;</w:t>
      </w:r>
    </w:p>
    <w:p w14:paraId="6A156364" w14:textId="77777777" w:rsidR="00510390" w:rsidRPr="00891B36" w:rsidRDefault="00510390">
      <w:pPr>
        <w:shd w:val="clear" w:color="auto" w:fill="FFFFFF"/>
        <w:spacing w:line="274" w:lineRule="exact"/>
        <w:ind w:left="19" w:right="442"/>
        <w:rPr>
          <w:sz w:val="28"/>
          <w:szCs w:val="28"/>
        </w:rPr>
      </w:pPr>
      <w:r w:rsidRPr="00891B36">
        <w:rPr>
          <w:spacing w:val="-1"/>
          <w:sz w:val="28"/>
          <w:szCs w:val="28"/>
        </w:rPr>
        <w:t>-</w:t>
      </w:r>
      <w:r w:rsidRPr="00891B36">
        <w:rPr>
          <w:rFonts w:eastAsia="Times New Roman"/>
          <w:spacing w:val="-1"/>
          <w:sz w:val="28"/>
          <w:szCs w:val="28"/>
        </w:rPr>
        <w:t>строительство кабельной канализации - прокладка волоконно-оптического кабеля - не</w:t>
      </w:r>
      <w:r w:rsidRPr="00891B36">
        <w:rPr>
          <w:rFonts w:eastAsia="Times New Roman"/>
          <w:spacing w:val="-1"/>
          <w:sz w:val="28"/>
          <w:szCs w:val="28"/>
        </w:rPr>
        <w:softHyphen/>
      </w:r>
      <w:r w:rsidRPr="00891B36">
        <w:rPr>
          <w:rFonts w:eastAsia="Times New Roman"/>
          <w:sz w:val="28"/>
          <w:szCs w:val="28"/>
        </w:rPr>
        <w:t>целесообразное.</w:t>
      </w:r>
    </w:p>
    <w:p w14:paraId="5192D7CE" w14:textId="77777777" w:rsidR="00510390" w:rsidRPr="00891B36" w:rsidRDefault="00510390">
      <w:pPr>
        <w:shd w:val="clear" w:color="auto" w:fill="FFFFFF"/>
        <w:spacing w:line="274" w:lineRule="exact"/>
        <w:ind w:left="14" w:right="29" w:firstLine="720"/>
        <w:jc w:val="both"/>
        <w:rPr>
          <w:sz w:val="28"/>
          <w:szCs w:val="28"/>
        </w:rPr>
      </w:pPr>
      <w:r w:rsidRPr="00891B36">
        <w:rPr>
          <w:rFonts w:eastAsia="Times New Roman"/>
          <w:spacing w:val="-1"/>
          <w:sz w:val="28"/>
          <w:szCs w:val="28"/>
        </w:rPr>
        <w:t xml:space="preserve">Нецелесообразность строительства кабельной канализации заключается в следующем: </w:t>
      </w:r>
      <w:r w:rsidRPr="00891B36">
        <w:rPr>
          <w:rFonts w:eastAsia="Times New Roman"/>
          <w:sz w:val="28"/>
          <w:szCs w:val="28"/>
        </w:rPr>
        <w:t>-увеличение протяженности работ;</w:t>
      </w:r>
    </w:p>
    <w:p w14:paraId="096DE9EF" w14:textId="77777777" w:rsidR="00510390" w:rsidRPr="00891B36" w:rsidRDefault="00510390">
      <w:pPr>
        <w:shd w:val="clear" w:color="auto" w:fill="FFFFFF"/>
        <w:spacing w:before="5" w:line="274" w:lineRule="exact"/>
        <w:ind w:left="10" w:right="461"/>
        <w:rPr>
          <w:sz w:val="28"/>
          <w:szCs w:val="28"/>
        </w:rPr>
      </w:pPr>
      <w:r w:rsidRPr="00891B36">
        <w:rPr>
          <w:spacing w:val="-1"/>
          <w:sz w:val="28"/>
          <w:szCs w:val="28"/>
        </w:rPr>
        <w:t>-</w:t>
      </w:r>
      <w:r w:rsidRPr="00891B36">
        <w:rPr>
          <w:rFonts w:eastAsia="Times New Roman"/>
          <w:spacing w:val="-1"/>
          <w:sz w:val="28"/>
          <w:szCs w:val="28"/>
        </w:rPr>
        <w:t>значительное воздействие на компоненты природной среды: земельные ресурсы, поч</w:t>
      </w:r>
      <w:r w:rsidRPr="00891B36">
        <w:rPr>
          <w:rFonts w:eastAsia="Times New Roman"/>
          <w:spacing w:val="-1"/>
          <w:sz w:val="28"/>
          <w:szCs w:val="28"/>
        </w:rPr>
        <w:softHyphen/>
      </w:r>
      <w:r w:rsidRPr="00891B36">
        <w:rPr>
          <w:rFonts w:eastAsia="Times New Roman"/>
          <w:sz w:val="28"/>
          <w:szCs w:val="28"/>
        </w:rPr>
        <w:t>венный покров, растительный мир при строительстве;</w:t>
      </w:r>
    </w:p>
    <w:p w14:paraId="58B41F1C" w14:textId="77777777" w:rsidR="00510390" w:rsidRPr="00891B36" w:rsidRDefault="00510390">
      <w:pPr>
        <w:shd w:val="clear" w:color="auto" w:fill="FFFFFF"/>
        <w:spacing w:before="5" w:line="274" w:lineRule="exact"/>
        <w:ind w:left="10" w:right="461"/>
        <w:rPr>
          <w:rFonts w:eastAsia="Times New Roman"/>
          <w:sz w:val="28"/>
          <w:szCs w:val="28"/>
        </w:rPr>
      </w:pPr>
      <w:r w:rsidRPr="00891B36">
        <w:rPr>
          <w:spacing w:val="-1"/>
          <w:sz w:val="28"/>
          <w:szCs w:val="28"/>
        </w:rPr>
        <w:t>-</w:t>
      </w:r>
      <w:r w:rsidRPr="00891B36">
        <w:rPr>
          <w:rFonts w:eastAsia="Times New Roman"/>
          <w:spacing w:val="-1"/>
          <w:sz w:val="28"/>
          <w:szCs w:val="28"/>
        </w:rPr>
        <w:t xml:space="preserve">возможные проходы через заросшие лесом участки при строительстве с сопутствующей </w:t>
      </w:r>
      <w:r w:rsidRPr="00891B36">
        <w:rPr>
          <w:rFonts w:eastAsia="Times New Roman"/>
          <w:sz w:val="28"/>
          <w:szCs w:val="28"/>
        </w:rPr>
        <w:t>вырубкой лесной растительности; -возможное нарушение сложения заболоченных грунтов.</w:t>
      </w:r>
    </w:p>
    <w:p w14:paraId="111A523C" w14:textId="77777777" w:rsidR="00E97B09" w:rsidRPr="00891B36" w:rsidRDefault="00E97B09">
      <w:pPr>
        <w:shd w:val="clear" w:color="auto" w:fill="FFFFFF"/>
        <w:spacing w:before="5" w:line="274" w:lineRule="exact"/>
        <w:ind w:left="10" w:right="461"/>
        <w:rPr>
          <w:sz w:val="28"/>
          <w:szCs w:val="28"/>
        </w:rPr>
      </w:pPr>
      <w:r w:rsidRPr="00891B36">
        <w:rPr>
          <w:sz w:val="28"/>
          <w:szCs w:val="28"/>
        </w:rPr>
        <w:t>Альтернативные варианты размещения объекта отсутствуют, соответственно не предоставлены графические материалы.</w:t>
      </w:r>
    </w:p>
    <w:p w14:paraId="39D19234" w14:textId="77777777" w:rsidR="00510390" w:rsidRPr="00891B36" w:rsidRDefault="00510390">
      <w:pPr>
        <w:shd w:val="clear" w:color="auto" w:fill="FFFFFF"/>
        <w:spacing w:before="5" w:line="274" w:lineRule="exact"/>
        <w:ind w:left="14" w:firstLine="734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Структура отчета об ОВОС должна соответствовать требованиям нормативно-правовых актов Республики Беларусь.</w:t>
      </w:r>
    </w:p>
    <w:p w14:paraId="37E29687" w14:textId="77777777" w:rsidR="00510390" w:rsidRPr="00891B36" w:rsidRDefault="00510390">
      <w:pPr>
        <w:shd w:val="clear" w:color="auto" w:fill="FFFFFF"/>
        <w:tabs>
          <w:tab w:val="left" w:pos="994"/>
        </w:tabs>
        <w:spacing w:before="5" w:line="274" w:lineRule="exact"/>
        <w:ind w:left="19" w:right="14" w:firstLine="710"/>
        <w:jc w:val="both"/>
        <w:rPr>
          <w:sz w:val="28"/>
          <w:szCs w:val="28"/>
        </w:rPr>
      </w:pPr>
      <w:r w:rsidRPr="00891B36">
        <w:rPr>
          <w:b/>
          <w:bCs/>
          <w:spacing w:val="-9"/>
          <w:sz w:val="28"/>
          <w:szCs w:val="28"/>
        </w:rPr>
        <w:t>3.</w:t>
      </w:r>
      <w:r w:rsidRPr="00891B36">
        <w:rPr>
          <w:b/>
          <w:bCs/>
          <w:sz w:val="28"/>
          <w:szCs w:val="28"/>
        </w:rPr>
        <w:tab/>
      </w:r>
      <w:r w:rsidRPr="00891B36">
        <w:rPr>
          <w:rFonts w:eastAsia="Times New Roman"/>
          <w:b/>
          <w:bCs/>
          <w:sz w:val="28"/>
          <w:szCs w:val="28"/>
        </w:rPr>
        <w:t>Сведения о предполагаемых методах и методиках прогнозирования и оценки,</w:t>
      </w:r>
      <w:r w:rsidRPr="00891B36">
        <w:rPr>
          <w:rFonts w:eastAsia="Times New Roman"/>
          <w:b/>
          <w:bCs/>
          <w:sz w:val="28"/>
          <w:szCs w:val="28"/>
        </w:rPr>
        <w:br/>
        <w:t>которые будут использованы для ОВОС</w:t>
      </w:r>
    </w:p>
    <w:p w14:paraId="0AB59762" w14:textId="77777777" w:rsidR="00510390" w:rsidRPr="00891B36" w:rsidRDefault="00510390">
      <w:pPr>
        <w:shd w:val="clear" w:color="auto" w:fill="FFFFFF"/>
        <w:spacing w:line="274" w:lineRule="exact"/>
        <w:ind w:left="744"/>
        <w:rPr>
          <w:sz w:val="28"/>
          <w:szCs w:val="28"/>
        </w:rPr>
      </w:pPr>
      <w:r w:rsidRPr="00891B36">
        <w:rPr>
          <w:rFonts w:eastAsia="Times New Roman"/>
          <w:spacing w:val="-1"/>
          <w:sz w:val="28"/>
          <w:szCs w:val="28"/>
        </w:rPr>
        <w:t>При проведении ОВОС используется:</w:t>
      </w:r>
    </w:p>
    <w:p w14:paraId="737D3203" w14:textId="77777777" w:rsidR="00510390" w:rsidRPr="00891B36" w:rsidRDefault="00510390">
      <w:pPr>
        <w:shd w:val="clear" w:color="auto" w:fill="FFFFFF"/>
        <w:spacing w:line="274" w:lineRule="exact"/>
        <w:ind w:left="739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достоверная и актуальная исходная информация;</w:t>
      </w:r>
    </w:p>
    <w:p w14:paraId="24F48BC3" w14:textId="77777777" w:rsidR="00510390" w:rsidRPr="00891B36" w:rsidRDefault="00510390">
      <w:pPr>
        <w:shd w:val="clear" w:color="auto" w:fill="FFFFFF"/>
        <w:tabs>
          <w:tab w:val="left" w:pos="926"/>
          <w:tab w:val="left" w:pos="2630"/>
          <w:tab w:val="left" w:pos="4459"/>
          <w:tab w:val="left" w:pos="6197"/>
          <w:tab w:val="left" w:pos="8035"/>
        </w:tabs>
        <w:spacing w:line="274" w:lineRule="exact"/>
        <w:ind w:left="14" w:right="10" w:firstLine="725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данные испытаний и измерений, выполненных лабораториями (испытательными</w:t>
      </w:r>
      <w:r w:rsidRPr="00891B36">
        <w:rPr>
          <w:rFonts w:eastAsia="Times New Roman"/>
          <w:sz w:val="28"/>
          <w:szCs w:val="28"/>
        </w:rPr>
        <w:br/>
        <w:t>центрами), аккредитованными в Национальной системе аккредитации Республики Беларусь</w:t>
      </w:r>
      <w:r w:rsidRPr="00891B36">
        <w:rPr>
          <w:rFonts w:eastAsia="Times New Roman"/>
          <w:sz w:val="28"/>
          <w:szCs w:val="28"/>
        </w:rPr>
        <w:br/>
      </w:r>
      <w:r w:rsidRPr="00891B36">
        <w:rPr>
          <w:rFonts w:eastAsia="Times New Roman"/>
          <w:spacing w:val="-11"/>
          <w:sz w:val="28"/>
          <w:szCs w:val="28"/>
        </w:rPr>
        <w:t>по</w:t>
      </w:r>
      <w:r w:rsidRPr="00891B36">
        <w:rPr>
          <w:rFonts w:ascii="Arial" w:hAnsi="Arial" w:cs="Arial"/>
          <w:sz w:val="28"/>
          <w:szCs w:val="28"/>
        </w:rPr>
        <w:tab/>
      </w:r>
      <w:r w:rsidRPr="00891B36">
        <w:rPr>
          <w:rFonts w:eastAsia="Times New Roman"/>
          <w:spacing w:val="-12"/>
          <w:sz w:val="28"/>
          <w:szCs w:val="28"/>
        </w:rPr>
        <w:t>методикам</w:t>
      </w:r>
      <w:r w:rsidRPr="00891B36">
        <w:rPr>
          <w:rFonts w:ascii="Arial" w:hAnsi="Arial" w:cs="Arial"/>
          <w:sz w:val="28"/>
          <w:szCs w:val="28"/>
        </w:rPr>
        <w:tab/>
      </w:r>
      <w:r w:rsidRPr="00891B36">
        <w:rPr>
          <w:rFonts w:eastAsia="Times New Roman"/>
          <w:spacing w:val="-11"/>
          <w:sz w:val="28"/>
          <w:szCs w:val="28"/>
        </w:rPr>
        <w:t>выполнения</w:t>
      </w:r>
      <w:r w:rsidRPr="00891B36">
        <w:rPr>
          <w:rFonts w:ascii="Arial" w:hAnsi="Arial" w:cs="Arial"/>
          <w:sz w:val="28"/>
          <w:szCs w:val="28"/>
        </w:rPr>
        <w:tab/>
      </w:r>
      <w:r w:rsidRPr="00891B36">
        <w:rPr>
          <w:rFonts w:eastAsia="Times New Roman"/>
          <w:spacing w:val="-12"/>
          <w:sz w:val="28"/>
          <w:szCs w:val="28"/>
        </w:rPr>
        <w:t>измерений,</w:t>
      </w:r>
      <w:r w:rsidRPr="00891B36">
        <w:rPr>
          <w:rFonts w:ascii="Arial" w:eastAsia="Times New Roman" w:cs="Arial"/>
          <w:sz w:val="28"/>
          <w:szCs w:val="28"/>
        </w:rPr>
        <w:tab/>
      </w:r>
      <w:r w:rsidRPr="00891B36">
        <w:rPr>
          <w:rFonts w:eastAsia="Times New Roman"/>
          <w:spacing w:val="-11"/>
          <w:sz w:val="28"/>
          <w:szCs w:val="28"/>
        </w:rPr>
        <w:t>прошедшим</w:t>
      </w:r>
      <w:r w:rsidRPr="00891B36">
        <w:rPr>
          <w:rFonts w:ascii="Arial" w:hAnsi="Arial" w:cs="Arial"/>
          <w:sz w:val="28"/>
          <w:szCs w:val="28"/>
        </w:rPr>
        <w:tab/>
      </w:r>
      <w:r w:rsidRPr="00891B36">
        <w:rPr>
          <w:rFonts w:eastAsia="Times New Roman"/>
          <w:spacing w:val="-10"/>
          <w:sz w:val="28"/>
          <w:szCs w:val="28"/>
        </w:rPr>
        <w:t>метрологическое</w:t>
      </w:r>
    </w:p>
    <w:p w14:paraId="54A27641" w14:textId="77777777" w:rsidR="00510390" w:rsidRPr="00891B36" w:rsidRDefault="00510390">
      <w:pPr>
        <w:shd w:val="clear" w:color="auto" w:fill="FFFFFF"/>
        <w:spacing w:line="274" w:lineRule="exact"/>
        <w:ind w:left="14" w:right="19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подтверждение пригодности методик выполнения измерений, с применением средств измерений, прошедших метрологический контроль;</w:t>
      </w:r>
    </w:p>
    <w:p w14:paraId="779F8137" w14:textId="77777777" w:rsidR="00510390" w:rsidRPr="00891B36" w:rsidRDefault="00510390">
      <w:pPr>
        <w:shd w:val="clear" w:color="auto" w:fill="FFFFFF"/>
        <w:spacing w:line="274" w:lineRule="exact"/>
        <w:ind w:left="10" w:right="10" w:firstLine="725"/>
        <w:jc w:val="both"/>
        <w:rPr>
          <w:sz w:val="28"/>
          <w:szCs w:val="28"/>
        </w:rPr>
      </w:pPr>
      <w:r w:rsidRPr="00891B36">
        <w:rPr>
          <w:rFonts w:eastAsia="Times New Roman"/>
          <w:sz w:val="28"/>
          <w:szCs w:val="28"/>
        </w:rPr>
        <w:t>методы и методики прогнозирования, оценки и расчетные данные, в соответствии с нормативно-правовыми актами, техническими нормативно-правовыми актами Республики Беларусь.</w:t>
      </w:r>
    </w:p>
    <w:p w14:paraId="3D2D0082" w14:textId="77777777" w:rsidR="00510390" w:rsidRPr="00891B36" w:rsidRDefault="00510390">
      <w:pPr>
        <w:shd w:val="clear" w:color="auto" w:fill="FFFFFF"/>
        <w:tabs>
          <w:tab w:val="left" w:pos="1214"/>
        </w:tabs>
        <w:spacing w:line="274" w:lineRule="exact"/>
        <w:ind w:left="725"/>
        <w:rPr>
          <w:sz w:val="28"/>
          <w:szCs w:val="28"/>
        </w:rPr>
      </w:pPr>
      <w:r w:rsidRPr="00891B36">
        <w:rPr>
          <w:b/>
          <w:bCs/>
          <w:spacing w:val="-12"/>
          <w:sz w:val="28"/>
          <w:szCs w:val="28"/>
        </w:rPr>
        <w:t>4.</w:t>
      </w:r>
      <w:r w:rsidRPr="00891B36">
        <w:rPr>
          <w:b/>
          <w:bCs/>
          <w:sz w:val="28"/>
          <w:szCs w:val="28"/>
        </w:rPr>
        <w:tab/>
      </w:r>
      <w:r w:rsidRPr="00891B36">
        <w:rPr>
          <w:rFonts w:eastAsia="Times New Roman"/>
          <w:b/>
          <w:bCs/>
          <w:sz w:val="28"/>
          <w:szCs w:val="28"/>
        </w:rPr>
        <w:t>Информация по следующим разделам будет приведена в отчете об ОВОС:</w:t>
      </w:r>
      <w:r w:rsidRPr="00891B36">
        <w:rPr>
          <w:rFonts w:eastAsia="Times New Roman"/>
          <w:b/>
          <w:bCs/>
          <w:sz w:val="28"/>
          <w:szCs w:val="28"/>
        </w:rPr>
        <w:br/>
      </w:r>
      <w:r w:rsidRPr="00891B36">
        <w:rPr>
          <w:rFonts w:eastAsia="Times New Roman"/>
          <w:sz w:val="28"/>
          <w:szCs w:val="28"/>
        </w:rPr>
        <w:t>"Существующее состояние окружающей среды, социально-экономические и иные</w:t>
      </w:r>
    </w:p>
    <w:p w14:paraId="027959DD" w14:textId="77777777" w:rsidR="00510390" w:rsidRPr="00891B36" w:rsidRDefault="00510390">
      <w:pPr>
        <w:shd w:val="clear" w:color="auto" w:fill="FFFFFF"/>
        <w:spacing w:line="274" w:lineRule="exact"/>
        <w:ind w:left="5"/>
        <w:rPr>
          <w:sz w:val="28"/>
          <w:szCs w:val="28"/>
        </w:rPr>
      </w:pPr>
      <w:r w:rsidRPr="00891B36">
        <w:rPr>
          <w:rFonts w:eastAsia="Times New Roman"/>
          <w:spacing w:val="-1"/>
          <w:sz w:val="28"/>
          <w:szCs w:val="28"/>
        </w:rPr>
        <w:t>условия";</w:t>
      </w:r>
    </w:p>
    <w:p w14:paraId="04793693" w14:textId="77777777" w:rsidR="00510390" w:rsidRPr="00891B36" w:rsidRDefault="00510390">
      <w:pPr>
        <w:shd w:val="clear" w:color="auto" w:fill="FFFFFF"/>
        <w:spacing w:line="274" w:lineRule="exact"/>
        <w:ind w:left="5" w:right="14" w:firstLine="739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"</w:t>
      </w:r>
      <w:r w:rsidRPr="00891B36">
        <w:rPr>
          <w:rFonts w:eastAsia="Times New Roman"/>
          <w:sz w:val="28"/>
          <w:szCs w:val="28"/>
        </w:rPr>
        <w:t>Предварительная оценка возможного воздействия альтернативных вариантов размещения и (или) реализации планируемой деятельности на компоненты окружающей среды, социально-экономические и иные условия";</w:t>
      </w:r>
    </w:p>
    <w:p w14:paraId="392F5D3A" w14:textId="77777777" w:rsidR="00510390" w:rsidRPr="00891B36" w:rsidRDefault="00510390">
      <w:pPr>
        <w:shd w:val="clear" w:color="auto" w:fill="FFFFFF"/>
        <w:spacing w:line="274" w:lineRule="exact"/>
        <w:ind w:right="10" w:firstLine="739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"</w:t>
      </w:r>
      <w:r w:rsidRPr="00891B36">
        <w:rPr>
          <w:rFonts w:eastAsia="Times New Roman"/>
          <w:sz w:val="28"/>
          <w:szCs w:val="28"/>
        </w:rPr>
        <w:t>Предполагаемые меры по предотвращению, минимизации или компенсации вредного воздействия на окружающую среду и улучшению социально-экономических условий";</w:t>
      </w:r>
    </w:p>
    <w:p w14:paraId="691850E7" w14:textId="77777777" w:rsidR="00510390" w:rsidRPr="00891B36" w:rsidRDefault="00510390">
      <w:pPr>
        <w:shd w:val="clear" w:color="auto" w:fill="FFFFFF"/>
        <w:spacing w:line="274" w:lineRule="exact"/>
        <w:ind w:left="5" w:right="19" w:firstLine="739"/>
        <w:jc w:val="both"/>
        <w:rPr>
          <w:sz w:val="28"/>
          <w:szCs w:val="28"/>
        </w:rPr>
      </w:pPr>
      <w:r w:rsidRPr="00891B36">
        <w:rPr>
          <w:spacing w:val="-2"/>
          <w:sz w:val="28"/>
          <w:szCs w:val="28"/>
        </w:rPr>
        <w:t>"</w:t>
      </w:r>
      <w:r w:rsidRPr="00891B36">
        <w:rPr>
          <w:rFonts w:eastAsia="Times New Roman"/>
          <w:spacing w:val="-2"/>
          <w:sz w:val="28"/>
          <w:szCs w:val="28"/>
        </w:rPr>
        <w:t xml:space="preserve">Вероятные чрезвычайные и запроектные аварийные ситуации. Предполагаемые меры </w:t>
      </w:r>
      <w:r w:rsidRPr="00891B36">
        <w:rPr>
          <w:rFonts w:eastAsia="Times New Roman"/>
          <w:sz w:val="28"/>
          <w:szCs w:val="28"/>
        </w:rPr>
        <w:t xml:space="preserve">по их предупреждению, реагированию на них, </w:t>
      </w:r>
      <w:r w:rsidRPr="00891B36">
        <w:rPr>
          <w:rFonts w:eastAsia="Times New Roman"/>
          <w:sz w:val="28"/>
          <w:szCs w:val="28"/>
        </w:rPr>
        <w:lastRenderedPageBreak/>
        <w:t>ликвидации их последствий";</w:t>
      </w:r>
    </w:p>
    <w:p w14:paraId="64E48C7A" w14:textId="77777777" w:rsidR="00510390" w:rsidRPr="00891B36" w:rsidRDefault="00510390">
      <w:pPr>
        <w:shd w:val="clear" w:color="auto" w:fill="FFFFFF"/>
        <w:spacing w:line="274" w:lineRule="exact"/>
        <w:ind w:left="5" w:right="24" w:firstLine="739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"</w:t>
      </w:r>
      <w:r w:rsidRPr="00891B36">
        <w:rPr>
          <w:rFonts w:eastAsia="Times New Roman"/>
          <w:sz w:val="28"/>
          <w:szCs w:val="28"/>
        </w:rPr>
        <w:t>Предложения о программе локального мониторинга окружающей среды и (или) необходимости проведения послепроектного анализа";</w:t>
      </w:r>
    </w:p>
    <w:p w14:paraId="2EEE0701" w14:textId="77777777" w:rsidR="00510390" w:rsidRPr="00891B36" w:rsidRDefault="00510390">
      <w:pPr>
        <w:shd w:val="clear" w:color="auto" w:fill="FFFFFF"/>
        <w:spacing w:line="274" w:lineRule="exact"/>
        <w:ind w:right="19" w:firstLine="739"/>
        <w:jc w:val="both"/>
        <w:rPr>
          <w:sz w:val="28"/>
          <w:szCs w:val="28"/>
        </w:rPr>
      </w:pPr>
      <w:r w:rsidRPr="00891B36">
        <w:rPr>
          <w:sz w:val="28"/>
          <w:szCs w:val="28"/>
        </w:rPr>
        <w:t>"</w:t>
      </w:r>
      <w:r w:rsidRPr="00891B36">
        <w:rPr>
          <w:rFonts w:eastAsia="Times New Roman"/>
          <w:sz w:val="28"/>
          <w:szCs w:val="28"/>
        </w:rPr>
        <w:t xml:space="preserve">Условия для проектирования объекта в целях обеспечения экологической </w:t>
      </w:r>
      <w:r w:rsidRPr="00891B36">
        <w:rPr>
          <w:rFonts w:eastAsia="Times New Roman"/>
          <w:spacing w:val="-1"/>
          <w:sz w:val="28"/>
          <w:szCs w:val="28"/>
        </w:rPr>
        <w:t xml:space="preserve">безопасности планируемой деятельности с учетом возможных последствий в области охраны </w:t>
      </w:r>
      <w:r w:rsidRPr="00891B36">
        <w:rPr>
          <w:rFonts w:eastAsia="Times New Roman"/>
          <w:sz w:val="28"/>
          <w:szCs w:val="28"/>
        </w:rPr>
        <w:t>окружающей среды и рационального использования природных ресурсов и связанных с ними социально-экономических последствий, иных последствий планируемой деятельности для окружающей среды, включая здоровье и безопасность людей, животный мир, растительный мир, земли (включая почвы), недра, атмосферный воздух, водные ресурсы, климат, ландшафт, природные территории, подлежащие особой и (или) специальной охране, а также для объектов историко-культурных ценностей и (при наличии) взаимосвязей между этими последствиями".</w:t>
      </w:r>
    </w:p>
    <w:sectPr w:rsidR="00510390" w:rsidRPr="00891B36">
      <w:pgSz w:w="11909" w:h="16834"/>
      <w:pgMar w:top="1440" w:right="584" w:bottom="720" w:left="16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99CF" w14:textId="77777777" w:rsidR="00F0091C" w:rsidRDefault="00F0091C" w:rsidP="00DE2EDA">
      <w:r>
        <w:separator/>
      </w:r>
    </w:p>
  </w:endnote>
  <w:endnote w:type="continuationSeparator" w:id="0">
    <w:p w14:paraId="16BDAE28" w14:textId="77777777" w:rsidR="00F0091C" w:rsidRDefault="00F0091C" w:rsidP="00DE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FBC1" w14:textId="77777777" w:rsidR="00F0091C" w:rsidRDefault="00F0091C" w:rsidP="00DE2EDA">
      <w:r>
        <w:separator/>
      </w:r>
    </w:p>
  </w:footnote>
  <w:footnote w:type="continuationSeparator" w:id="0">
    <w:p w14:paraId="49E17741" w14:textId="77777777" w:rsidR="00F0091C" w:rsidRDefault="00F0091C" w:rsidP="00DE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727728073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E"/>
    <w:rsid w:val="00064D36"/>
    <w:rsid w:val="000821FC"/>
    <w:rsid w:val="0008486F"/>
    <w:rsid w:val="001068EA"/>
    <w:rsid w:val="0017322E"/>
    <w:rsid w:val="001850A0"/>
    <w:rsid w:val="001A3F4B"/>
    <w:rsid w:val="00242039"/>
    <w:rsid w:val="004357B9"/>
    <w:rsid w:val="00476BD1"/>
    <w:rsid w:val="004C3A4F"/>
    <w:rsid w:val="00510390"/>
    <w:rsid w:val="0059184D"/>
    <w:rsid w:val="00602530"/>
    <w:rsid w:val="00617189"/>
    <w:rsid w:val="006C51C3"/>
    <w:rsid w:val="006F2D17"/>
    <w:rsid w:val="00743F32"/>
    <w:rsid w:val="0077688C"/>
    <w:rsid w:val="007943C6"/>
    <w:rsid w:val="007A1BCB"/>
    <w:rsid w:val="00801DE2"/>
    <w:rsid w:val="008362FA"/>
    <w:rsid w:val="0089048D"/>
    <w:rsid w:val="00891B36"/>
    <w:rsid w:val="008B0681"/>
    <w:rsid w:val="008D1CB5"/>
    <w:rsid w:val="0090244D"/>
    <w:rsid w:val="00942726"/>
    <w:rsid w:val="00A72E03"/>
    <w:rsid w:val="00A81EBA"/>
    <w:rsid w:val="00B15302"/>
    <w:rsid w:val="00B75AB7"/>
    <w:rsid w:val="00B9115E"/>
    <w:rsid w:val="00BD5107"/>
    <w:rsid w:val="00C37338"/>
    <w:rsid w:val="00D14AC1"/>
    <w:rsid w:val="00D470C5"/>
    <w:rsid w:val="00D605AC"/>
    <w:rsid w:val="00DC60A1"/>
    <w:rsid w:val="00DE2EDA"/>
    <w:rsid w:val="00DF7D92"/>
    <w:rsid w:val="00E43C94"/>
    <w:rsid w:val="00E70598"/>
    <w:rsid w:val="00E97B09"/>
    <w:rsid w:val="00EA74E7"/>
    <w:rsid w:val="00EC326B"/>
    <w:rsid w:val="00F0091C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9CE9"/>
  <w14:defaultImageDpi w14:val="0"/>
  <w15:docId w15:val="{B0492676-06BA-4934-9596-FFC5E04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Обычный"/>
    <w:basedOn w:val="a"/>
    <w:qFormat/>
    <w:rsid w:val="00801DE2"/>
    <w:pPr>
      <w:widowControl/>
      <w:suppressAutoHyphens/>
      <w:autoSpaceDE/>
      <w:autoSpaceDN/>
      <w:adjustRightInd/>
      <w:ind w:firstLine="680"/>
      <w:jc w:val="both"/>
    </w:pPr>
    <w:rPr>
      <w:sz w:val="24"/>
      <w:szCs w:val="28"/>
    </w:rPr>
  </w:style>
  <w:style w:type="paragraph" w:styleId="a4">
    <w:name w:val="Body Text"/>
    <w:basedOn w:val="a"/>
    <w:link w:val="a5"/>
    <w:uiPriority w:val="99"/>
    <w:unhideWhenUsed/>
    <w:rsid w:val="00801DE2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801DE2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420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42039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2022-10-31T12:21:00Z</dcterms:created>
  <dcterms:modified xsi:type="dcterms:W3CDTF">2022-12-14T11:37:00Z</dcterms:modified>
</cp:coreProperties>
</file>