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6D" w:rsidRDefault="0041446D" w:rsidP="0041446D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Рассмотрено уголовное дело о </w:t>
      </w:r>
      <w:r w:rsidR="006742CE">
        <w:rPr>
          <w:rFonts w:ascii="Times New Roman" w:hAnsi="Times New Roman" w:cs="Times New Roman"/>
          <w:sz w:val="30"/>
          <w:szCs w:val="30"/>
        </w:rPr>
        <w:t>незаконных действиях в отношении</w:t>
      </w:r>
      <w:r>
        <w:rPr>
          <w:rFonts w:ascii="Times New Roman" w:hAnsi="Times New Roman" w:cs="Times New Roman"/>
          <w:sz w:val="30"/>
          <w:szCs w:val="30"/>
        </w:rPr>
        <w:t xml:space="preserve"> боеприпасов</w:t>
      </w:r>
      <w:r w:rsidR="006742CE">
        <w:rPr>
          <w:rFonts w:ascii="Times New Roman" w:hAnsi="Times New Roman" w:cs="Times New Roman"/>
          <w:sz w:val="30"/>
          <w:szCs w:val="30"/>
        </w:rPr>
        <w:t xml:space="preserve"> и взрывчатых веществ</w:t>
      </w:r>
    </w:p>
    <w:p w:rsidR="0041446D" w:rsidRDefault="0041446D" w:rsidP="0041446D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:rsidR="00D16734" w:rsidRDefault="0041446D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>
        <w:rPr>
          <w:rFonts w:ascii="Times New Roman" w:hAnsi="Times New Roman" w:cs="Times New Roman"/>
          <w:sz w:val="30"/>
          <w:szCs w:val="30"/>
        </w:rPr>
        <w:t xml:space="preserve">20.09.2022 </w:t>
      </w:r>
      <w:r>
        <w:rPr>
          <w:rFonts w:ascii="Times New Roman" w:hAnsi="Times New Roman" w:cs="Times New Roman"/>
          <w:sz w:val="30"/>
          <w:szCs w:val="30"/>
        </w:rPr>
        <w:t xml:space="preserve">поддержано государственное обвинение по уголовному делу по обвинению 55-летнего жителя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г.Смолевичи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совершении преступления, предусмотренного ч.2 ст.295 УК.</w:t>
      </w:r>
    </w:p>
    <w:p w:rsidR="005B0225" w:rsidRDefault="0041446D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судебном заседании установлено, что Т., после приобретения квартиры в 2019 году, при проверке перешедшего к нему подвального помещения обнаружил пригодные для использования один винтовочный патрон, один патрон к ручному стрелковому нарезному оружию, относящиеся к боеприпасам, две емкости с бездымным порохом различных марок, относящиеся к взрывчатым веществам. Свою находку мужчина перенес в руках по месту своего жительства, где и хранил до обнаружения сотрудниками правоохранительных органов.</w:t>
      </w:r>
    </w:p>
    <w:p w:rsidR="005B0225" w:rsidRDefault="005B0225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судебном заседании обвиняемый вину признал в полном объеме, чистосердечно раскаялся, давал подробные пояснения относительно обстоятельств произошедшего.</w:t>
      </w:r>
    </w:p>
    <w:p w:rsidR="0041446D" w:rsidRDefault="005B0225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учетом предоставленных суду письменных и вещественных доказательств, государственным обвинителем предложено признать Т. Виновным в незаконных приобретении, ношении и хранении боеприпасов и взрывчатых веществ, т.е. в совершении преступления, предусмотренного ч.2 ст.295 УК. С учетом обстоятельств произошедшего, общественной опасности содеянного, личности обвиняемого, предложено назначить наказание в виде ограничения свободы без направления в исправительное учреждение открытого типа на сто 4 года со штрафом 100 базовых величин, что составило 3200 белорусских рублей.</w:t>
      </w:r>
    </w:p>
    <w:p w:rsidR="005B0225" w:rsidRDefault="005B0225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Приговором суда от 20.09.2022 Т. </w:t>
      </w:r>
      <w:r w:rsidR="006742CE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ризнан виновным в совершении преступления, предусмотренного ч.2 ст.295 УК, ему назначено наказание в виде 3 лет ограничения свободы без направления в исправительное учреждение открытого типа без штрафа. Также, последний обязан оплатить расходы, затраченные экспертными учреждениями на приобретение расходных материалов и текущий ремонт оборудования при производстве экспертиз по делу.</w:t>
      </w:r>
    </w:p>
    <w:p w:rsidR="005B0225" w:rsidRDefault="006742CE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 не вступил в законную силу и может быть обжалован или опротестован.</w:t>
      </w:r>
    </w:p>
    <w:p w:rsidR="006742CE" w:rsidRDefault="006742CE" w:rsidP="00414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742CE" w:rsidRDefault="006742CE" w:rsidP="006742CE">
      <w:pPr>
        <w:spacing w:after="0" w:line="240" w:lineRule="auto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помощник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6742CE" w:rsidRPr="0041446D" w:rsidRDefault="006742CE" w:rsidP="006742CE">
      <w:pPr>
        <w:spacing w:after="0" w:line="240" w:lineRule="auto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Винтовкина М.Д.</w:t>
      </w:r>
      <w:bookmarkStart w:id="0" w:name="_GoBack"/>
      <w:bookmarkEnd w:id="0"/>
    </w:p>
    <w:sectPr w:rsidR="006742CE" w:rsidRPr="0041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34"/>
    <w:rsid w:val="0041446D"/>
    <w:rsid w:val="005B0225"/>
    <w:rsid w:val="006742CE"/>
    <w:rsid w:val="00D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05B2-785E-4D6A-B328-D1CAFE8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Винтовкина Мария Дмитриевна</dc:creator>
  <cp:keywords/>
  <dc:description/>
  <cp:lastModifiedBy>Винтовкина Мария Дмитриевна</cp:lastModifiedBy>
  <cp:revision>2</cp:revision>
  <dcterms:created xsi:type="dcterms:W3CDTF">2022-09-27T09:38:00Z</dcterms:created>
  <dcterms:modified xsi:type="dcterms:W3CDTF">2022-09-27T10:01:00Z</dcterms:modified>
</cp:coreProperties>
</file>