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E379" w14:textId="77777777" w:rsidR="003F668B" w:rsidRPr="003F668B" w:rsidRDefault="003F668B" w:rsidP="003F668B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предварительное информирование граждан и юридических лиц о планируемой хозяйственной деятельности</w:t>
      </w:r>
    </w:p>
    <w:p w14:paraId="063B628A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 объекту:</w:t>
      </w:r>
    </w:p>
    <w:p w14:paraId="2F4009D9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«Модернизация асфальтобетонной установки на АБЗ «</w:t>
      </w:r>
      <w:proofErr w:type="spellStart"/>
      <w:r w:rsidRPr="003F6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Новодворье</w:t>
      </w:r>
      <w:proofErr w:type="spellEnd"/>
      <w:r w:rsidRPr="003F6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46C688C6" w14:textId="77777777" w:rsidR="003F668B" w:rsidRPr="003F668B" w:rsidRDefault="003F668B" w:rsidP="003F6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979DD95" w14:textId="77777777" w:rsidR="003F668B" w:rsidRPr="003F668B" w:rsidRDefault="003F668B" w:rsidP="003F668B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заказчике</w:t>
      </w:r>
    </w:p>
    <w:p w14:paraId="63368C2C" w14:textId="77777777" w:rsidR="003F668B" w:rsidRPr="003F668B" w:rsidRDefault="003F668B" w:rsidP="003F668B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AC552B" w14:textId="7BE8C0ED" w:rsidR="003F668B" w:rsidRPr="003F668B" w:rsidRDefault="003F668B" w:rsidP="003F6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Заказчик планируемой деятельности: </w:t>
      </w:r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КУП «</w:t>
      </w:r>
      <w:proofErr w:type="spellStart"/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Минскоблдорстрой</w:t>
      </w:r>
      <w:proofErr w:type="spellEnd"/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>»-«ДРСУ №123»</w:t>
      </w:r>
    </w:p>
    <w:p w14:paraId="744C1CA6" w14:textId="77777777" w:rsidR="003F668B" w:rsidRPr="003F668B" w:rsidRDefault="003F668B" w:rsidP="003F6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Юридический адрес: </w:t>
      </w:r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 «</w:t>
      </w:r>
      <w:proofErr w:type="spellStart"/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Новодворье</w:t>
      </w:r>
      <w:proofErr w:type="spellEnd"/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Смолевичи; </w:t>
      </w:r>
    </w:p>
    <w:p w14:paraId="26F3F7D4" w14:textId="77777777" w:rsidR="003F668B" w:rsidRPr="003F668B" w:rsidRDefault="003F668B" w:rsidP="003F6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расположения производственной площадки:</w:t>
      </w:r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д. </w:t>
      </w:r>
      <w:proofErr w:type="spellStart"/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Новодворье</w:t>
      </w:r>
      <w:proofErr w:type="spellEnd"/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774CAA" w14:textId="5C80245A" w:rsidR="003F668B" w:rsidRPr="003F668B" w:rsidRDefault="003F668B" w:rsidP="003F6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Почтовый адрес:</w:t>
      </w:r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222</w:t>
      </w:r>
      <w:r w:rsidR="005A56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>01, Минская область, г. Смолевичи, ул. Торговая, 24;</w:t>
      </w:r>
    </w:p>
    <w:p w14:paraId="13C50EFF" w14:textId="16CE6A7C" w:rsidR="003F668B" w:rsidRPr="003F668B" w:rsidRDefault="003F668B" w:rsidP="003F6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Электронный адрес:</w:t>
      </w:r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6F422F" w:rsidRPr="00C33CB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drsu_123@mail.ru</w:t>
        </w:r>
      </w:hyperlink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DCFC38" w14:textId="77777777" w:rsidR="003F668B" w:rsidRPr="003F668B" w:rsidRDefault="003F668B" w:rsidP="003F6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Телефон/факс:</w:t>
      </w:r>
      <w:r w:rsidRPr="003F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8-017-76-26725.</w:t>
      </w:r>
    </w:p>
    <w:p w14:paraId="7DC4B0EE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C48A53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ПЛАН-ГРАФИК РАБОТ </w:t>
      </w:r>
    </w:p>
    <w:p w14:paraId="77FB99B2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проведению оценки воздействия на окружающую среду </w:t>
      </w:r>
      <w:r w:rsidRPr="003F6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</w:t>
      </w:r>
      <w:r w:rsidRPr="003F6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F6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«Модернизация асфальтобетонной установки на АБЗ «</w:t>
      </w:r>
      <w:proofErr w:type="spellStart"/>
      <w:r w:rsidRPr="003F6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Новодворье</w:t>
      </w:r>
      <w:proofErr w:type="spellEnd"/>
      <w:r w:rsidRPr="003F6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0A443223" w14:textId="77777777" w:rsidR="003F668B" w:rsidRPr="003F668B" w:rsidRDefault="003F668B" w:rsidP="003F668B">
      <w:pPr>
        <w:tabs>
          <w:tab w:val="left" w:pos="709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4" w:type="dxa"/>
        <w:jc w:val="center"/>
        <w:tblCellMar>
          <w:top w:w="14" w:type="dxa"/>
          <w:right w:w="46" w:type="dxa"/>
        </w:tblCellMar>
        <w:tblLook w:val="04A0" w:firstRow="1" w:lastRow="0" w:firstColumn="1" w:lastColumn="0" w:noHBand="0" w:noVBand="1"/>
      </w:tblPr>
      <w:tblGrid>
        <w:gridCol w:w="6221"/>
        <w:gridCol w:w="3383"/>
      </w:tblGrid>
      <w:tr w:rsidR="003F668B" w:rsidRPr="003F668B" w14:paraId="489E943F" w14:textId="77777777" w:rsidTr="00D5108E">
        <w:trPr>
          <w:trHeight w:val="286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0E8D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программы проведения ОВОС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2D02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11.04.2022 по 21.04.2022</w:t>
            </w:r>
          </w:p>
        </w:tc>
      </w:tr>
      <w:tr w:rsidR="003F668B" w:rsidRPr="003F668B" w14:paraId="1194AC6C" w14:textId="77777777" w:rsidTr="00D5108E">
        <w:trPr>
          <w:trHeight w:val="1116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0BA8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Предварительное информирование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EC8B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22.04.2022 по 23.05.2022</w:t>
            </w:r>
          </w:p>
          <w:p w14:paraId="13B87966" w14:textId="77777777" w:rsidR="003F668B" w:rsidRPr="003F668B" w:rsidRDefault="003F668B" w:rsidP="003F668B">
            <w:pPr>
              <w:spacing w:after="44" w:line="238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месяца после утверждения Программы</w:t>
            </w:r>
          </w:p>
          <w:p w14:paraId="2715FCEC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ОВОС)</w:t>
            </w:r>
          </w:p>
        </w:tc>
      </w:tr>
      <w:tr w:rsidR="003F668B" w:rsidRPr="003F668B" w14:paraId="01EC16D2" w14:textId="77777777" w:rsidTr="00D5108E">
        <w:trPr>
          <w:trHeight w:val="286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780A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уведомления о планируемой деятельности*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D214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требуется*</w:t>
            </w:r>
          </w:p>
        </w:tc>
      </w:tr>
      <w:tr w:rsidR="003F668B" w:rsidRPr="003F668B" w14:paraId="7194B8E0" w14:textId="77777777" w:rsidTr="00D5108E">
        <w:trPr>
          <w:trHeight w:val="562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429B0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планируемой деятельности и программы проведения ОВОС затрагиваемым сторонам*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3602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требуется*</w:t>
            </w:r>
          </w:p>
        </w:tc>
      </w:tr>
      <w:tr w:rsidR="003F668B" w:rsidRPr="003F668B" w14:paraId="14AE3A9F" w14:textId="77777777" w:rsidTr="00D5108E">
        <w:trPr>
          <w:trHeight w:val="286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5485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ОВОС и подготовка отчета об ОВОС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68EE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22.04.2022 по 23.05.2022</w:t>
            </w:r>
          </w:p>
        </w:tc>
      </w:tr>
      <w:tr w:rsidR="003F668B" w:rsidRPr="003F668B" w14:paraId="5E4DF153" w14:textId="77777777" w:rsidTr="00D5108E">
        <w:trPr>
          <w:trHeight w:val="286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962A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отчета затрагиваемым сторонам*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B023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требуется*</w:t>
            </w:r>
          </w:p>
        </w:tc>
      </w:tr>
      <w:tr w:rsidR="003F668B" w:rsidRPr="003F668B" w14:paraId="04D1F6CB" w14:textId="77777777" w:rsidTr="00D5108E">
        <w:trPr>
          <w:trHeight w:val="1390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E959" w14:textId="77777777" w:rsidR="003F668B" w:rsidRPr="003F668B" w:rsidRDefault="003F668B" w:rsidP="003F668B">
            <w:pPr>
              <w:spacing w:after="0" w:line="28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общественных </w:t>
            </w: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обсуждений </w:t>
            </w: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(слушаний) </w:t>
            </w: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 территории: </w:t>
            </w:r>
          </w:p>
          <w:p w14:paraId="1C17E043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Беларусь </w:t>
            </w:r>
          </w:p>
          <w:p w14:paraId="5B033797" w14:textId="77777777" w:rsidR="003F668B" w:rsidRPr="003F668B" w:rsidRDefault="003F668B" w:rsidP="003F668B">
            <w:pPr>
              <w:spacing w:after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78801D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Затрагиваемых сторон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8D5D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28.04.2022 по 30.05.2022</w:t>
            </w:r>
          </w:p>
          <w:p w14:paraId="5A56DE6F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30 календарных дней)</w:t>
            </w:r>
          </w:p>
          <w:p w14:paraId="51A02443" w14:textId="77777777" w:rsidR="003F668B" w:rsidRPr="003F668B" w:rsidRDefault="003F668B" w:rsidP="003F668B">
            <w:pPr>
              <w:spacing w:after="2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BF350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требуется*</w:t>
            </w:r>
          </w:p>
        </w:tc>
      </w:tr>
      <w:tr w:rsidR="003F668B" w:rsidRPr="003F668B" w14:paraId="556DBF44" w14:textId="77777777" w:rsidTr="00D5108E">
        <w:trPr>
          <w:trHeight w:val="332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7C1A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консультаций по замечаниям затрагиваемых сторон*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A752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требуется*</w:t>
            </w:r>
          </w:p>
        </w:tc>
      </w:tr>
      <w:tr w:rsidR="003F668B" w:rsidRPr="003F668B" w14:paraId="0156D32F" w14:textId="77777777" w:rsidTr="00D5108E">
        <w:trPr>
          <w:trHeight w:val="286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82AB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Доработка отчета об ОВОС по замечаниям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DAB2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31.05.2022 по 30.06.2022</w:t>
            </w:r>
          </w:p>
        </w:tc>
      </w:tr>
      <w:tr w:rsidR="003F668B" w:rsidRPr="003F668B" w14:paraId="3FBC9BBC" w14:textId="77777777" w:rsidTr="00D5108E">
        <w:trPr>
          <w:trHeight w:val="562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5091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отчета об ОВОС в составе проектной документации на государственную экологическую экспертизу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C81B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31.05.2022 по 30.11.2022</w:t>
            </w:r>
          </w:p>
        </w:tc>
      </w:tr>
      <w:tr w:rsidR="003F668B" w:rsidRPr="003F668B" w14:paraId="45A8FFDA" w14:textId="77777777" w:rsidTr="00D5108E">
        <w:trPr>
          <w:trHeight w:val="436"/>
          <w:jc w:val="center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52BD" w14:textId="77777777" w:rsidR="003F668B" w:rsidRPr="003F668B" w:rsidRDefault="003F668B" w:rsidP="003F66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в отношении планируемой деятельности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F586" w14:textId="77777777" w:rsidR="003F668B" w:rsidRPr="003F668B" w:rsidRDefault="003F668B" w:rsidP="003F668B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30.12.2022</w:t>
            </w:r>
          </w:p>
        </w:tc>
      </w:tr>
    </w:tbl>
    <w:p w14:paraId="7F6C36DE" w14:textId="77777777" w:rsidR="003F668B" w:rsidRPr="003F668B" w:rsidRDefault="003F668B" w:rsidP="003F668B">
      <w:p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F668B">
        <w:rPr>
          <w:rFonts w:ascii="Times New Roman" w:eastAsia="Calibri" w:hAnsi="Times New Roman" w:cs="Times New Roman"/>
          <w:i/>
          <w:sz w:val="20"/>
          <w:szCs w:val="20"/>
        </w:rPr>
        <w:t xml:space="preserve">*заполняется в случае, если планируемая деятельность может оказывать значительное вредное воздействие (объект не попадает в Добавление </w:t>
      </w:r>
      <w:r w:rsidRPr="003F668B">
        <w:rPr>
          <w:rFonts w:ascii="Times New Roman" w:eastAsia="Calibri" w:hAnsi="Times New Roman" w:cs="Times New Roman"/>
          <w:i/>
          <w:sz w:val="20"/>
          <w:szCs w:val="20"/>
          <w:lang w:val="en-US"/>
        </w:rPr>
        <w:t>I</w:t>
      </w:r>
      <w:r w:rsidRPr="003F668B">
        <w:rPr>
          <w:rFonts w:ascii="Times New Roman" w:eastAsia="Calibri" w:hAnsi="Times New Roman" w:cs="Times New Roman"/>
          <w:i/>
          <w:sz w:val="20"/>
          <w:szCs w:val="20"/>
        </w:rPr>
        <w:t xml:space="preserve"> Конвенции об оценке воздействия на окружающую среду в трансграничном контексте)</w:t>
      </w:r>
    </w:p>
    <w:p w14:paraId="7581D955" w14:textId="77777777" w:rsidR="003F668B" w:rsidRPr="003F668B" w:rsidRDefault="003F668B" w:rsidP="003F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7B874B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21400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C60FFB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Сведения о планируемой деятельности</w:t>
      </w:r>
    </w:p>
    <w:p w14:paraId="2E5FCAB4" w14:textId="77777777" w:rsidR="003F668B" w:rsidRPr="003F668B" w:rsidRDefault="003F668B" w:rsidP="003F6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02FE9" w14:textId="77777777" w:rsidR="003F668B" w:rsidRPr="003F668B" w:rsidRDefault="003F668B" w:rsidP="003F66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F6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Проектными решениями предусматривается: </w:t>
      </w:r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производство </w:t>
      </w:r>
      <w:bookmarkStart w:id="0" w:name="_Hlk90542117"/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асфальтобетонной </w:t>
      </w:r>
      <w:bookmarkEnd w:id="0"/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>смеси на установке «ТЕЛЬТОМАТ» производительностью 100 т/час.</w:t>
      </w:r>
    </w:p>
    <w:p w14:paraId="386AD34A" w14:textId="77777777" w:rsidR="003F668B" w:rsidRPr="003F668B" w:rsidRDefault="003F668B" w:rsidP="003F6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888F5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об альтернативных вариантах размещения и (или) реализации</w:t>
      </w:r>
    </w:p>
    <w:p w14:paraId="14EB1F5C" w14:textId="77777777" w:rsidR="003F668B" w:rsidRPr="003F668B" w:rsidRDefault="003F668B" w:rsidP="003F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1EC5BF" w14:textId="77777777" w:rsidR="003F668B" w:rsidRPr="003F668B" w:rsidRDefault="003F668B" w:rsidP="003F668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8B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альтернативных вариантов рассматривались:</w:t>
      </w:r>
    </w:p>
    <w:p w14:paraId="0694E225" w14:textId="77777777" w:rsidR="003F668B" w:rsidRPr="003F668B" w:rsidRDefault="003F668B" w:rsidP="003F66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F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вариант 1 – </w:t>
      </w:r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реализация проектных решений на территории Филиала КУП «Минскоблдорстрой» - «ДРСУ №123» (далее - </w:t>
      </w:r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ДРСУ №123) по адресу Минская область, Смолевичский район, </w:t>
      </w:r>
      <w:proofErr w:type="spellStart"/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>Усяжский</w:t>
      </w:r>
      <w:proofErr w:type="spellEnd"/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сельсовет, дер. </w:t>
      </w:r>
      <w:proofErr w:type="spellStart"/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>Новодворье</w:t>
      </w:r>
      <w:proofErr w:type="spellEnd"/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18B449EF" w14:textId="77777777" w:rsidR="003F668B" w:rsidRPr="003F668B" w:rsidRDefault="003F668B" w:rsidP="003F668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>- вариант 2 – «нулевая» альтернатива, отказ от реализации проекта.</w:t>
      </w:r>
    </w:p>
    <w:p w14:paraId="57851AE8" w14:textId="77777777" w:rsidR="003F668B" w:rsidRPr="003F668B" w:rsidRDefault="003F668B" w:rsidP="003F66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Таким образом, вариант 1 </w:t>
      </w:r>
      <w:r w:rsidRPr="003F668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F66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реализация проектных решений по объекту </w:t>
      </w:r>
      <w:r w:rsidRPr="003F668B">
        <w:rPr>
          <w:rFonts w:ascii="Times New Roman" w:eastAsia="Calibri" w:hAnsi="Times New Roman" w:cs="Times New Roman"/>
          <w:color w:val="000000"/>
          <w:sz w:val="30"/>
          <w:szCs w:val="30"/>
        </w:rPr>
        <w:t>является приоритетным вариантом планируемой хозяйственной деятельности.</w:t>
      </w:r>
    </w:p>
    <w:p w14:paraId="28662241" w14:textId="77777777" w:rsidR="002A2B23" w:rsidRDefault="002A2B23"/>
    <w:sectPr w:rsidR="002A2B23" w:rsidSect="00FE44B8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8B"/>
    <w:rsid w:val="002A2B23"/>
    <w:rsid w:val="003F668B"/>
    <w:rsid w:val="005A563B"/>
    <w:rsid w:val="006F422F"/>
    <w:rsid w:val="0074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31C1"/>
  <w15:chartTrackingRefBased/>
  <w15:docId w15:val="{71B80C28-649C-4BD2-A889-03ACD530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2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su_1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Костючкова</dc:creator>
  <cp:keywords/>
  <dc:description/>
  <cp:lastModifiedBy>Пользователь</cp:lastModifiedBy>
  <cp:revision>2</cp:revision>
  <dcterms:created xsi:type="dcterms:W3CDTF">2022-04-27T08:02:00Z</dcterms:created>
  <dcterms:modified xsi:type="dcterms:W3CDTF">2022-04-27T08:02:00Z</dcterms:modified>
</cp:coreProperties>
</file>