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3C" w:rsidRDefault="0030513C" w:rsidP="0030513C">
      <w:pPr>
        <w:jc w:val="center"/>
        <w:rPr>
          <w:b/>
        </w:rPr>
      </w:pPr>
      <w:r>
        <w:rPr>
          <w:b/>
        </w:rPr>
        <w:t xml:space="preserve">«Об использовании кассового оборудования, </w:t>
      </w:r>
      <w:proofErr w:type="gramStart"/>
      <w:r>
        <w:rPr>
          <w:b/>
        </w:rPr>
        <w:t>обеспечивающее</w:t>
      </w:r>
      <w:proofErr w:type="gramEnd"/>
      <w:r>
        <w:rPr>
          <w:b/>
        </w:rPr>
        <w:t xml:space="preserve"> дифференцированный учет данных о товарах»</w:t>
      </w:r>
    </w:p>
    <w:p w:rsidR="0030513C" w:rsidRDefault="0030513C" w:rsidP="003051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0513C" w:rsidRDefault="0030513C" w:rsidP="0030513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 xml:space="preserve">Министерство по налогам и сборам обращает внимание, что постановлением Совета Министров и Национального банка от 07 апреля 2021 № 203/4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203/4) </w:t>
      </w:r>
      <w:r>
        <w:rPr>
          <w:rFonts w:ascii="TimesNewRomanPS-BoldMT" w:hAnsi="TimesNewRomanPS-BoldMT" w:cs="TimesNewRomanPS-BoldMT"/>
          <w:b/>
          <w:bCs/>
        </w:rPr>
        <w:t>с 10.04.2022</w:t>
      </w:r>
      <w:r>
        <w:rPr>
          <w:rFonts w:ascii="TimesNewRomanPSMT" w:hAnsi="TimesNewRomanPSMT" w:cs="TimesNewRomanPSMT"/>
        </w:rPr>
        <w:t xml:space="preserve"> вводится обязанность для юридических лиц и индивидуальных предпринимателей, осуществляющих продажу товаров в торговом объекте </w:t>
      </w:r>
      <w:r>
        <w:rPr>
          <w:rFonts w:ascii="TimesNewRomanPS-BoldMT" w:hAnsi="TimesNewRomanPS-BoldMT" w:cs="TimesNewRomanPS-BoldMT"/>
          <w:b/>
          <w:bCs/>
        </w:rPr>
        <w:t>с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торговой площадью 200 квадратных метров и более </w:t>
      </w:r>
      <w:r>
        <w:rPr>
          <w:rFonts w:ascii="TimesNewRomanPSMT" w:hAnsi="TimesNewRomanPSMT" w:cs="TimesNewRomanPSMT"/>
        </w:rPr>
        <w:t xml:space="preserve">(за исключением объектов потребительской кооперации, расположенных на территории сельской местности), использовать кассовое оборудование, </w:t>
      </w:r>
      <w:r>
        <w:rPr>
          <w:rFonts w:ascii="TimesNewRomanPS-BoldMT" w:hAnsi="TimesNewRomanPS-BoldMT" w:cs="TimesNewRomanPS-BoldMT"/>
          <w:b/>
          <w:bCs/>
        </w:rPr>
        <w:t xml:space="preserve">обеспечивающее дифференцированный учет данных о товарах </w:t>
      </w:r>
      <w:r>
        <w:rPr>
          <w:rFonts w:ascii="TimesNewRomanPSMT" w:hAnsi="TimesNewRomanPSMT" w:cs="TimesNewRomanPSMT"/>
        </w:rPr>
        <w:t>с использованием системы автоматической идентификации ГС</w:t>
      </w:r>
      <w:proofErr w:type="gramStart"/>
      <w:r>
        <w:rPr>
          <w:rFonts w:ascii="TimesNewRomanPSMT" w:hAnsi="TimesNewRomanPSMT" w:cs="TimesNewRomanPSMT"/>
        </w:rPr>
        <w:t>1</w:t>
      </w:r>
      <w:proofErr w:type="gramEnd"/>
      <w:r>
        <w:rPr>
          <w:rFonts w:ascii="TimesNewRomanPSMT" w:hAnsi="TimesNewRomanPSMT" w:cs="TimesNewRomanPSMT"/>
        </w:rPr>
        <w:t xml:space="preserve"> Беларуси.</w:t>
      </w:r>
    </w:p>
    <w:p w:rsidR="00DE0B9E" w:rsidRDefault="00DE0B9E"/>
    <w:p w:rsidR="004F6B72" w:rsidRPr="004F6B72" w:rsidRDefault="004F6B72" w:rsidP="004F6B72">
      <w:pPr>
        <w:pStyle w:val="a3"/>
        <w:ind w:left="360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F6B72">
        <w:rPr>
          <w:rFonts w:ascii="Times New Roman" w:hAnsi="Times New Roman" w:cs="Times New Roman"/>
          <w:bCs/>
          <w:sz w:val="30"/>
          <w:szCs w:val="30"/>
        </w:rPr>
        <w:t>Инспекция Министерства по налогам и сборам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F6B72">
        <w:rPr>
          <w:rFonts w:ascii="Times New Roman" w:hAnsi="Times New Roman" w:cs="Times New Roman"/>
          <w:bCs/>
          <w:sz w:val="30"/>
          <w:szCs w:val="30"/>
        </w:rPr>
        <w:t>Республики Беларусь по Смолевичскому району</w:t>
      </w:r>
    </w:p>
    <w:p w:rsidR="004F6B72" w:rsidRDefault="004F6B72">
      <w:bookmarkStart w:id="0" w:name="_GoBack"/>
      <w:bookmarkEnd w:id="0"/>
    </w:p>
    <w:sectPr w:rsidR="004F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3C"/>
    <w:rsid w:val="0030513C"/>
    <w:rsid w:val="004F6B72"/>
    <w:rsid w:val="00D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3C"/>
    <w:pPr>
      <w:spacing w:after="0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72"/>
    <w:pPr>
      <w:widowControl w:val="0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3C"/>
    <w:pPr>
      <w:spacing w:after="0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72"/>
    <w:pPr>
      <w:widowControl w:val="0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2022-03-17T07:44:00Z</dcterms:created>
  <dcterms:modified xsi:type="dcterms:W3CDTF">2022-03-17T07:57:00Z</dcterms:modified>
</cp:coreProperties>
</file>