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CCB" w:rsidRPr="00717E95" w:rsidRDefault="00717E95">
      <w:pPr>
        <w:spacing w:after="730"/>
        <w:ind w:firstLine="0"/>
        <w:rPr>
          <w:lang w:val="ru-RU"/>
        </w:rPr>
      </w:pPr>
      <w:r w:rsidRPr="00717E95">
        <w:rPr>
          <w:lang w:val="ru-RU"/>
        </w:rPr>
        <w:t xml:space="preserve">Субъектам хозяйствования, осуществляющим оборот </w:t>
      </w:r>
      <w:r>
        <w:rPr>
          <w:noProof/>
        </w:rPr>
        <w:drawing>
          <wp:inline distT="0" distB="0" distL="0" distR="0">
            <wp:extent cx="6099" cy="6098"/>
            <wp:effectExtent l="0" t="0" r="0" b="0"/>
            <wp:docPr id="2862" name="Picture 2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" name="Picture 28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E95">
        <w:rPr>
          <w:lang w:val="ru-RU"/>
        </w:rPr>
        <w:t>отдельных товаров легкой промышленности</w:t>
      </w:r>
    </w:p>
    <w:p w:rsidR="004F4CCB" w:rsidRPr="00717E95" w:rsidRDefault="00717E95">
      <w:pPr>
        <w:spacing w:after="463"/>
        <w:ind w:left="182" w:right="4144" w:firstLine="5"/>
        <w:rPr>
          <w:lang w:val="ru-RU"/>
        </w:rPr>
      </w:pPr>
      <w:r w:rsidRPr="00717E95">
        <w:rPr>
          <w:lang w:val="ru-RU"/>
        </w:rPr>
        <w:t>О маркировке отдельных товаров легкой промышленности</w:t>
      </w:r>
    </w:p>
    <w:p w:rsidR="004F4CCB" w:rsidRPr="00717E95" w:rsidRDefault="00717E95">
      <w:pPr>
        <w:ind w:left="182" w:right="9"/>
        <w:rPr>
          <w:lang w:val="ru-RU"/>
        </w:rPr>
      </w:pPr>
      <w:r w:rsidRPr="00717E95">
        <w:rPr>
          <w:lang w:val="ru-RU"/>
        </w:rPr>
        <w:t>Инспекция Мин</w:t>
      </w:r>
      <w:r w:rsidRPr="00717E95">
        <w:rPr>
          <w:lang w:val="ru-RU"/>
        </w:rPr>
        <w:t xml:space="preserve">истерства по налогам и сборам по </w:t>
      </w:r>
      <w:proofErr w:type="spellStart"/>
      <w:r w:rsidRPr="00717E95">
        <w:rPr>
          <w:lang w:val="ru-RU"/>
        </w:rPr>
        <w:t>Смолевичскому</w:t>
      </w:r>
      <w:proofErr w:type="spellEnd"/>
      <w:r w:rsidRPr="00717E95">
        <w:rPr>
          <w:lang w:val="ru-RU"/>
        </w:rPr>
        <w:t xml:space="preserve"> району информирует, что в соответствии с перечнем товаров, подлежащих маркировки средствами идентификации, определенным в приложении 2 к постановлению Совета Министров Республики Беларусь от 29.07.2011 №1030, </w:t>
      </w:r>
      <w:r w:rsidRPr="00717E95">
        <w:rPr>
          <w:lang w:val="ru-RU"/>
        </w:rPr>
        <w:t>с 01.03.2022 вводится маркировка средствами идентификации отдельных товаров легкой промышленности:</w:t>
      </w:r>
    </w:p>
    <w:p w:rsidR="004F4CCB" w:rsidRPr="00717E95" w:rsidRDefault="00717E95">
      <w:pPr>
        <w:numPr>
          <w:ilvl w:val="0"/>
          <w:numId w:val="1"/>
        </w:numPr>
        <w:ind w:right="9"/>
        <w:rPr>
          <w:lang w:val="ru-RU"/>
        </w:rPr>
      </w:pPr>
      <w:r w:rsidRPr="00717E95">
        <w:rPr>
          <w:lang w:val="ru-RU"/>
        </w:rPr>
        <w:t>(ТН ВЭД ЕАЭС 6201)</w:t>
      </w:r>
      <w:r>
        <w:rPr>
          <w:lang w:val="ru-RU"/>
        </w:rPr>
        <w:t xml:space="preserve"> </w:t>
      </w:r>
      <w:r w:rsidRPr="00717E95">
        <w:rPr>
          <w:lang w:val="ru-RU"/>
        </w:rPr>
        <w:t>Пальто, полупальто, накидки, плащи, куртки (включая лыжные), ветровки, штормовки и аналогичные изделия мужские или для мальчиков, кроме изд</w:t>
      </w:r>
      <w:r w:rsidRPr="00717E95">
        <w:rPr>
          <w:lang w:val="ru-RU"/>
        </w:rPr>
        <w:t>елий товарной позиции 6203.</w:t>
      </w:r>
    </w:p>
    <w:p w:rsidR="004F4CCB" w:rsidRPr="00717E95" w:rsidRDefault="00717E95">
      <w:pPr>
        <w:numPr>
          <w:ilvl w:val="0"/>
          <w:numId w:val="1"/>
        </w:numPr>
        <w:ind w:right="9"/>
        <w:rPr>
          <w:lang w:val="ru-RU"/>
        </w:rPr>
      </w:pPr>
      <w:r w:rsidRPr="00717E95">
        <w:rPr>
          <w:lang w:val="ru-RU"/>
        </w:rPr>
        <w:t>(ТН ВЭД ЕАЭС 6202)</w:t>
      </w:r>
      <w:r>
        <w:rPr>
          <w:lang w:val="ru-RU"/>
        </w:rPr>
        <w:t xml:space="preserve"> </w:t>
      </w:r>
      <w:r w:rsidRPr="00717E95">
        <w:rPr>
          <w:lang w:val="ru-RU"/>
        </w:rPr>
        <w:t>Пальто, полупальто, накидки, плащи, куртки (включая лыжные), ветровки, штормовки и аналогичные изделия женские или для девочек, кроме изделий товарной позиции 6204.</w:t>
      </w:r>
    </w:p>
    <w:p w:rsidR="004F4CCB" w:rsidRPr="00717E95" w:rsidRDefault="00717E95">
      <w:pPr>
        <w:numPr>
          <w:ilvl w:val="0"/>
          <w:numId w:val="1"/>
        </w:numPr>
        <w:spacing w:after="0" w:line="259" w:lineRule="auto"/>
        <w:ind w:right="9"/>
        <w:rPr>
          <w:lang w:val="ru-RU"/>
        </w:rPr>
      </w:pPr>
      <w:r w:rsidRPr="00717E95">
        <w:rPr>
          <w:lang w:val="ru-RU"/>
        </w:rPr>
        <w:t>(ТН ВЭД ЕАЭС 6302)</w:t>
      </w:r>
      <w:r>
        <w:rPr>
          <w:lang w:val="ru-RU"/>
        </w:rPr>
        <w:t xml:space="preserve"> </w:t>
      </w:r>
      <w:r w:rsidRPr="00717E95">
        <w:rPr>
          <w:lang w:val="ru-RU"/>
        </w:rPr>
        <w:t>Белье постельное, столовое,</w:t>
      </w:r>
      <w:r w:rsidRPr="00717E95">
        <w:rPr>
          <w:lang w:val="ru-RU"/>
        </w:rPr>
        <w:t xml:space="preserve"> туалетное и кухонное.</w:t>
      </w:r>
    </w:p>
    <w:p w:rsidR="004F4CCB" w:rsidRPr="00717E95" w:rsidRDefault="00717E95">
      <w:pPr>
        <w:ind w:left="182" w:right="9"/>
        <w:rPr>
          <w:lang w:val="ru-RU"/>
        </w:rPr>
      </w:pPr>
      <w:r w:rsidRPr="00717E95">
        <w:rPr>
          <w:lang w:val="ru-RU"/>
        </w:rPr>
        <w:t xml:space="preserve">При этом маркировке средствами идентификации подлежат </w:t>
      </w:r>
      <w:proofErr w:type="spellStart"/>
      <w:r w:rsidRPr="00717E95">
        <w:rPr>
          <w:lang w:val="ru-RU"/>
        </w:rPr>
        <w:t>таюке</w:t>
      </w:r>
      <w:proofErr w:type="spellEnd"/>
      <w:r w:rsidRPr="00717E95">
        <w:rPr>
          <w:lang w:val="ru-RU"/>
        </w:rPr>
        <w:t xml:space="preserve"> </w:t>
      </w:r>
      <w:proofErr w:type="spellStart"/>
      <w:r w:rsidRPr="00717E95">
        <w:rPr>
          <w:lang w:val="ru-RU"/>
        </w:rPr>
        <w:t>остатюа</w:t>
      </w:r>
      <w:proofErr w:type="spellEnd"/>
      <w:r w:rsidRPr="00717E95">
        <w:rPr>
          <w:lang w:val="ru-RU"/>
        </w:rPr>
        <w:t xml:space="preserve"> товаров, имеющиеся на дату введения маркировки у субъектов хозяйствования, осуществляющих производство, оптовую и (или) розничную торговлю такими товарами.</w:t>
      </w:r>
    </w:p>
    <w:p w:rsidR="004F4CCB" w:rsidRPr="00717E95" w:rsidRDefault="00717E95" w:rsidP="00717E95">
      <w:pPr>
        <w:ind w:left="182" w:right="9"/>
        <w:rPr>
          <w:lang w:val="ru-RU"/>
        </w:rPr>
      </w:pPr>
      <w:r w:rsidRPr="00717E95">
        <w:rPr>
          <w:lang w:val="ru-RU"/>
        </w:rPr>
        <w:t>При этом обращаем внимание, что в соответствии с пунктом 7 Инструкции о порядке маркировки остатков товаров, утвержденной постановлением Министерства по налогам и сборам Республики Беларусь от 03.05.2021 № 17 (далее постановление № 17), в целях организации</w:t>
      </w:r>
      <w:r w:rsidRPr="00717E95">
        <w:rPr>
          <w:lang w:val="ru-RU"/>
        </w:rPr>
        <w:t xml:space="preserve"> бесперебойной торговли субъекты хозяйствования вправе провести инвентаризацию остатков товаров до даты введения маркировки товаров средствами идентификации и в порядке, </w:t>
      </w:r>
      <w:r w:rsidRPr="00717E95">
        <w:rPr>
          <w:lang w:val="ru-RU"/>
        </w:rPr>
        <w:t>установленном Инструкцией</w:t>
      </w:r>
      <w:r w:rsidRPr="00717E95">
        <w:rPr>
          <w:lang w:val="ru-RU"/>
        </w:rPr>
        <w:t xml:space="preserve"> </w:t>
      </w:r>
      <w:r>
        <w:rPr>
          <w:lang w:val="ru-RU"/>
        </w:rPr>
        <w:t xml:space="preserve">о порядке </w:t>
      </w:r>
      <w:r w:rsidRPr="00717E95">
        <w:rPr>
          <w:lang w:val="ru-RU"/>
        </w:rPr>
        <w:t>оборота кодов</w:t>
      </w:r>
      <w:r w:rsidRPr="00717E95">
        <w:rPr>
          <w:lang w:val="ru-RU"/>
        </w:rPr>
        <w:t xml:space="preserve"> </w:t>
      </w:r>
      <w:r w:rsidRPr="00717E95">
        <w:rPr>
          <w:lang w:val="ru-RU"/>
        </w:rPr>
        <w:t>маркировки,</w:t>
      </w:r>
      <w:r w:rsidRPr="00717E95">
        <w:rPr>
          <w:lang w:val="ru-RU"/>
        </w:rPr>
        <w:t xml:space="preserve"> ср</w:t>
      </w:r>
      <w:r>
        <w:rPr>
          <w:lang w:val="ru-RU"/>
        </w:rPr>
        <w:t>едств</w:t>
      </w:r>
      <w:r>
        <w:rPr>
          <w:lang w:val="ru-RU"/>
        </w:rPr>
        <w:tab/>
        <w:t>идентификации,</w:t>
      </w:r>
      <w:r>
        <w:rPr>
          <w:lang w:val="ru-RU"/>
        </w:rPr>
        <w:tab/>
        <w:t xml:space="preserve">защищенных материальных </w:t>
      </w:r>
      <w:r w:rsidRPr="00717E95">
        <w:rPr>
          <w:lang w:val="ru-RU"/>
        </w:rPr>
        <w:t xml:space="preserve">носителей, </w:t>
      </w:r>
      <w:r w:rsidRPr="00717E95">
        <w:rPr>
          <w:lang w:val="ru-RU"/>
        </w:rPr>
        <w:t>защищенных</w:t>
      </w:r>
      <w:r w:rsidRPr="00717E95">
        <w:rPr>
          <w:lang w:val="ru-RU"/>
        </w:rPr>
        <w:tab/>
        <w:t>матер</w:t>
      </w:r>
      <w:r>
        <w:rPr>
          <w:lang w:val="ru-RU"/>
        </w:rPr>
        <w:t>иальных</w:t>
      </w:r>
      <w:r>
        <w:rPr>
          <w:lang w:val="ru-RU"/>
        </w:rPr>
        <w:tab/>
        <w:t>носителей</w:t>
      </w:r>
      <w:r>
        <w:rPr>
          <w:lang w:val="ru-RU"/>
        </w:rPr>
        <w:tab/>
        <w:t>с</w:t>
      </w:r>
      <w:r>
        <w:rPr>
          <w:lang w:val="ru-RU"/>
        </w:rPr>
        <w:tab/>
        <w:t xml:space="preserve">нанесенными средствами </w:t>
      </w:r>
      <w:r w:rsidRPr="00717E95">
        <w:rPr>
          <w:lang w:val="ru-RU"/>
        </w:rPr>
        <w:t>идентификации,</w:t>
      </w:r>
      <w:r w:rsidRPr="00717E95">
        <w:rPr>
          <w:lang w:val="ru-RU"/>
        </w:rPr>
        <w:tab/>
      </w:r>
      <w:r>
        <w:rPr>
          <w:lang w:val="ru-RU"/>
        </w:rPr>
        <w:t>знаков</w:t>
      </w:r>
      <w:r>
        <w:rPr>
          <w:lang w:val="ru-RU"/>
        </w:rPr>
        <w:tab/>
      </w:r>
      <w:r>
        <w:rPr>
          <w:lang w:val="ru-RU"/>
        </w:rPr>
        <w:tab/>
        <w:t>защиты,</w:t>
      </w:r>
      <w:r>
        <w:rPr>
          <w:lang w:val="ru-RU"/>
        </w:rPr>
        <w:tab/>
        <w:t xml:space="preserve">характеристика средств </w:t>
      </w:r>
      <w:r w:rsidRPr="00717E95">
        <w:rPr>
          <w:lang w:val="ru-RU"/>
        </w:rPr>
        <w:t>идентификации,</w:t>
      </w:r>
      <w:r w:rsidRPr="00717E95">
        <w:rPr>
          <w:lang w:val="ru-RU"/>
        </w:rPr>
        <w:tab/>
      </w:r>
      <w:r>
        <w:rPr>
          <w:lang w:val="ru-RU"/>
        </w:rPr>
        <w:t>утвержденной</w:t>
      </w:r>
      <w:r>
        <w:rPr>
          <w:lang w:val="ru-RU"/>
        </w:rPr>
        <w:tab/>
      </w:r>
      <w:r>
        <w:rPr>
          <w:lang w:val="ru-RU"/>
        </w:rPr>
        <w:tab/>
        <w:t xml:space="preserve">постановлением №17, </w:t>
      </w:r>
      <w:r w:rsidRPr="00717E95">
        <w:rPr>
          <w:lang w:val="ru-RU"/>
        </w:rPr>
        <w:t>приобрести</w:t>
      </w:r>
      <w:r>
        <w:rPr>
          <w:lang w:val="ru-RU"/>
        </w:rPr>
        <w:t xml:space="preserve"> </w:t>
      </w:r>
      <w:r w:rsidRPr="00717E95">
        <w:rPr>
          <w:sz w:val="28"/>
          <w:lang w:val="ru-RU"/>
        </w:rPr>
        <w:t>средства идентификации.</w:t>
      </w:r>
    </w:p>
    <w:p w:rsidR="004F4CCB" w:rsidRPr="00717E95" w:rsidRDefault="00717E95">
      <w:pPr>
        <w:ind w:left="77" w:right="9" w:firstLine="802"/>
        <w:rPr>
          <w:lang w:val="ru-RU"/>
        </w:rPr>
      </w:pPr>
      <w:r>
        <w:rPr>
          <w:lang w:val="ru-RU"/>
        </w:rPr>
        <w:t>П</w:t>
      </w:r>
      <w:r w:rsidRPr="00717E95">
        <w:rPr>
          <w:lang w:val="ru-RU"/>
        </w:rPr>
        <w:t>о информации РУП «Издательство «</w:t>
      </w:r>
      <w:proofErr w:type="spellStart"/>
      <w:r w:rsidRPr="00717E95">
        <w:rPr>
          <w:lang w:val="ru-RU"/>
        </w:rPr>
        <w:t>Белбланкавыд</w:t>
      </w:r>
      <w:proofErr w:type="spellEnd"/>
      <w:r w:rsidRPr="00717E95">
        <w:rPr>
          <w:lang w:val="ru-RU"/>
        </w:rPr>
        <w:t xml:space="preserve">», для предоставления субъектам хозяйствования возможности заблаговременного приобретения кодов </w:t>
      </w:r>
      <w:proofErr w:type="spellStart"/>
      <w:r w:rsidRPr="00717E95">
        <w:rPr>
          <w:lang w:val="ru-RU"/>
        </w:rPr>
        <w:t>мармровки</w:t>
      </w:r>
      <w:proofErr w:type="spellEnd"/>
      <w:r w:rsidRPr="00717E95">
        <w:rPr>
          <w:lang w:val="ru-RU"/>
        </w:rPr>
        <w:t xml:space="preserve"> (средств </w:t>
      </w:r>
      <w:r>
        <w:rPr>
          <w:noProof/>
        </w:rPr>
        <w:drawing>
          <wp:inline distT="0" distB="0" distL="0" distR="0">
            <wp:extent cx="27443" cy="18293"/>
            <wp:effectExtent l="0" t="0" r="0" b="0"/>
            <wp:docPr id="8066" name="Picture 8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" name="Picture 80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E95">
        <w:rPr>
          <w:lang w:val="ru-RU"/>
        </w:rPr>
        <w:t>идентификации), с 01.02.2022 будет обеспечена выдача кодов маркировки (средств идентификации) б</w:t>
      </w:r>
      <w:r w:rsidRPr="00717E95">
        <w:rPr>
          <w:lang w:val="ru-RU"/>
        </w:rPr>
        <w:t xml:space="preserve">елорусского образца для маркировки остатков товаров легкой промышленности. Техническая возможность внесения субъектами хозяйствования сведений </w:t>
      </w:r>
      <w:r>
        <w:rPr>
          <w:noProof/>
        </w:rPr>
        <w:drawing>
          <wp:inline distT="0" distB="0" distL="0" distR="0">
            <wp:extent cx="82329" cy="9147"/>
            <wp:effectExtent l="0" t="0" r="0" b="0"/>
            <wp:docPr id="8068" name="Picture 8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" name="Picture 80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2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E95">
        <w:rPr>
          <w:lang w:val="ru-RU"/>
        </w:rPr>
        <w:t xml:space="preserve">в </w:t>
      </w:r>
      <w:r>
        <w:rPr>
          <w:noProof/>
        </w:rPr>
        <w:drawing>
          <wp:inline distT="0" distB="0" distL="0" distR="0">
            <wp:extent cx="64033" cy="51830"/>
            <wp:effectExtent l="0" t="0" r="0" b="0"/>
            <wp:docPr id="8070" name="Picture 8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" name="Picture 80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33" cy="5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7E95">
        <w:rPr>
          <w:lang w:val="ru-RU"/>
        </w:rPr>
        <w:t>систему маркировки об остатках товаров будет предоставлена с даты введения маркировки отдельных товаров легко</w:t>
      </w:r>
      <w:r w:rsidRPr="00717E95">
        <w:rPr>
          <w:lang w:val="ru-RU"/>
        </w:rPr>
        <w:t>й промышленности (01.03</w:t>
      </w:r>
      <w:r>
        <w:rPr>
          <w:lang w:val="ru-RU"/>
        </w:rPr>
        <w:t>.</w:t>
      </w:r>
      <w:r w:rsidRPr="00717E95">
        <w:rPr>
          <w:lang w:val="ru-RU"/>
        </w:rPr>
        <w:t>2022).</w:t>
      </w:r>
    </w:p>
    <w:p w:rsidR="004F4CCB" w:rsidRPr="00717E95" w:rsidRDefault="00717E95" w:rsidP="00717E95">
      <w:pPr>
        <w:spacing w:after="27"/>
        <w:ind w:left="182" w:right="9"/>
        <w:rPr>
          <w:lang w:val="ru-RU"/>
        </w:rPr>
      </w:pPr>
      <w:r w:rsidRPr="00717E95">
        <w:rPr>
          <w:lang w:val="ru-RU"/>
        </w:rPr>
        <w:t xml:space="preserve">Одновременно информируем, что пошаговый алгоритм действий субъектов хозяйствования при осуществлении маркировки остатков товаров, подлежащих </w:t>
      </w:r>
      <w:r w:rsidRPr="00717E95">
        <w:rPr>
          <w:lang w:val="ru-RU"/>
        </w:rPr>
        <w:lastRenderedPageBreak/>
        <w:t>маркировке средствами идентификации (размещен</w:t>
      </w:r>
      <w:r>
        <w:rPr>
          <w:lang w:val="ru-RU"/>
        </w:rPr>
        <w:t xml:space="preserve"> </w:t>
      </w:r>
      <w:r w:rsidRPr="00717E95">
        <w:rPr>
          <w:sz w:val="28"/>
          <w:lang w:val="ru-RU"/>
        </w:rPr>
        <w:t>на официальном сайте МНС в глобальной с</w:t>
      </w:r>
      <w:r w:rsidRPr="00717E95">
        <w:rPr>
          <w:sz w:val="28"/>
          <w:lang w:val="ru-RU"/>
        </w:rPr>
        <w:t xml:space="preserve">ети Интернет по адресу </w:t>
      </w:r>
      <w:hyperlink r:id="rId9" w:history="1">
        <w:r w:rsidRPr="00765B3E">
          <w:rPr>
            <w:rStyle w:val="a3"/>
            <w:sz w:val="28"/>
            <w:u w:color="000000"/>
          </w:rPr>
          <w:t>http</w:t>
        </w:r>
        <w:r w:rsidRPr="00765B3E">
          <w:rPr>
            <w:rStyle w:val="a3"/>
            <w:sz w:val="28"/>
            <w:u w:color="000000"/>
            <w:lang w:val="ru-RU"/>
          </w:rPr>
          <w:t>://</w:t>
        </w:r>
        <w:r w:rsidRPr="00765B3E">
          <w:rPr>
            <w:rStyle w:val="a3"/>
            <w:sz w:val="28"/>
            <w:u w:color="000000"/>
          </w:rPr>
          <w:t>www</w:t>
        </w:r>
        <w:r w:rsidRPr="00765B3E">
          <w:rPr>
            <w:rStyle w:val="a3"/>
            <w:sz w:val="28"/>
            <w:u w:color="000000"/>
            <w:lang w:val="ru-RU"/>
          </w:rPr>
          <w:t>.</w:t>
        </w:r>
        <w:proofErr w:type="spellStart"/>
        <w:r w:rsidRPr="00765B3E">
          <w:rPr>
            <w:rStyle w:val="a3"/>
            <w:sz w:val="28"/>
            <w:u w:color="000000"/>
          </w:rPr>
          <w:t>nalog</w:t>
        </w:r>
        <w:proofErr w:type="spellEnd"/>
        <w:r w:rsidRPr="00765B3E">
          <w:rPr>
            <w:rStyle w:val="a3"/>
            <w:sz w:val="28"/>
            <w:u w:color="000000"/>
            <w:lang w:val="ru-RU"/>
          </w:rPr>
          <w:t>.</w:t>
        </w:r>
        <w:proofErr w:type="spellStart"/>
        <w:r w:rsidRPr="00765B3E">
          <w:rPr>
            <w:rStyle w:val="a3"/>
            <w:sz w:val="28"/>
            <w:u w:color="000000"/>
          </w:rPr>
          <w:t>gov</w:t>
        </w:r>
        <w:proofErr w:type="spellEnd"/>
        <w:r w:rsidRPr="00765B3E">
          <w:rPr>
            <w:rStyle w:val="a3"/>
            <w:sz w:val="28"/>
            <w:u w:color="000000"/>
            <w:lang w:val="ru-RU"/>
          </w:rPr>
          <w:t>.</w:t>
        </w:r>
        <w:r w:rsidRPr="00765B3E">
          <w:rPr>
            <w:rStyle w:val="a3"/>
            <w:sz w:val="28"/>
            <w:u w:color="000000"/>
          </w:rPr>
          <w:t>by</w:t>
        </w:r>
        <w:r w:rsidRPr="00765B3E">
          <w:rPr>
            <w:rStyle w:val="a3"/>
            <w:sz w:val="28"/>
            <w:u w:color="000000"/>
            <w:lang w:val="ru-RU"/>
          </w:rPr>
          <w:t>/</w:t>
        </w:r>
        <w:proofErr w:type="spellStart"/>
        <w:r w:rsidRPr="00765B3E">
          <w:rPr>
            <w:rStyle w:val="a3"/>
            <w:sz w:val="28"/>
            <w:u w:color="000000"/>
          </w:rPr>
          <w:t>ru</w:t>
        </w:r>
        <w:proofErr w:type="spellEnd"/>
        <w:r w:rsidRPr="00765B3E">
          <w:rPr>
            <w:rStyle w:val="a3"/>
            <w:sz w:val="28"/>
            <w:u w:color="000000"/>
            <w:lang w:val="ru-RU"/>
          </w:rPr>
          <w:t>/</w:t>
        </w:r>
        <w:proofErr w:type="spellStart"/>
        <w:r w:rsidRPr="00765B3E">
          <w:rPr>
            <w:rStyle w:val="a3"/>
            <w:sz w:val="28"/>
            <w:u w:color="000000"/>
          </w:rPr>
          <w:t>markirovka</w:t>
        </w:r>
        <w:proofErr w:type="spellEnd"/>
        <w:r w:rsidRPr="00765B3E">
          <w:rPr>
            <w:rStyle w:val="a3"/>
            <w:sz w:val="28"/>
            <w:u w:color="000000"/>
            <w:lang w:val="ru-RU"/>
          </w:rPr>
          <w:t>-</w:t>
        </w:r>
        <w:proofErr w:type="spellStart"/>
        <w:r w:rsidRPr="00765B3E">
          <w:rPr>
            <w:rStyle w:val="a3"/>
            <w:sz w:val="28"/>
            <w:u w:color="000000"/>
          </w:rPr>
          <w:t>tovarov</w:t>
        </w:r>
        <w:proofErr w:type="spellEnd"/>
        <w:r w:rsidRPr="00765B3E">
          <w:rPr>
            <w:rStyle w:val="a3"/>
            <w:sz w:val="28"/>
            <w:u w:color="000000"/>
            <w:lang w:val="ru-RU"/>
          </w:rPr>
          <w:t>-</w:t>
        </w:r>
        <w:proofErr w:type="spellStart"/>
        <w:r w:rsidRPr="00765B3E">
          <w:rPr>
            <w:rStyle w:val="a3"/>
            <w:sz w:val="28"/>
            <w:u w:color="000000"/>
          </w:rPr>
          <w:t>sredstvami</w:t>
        </w:r>
        <w:proofErr w:type="spellEnd"/>
        <w:r w:rsidRPr="00765B3E">
          <w:rPr>
            <w:rStyle w:val="a3"/>
            <w:sz w:val="28"/>
            <w:u w:color="000000"/>
            <w:lang w:val="ru-RU"/>
          </w:rPr>
          <w:t>-</w:t>
        </w:r>
        <w:proofErr w:type="spellStart"/>
        <w:r w:rsidRPr="00765B3E">
          <w:rPr>
            <w:rStyle w:val="a3"/>
            <w:sz w:val="28"/>
            <w:u w:color="000000"/>
          </w:rPr>
          <w:t>identifikacii</w:t>
        </w:r>
        <w:proofErr w:type="spellEnd"/>
        <w:r w:rsidRPr="00765B3E">
          <w:rPr>
            <w:rStyle w:val="a3"/>
            <w:sz w:val="28"/>
            <w:u w:color="000000"/>
            <w:lang w:val="ru-RU"/>
          </w:rPr>
          <w:t>-</w:t>
        </w:r>
      </w:hyperlink>
      <w:r>
        <w:rPr>
          <w:lang w:val="ru-RU"/>
        </w:rPr>
        <w:t xml:space="preserve"> </w:t>
      </w:r>
      <w:proofErr w:type="spellStart"/>
      <w:r w:rsidRPr="00717E95">
        <w:rPr>
          <w:lang w:val="ru-RU"/>
        </w:rPr>
        <w:t>СОХРаняет</w:t>
      </w:r>
      <w:proofErr w:type="spellEnd"/>
      <w:r w:rsidRPr="00717E95">
        <w:rPr>
          <w:lang w:val="ru-RU"/>
        </w:rPr>
        <w:t xml:space="preserve"> свою актуальность.</w:t>
      </w:r>
    </w:p>
    <w:p w:rsidR="00717E95" w:rsidRDefault="00717E95">
      <w:pPr>
        <w:spacing w:after="0" w:line="259" w:lineRule="auto"/>
        <w:ind w:left="10" w:right="475" w:hanging="10"/>
        <w:jc w:val="right"/>
        <w:rPr>
          <w:sz w:val="28"/>
          <w:lang w:val="ru-RU"/>
        </w:rPr>
      </w:pPr>
    </w:p>
    <w:p w:rsidR="004F4CCB" w:rsidRPr="00717E95" w:rsidRDefault="00717E95">
      <w:pPr>
        <w:spacing w:after="0" w:line="259" w:lineRule="auto"/>
        <w:ind w:left="10" w:right="475" w:hanging="10"/>
        <w:jc w:val="right"/>
        <w:rPr>
          <w:lang w:val="ru-RU"/>
        </w:rPr>
      </w:pPr>
      <w:bookmarkStart w:id="0" w:name="_GoBack"/>
      <w:bookmarkEnd w:id="0"/>
      <w:r w:rsidRPr="00717E95">
        <w:rPr>
          <w:sz w:val="28"/>
          <w:lang w:val="ru-RU"/>
        </w:rPr>
        <w:t>Инспекция Министерства по налогам и сборам</w:t>
      </w:r>
    </w:p>
    <w:p w:rsidR="004F4CCB" w:rsidRDefault="00717E95">
      <w:pPr>
        <w:spacing w:after="0" w:line="259" w:lineRule="auto"/>
        <w:ind w:left="10" w:right="297" w:hanging="10"/>
        <w:jc w:val="right"/>
      </w:pPr>
      <w:proofErr w:type="spellStart"/>
      <w:r>
        <w:rPr>
          <w:sz w:val="28"/>
        </w:rPr>
        <w:t>Республики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Беларусь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Смолевичскому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району</w:t>
      </w:r>
      <w:proofErr w:type="spellEnd"/>
    </w:p>
    <w:sectPr w:rsidR="004F4CCB">
      <w:pgSz w:w="11923" w:h="16834"/>
      <w:pgMar w:top="443" w:right="735" w:bottom="1314" w:left="15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AD"/>
    <w:multiLevelType w:val="hybridMultilevel"/>
    <w:tmpl w:val="294CB180"/>
    <w:lvl w:ilvl="0" w:tplc="2E9439F6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3A155A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443DA6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20C1B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E00810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122880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5A21F0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067F08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BCB158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CB"/>
    <w:rsid w:val="004F4CCB"/>
    <w:rsid w:val="0071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60B8"/>
  <w15:docId w15:val="{02D8C1AA-9F86-4013-96F3-A403E0D0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6" w:lineRule="auto"/>
      <w:ind w:left="5868" w:right="226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5"/>
      <w:ind w:left="1503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17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log.gov.by/ru/markirovka-tovarov-sredstvami-identifikacii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Белькевич</dc:creator>
  <cp:keywords/>
  <cp:lastModifiedBy>Роман Белькевич</cp:lastModifiedBy>
  <cp:revision>2</cp:revision>
  <dcterms:created xsi:type="dcterms:W3CDTF">2022-02-08T11:39:00Z</dcterms:created>
  <dcterms:modified xsi:type="dcterms:W3CDTF">2022-02-08T11:39:00Z</dcterms:modified>
</cp:coreProperties>
</file>