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D1F" w:rsidRDefault="005A3D1F" w:rsidP="005A3D1F">
      <w:pPr>
        <w:pStyle w:val="20"/>
        <w:shd w:val="clear" w:color="auto" w:fill="auto"/>
        <w:spacing w:after="0" w:line="341" w:lineRule="exact"/>
        <w:ind w:firstLine="740"/>
        <w:jc w:val="center"/>
      </w:pPr>
    </w:p>
    <w:p w:rsidR="005A3D1F" w:rsidRPr="005A3D1F" w:rsidRDefault="005A3D1F" w:rsidP="005A3D1F">
      <w:pPr>
        <w:pStyle w:val="20"/>
        <w:shd w:val="clear" w:color="auto" w:fill="auto"/>
        <w:spacing w:after="0" w:line="240" w:lineRule="auto"/>
        <w:jc w:val="left"/>
        <w:rPr>
          <w:b/>
        </w:rPr>
      </w:pPr>
      <w:r w:rsidRPr="005A3D1F">
        <w:rPr>
          <w:b/>
        </w:rPr>
        <w:t>«О включении в Государственный реестр моделей кассовых суммирующих аппаратов и специальных компьютерных систем таксометра автомобильного электронного «</w:t>
      </w:r>
      <w:proofErr w:type="spellStart"/>
      <w:r w:rsidRPr="005A3D1F">
        <w:rPr>
          <w:b/>
        </w:rPr>
        <w:t>БелТАКС</w:t>
      </w:r>
      <w:proofErr w:type="spellEnd"/>
      <w:r w:rsidRPr="005A3D1F">
        <w:rPr>
          <w:b/>
        </w:rPr>
        <w:t xml:space="preserve"> Смарт с версией программного обеспечения 1.0, а также пакета прикладных программ «r-</w:t>
      </w:r>
      <w:proofErr w:type="spellStart"/>
      <w:r w:rsidRPr="005A3D1F">
        <w:rPr>
          <w:b/>
        </w:rPr>
        <w:t>keeper</w:t>
      </w:r>
      <w:proofErr w:type="spellEnd"/>
      <w:r w:rsidRPr="005A3D1F">
        <w:rPr>
          <w:b/>
        </w:rPr>
        <w:t>» с версией программного обеспечения 7.7 для POS-систем с фискальными регистраторами «TFP-115», «TFP-116», «TFP-118» (с возможностью реализации товаров, подлежащих маркировке)»</w:t>
      </w:r>
    </w:p>
    <w:p w:rsidR="005A3D1F" w:rsidRDefault="005A3D1F">
      <w:pPr>
        <w:pStyle w:val="20"/>
        <w:shd w:val="clear" w:color="auto" w:fill="auto"/>
        <w:spacing w:after="0" w:line="341" w:lineRule="exact"/>
        <w:ind w:firstLine="740"/>
      </w:pPr>
    </w:p>
    <w:p w:rsidR="005A3D1F" w:rsidRDefault="005A3D1F">
      <w:pPr>
        <w:pStyle w:val="20"/>
        <w:shd w:val="clear" w:color="auto" w:fill="auto"/>
        <w:spacing w:after="0" w:line="341" w:lineRule="exact"/>
        <w:ind w:firstLine="740"/>
      </w:pPr>
      <w:r>
        <w:t xml:space="preserve">Министерство по налогам и сборам Республики Беларусь по </w:t>
      </w:r>
      <w:proofErr w:type="spellStart"/>
      <w:r>
        <w:t>Смолевичскому</w:t>
      </w:r>
      <w:proofErr w:type="spellEnd"/>
      <w:r>
        <w:t xml:space="preserve"> району </w:t>
      </w:r>
      <w:r>
        <w:t>сообщает.</w:t>
      </w:r>
    </w:p>
    <w:p w:rsidR="00957EFC" w:rsidRDefault="005A3D1F">
      <w:pPr>
        <w:pStyle w:val="20"/>
        <w:shd w:val="clear" w:color="auto" w:fill="auto"/>
        <w:spacing w:after="0" w:line="341" w:lineRule="exact"/>
        <w:ind w:firstLine="740"/>
      </w:pPr>
      <w:r>
        <w:t xml:space="preserve"> В</w:t>
      </w:r>
      <w:r>
        <w:t xml:space="preserve"> соответствии с постано</w:t>
      </w:r>
      <w:r>
        <w:t>влением Государственного комитета по стандартизации Республики Беларусь от 20 декабря 2024 г. № 140 «Об изменении постановления Государственного комитета по стандартизации Республики Беларусь от 14 октября 2011 г. № 74» (далее - постановление № 140) в Госу</w:t>
      </w:r>
      <w:r>
        <w:t xml:space="preserve">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 (далее - реестр), включен таксометр автомобильный электронный </w:t>
      </w:r>
      <w:r>
        <w:rPr>
          <w:rStyle w:val="21"/>
        </w:rPr>
        <w:t>«</w:t>
      </w:r>
      <w:proofErr w:type="spellStart"/>
      <w:r>
        <w:rPr>
          <w:rStyle w:val="21"/>
        </w:rPr>
        <w:t>БелТАКС</w:t>
      </w:r>
      <w:proofErr w:type="spellEnd"/>
      <w:r>
        <w:rPr>
          <w:rStyle w:val="21"/>
        </w:rPr>
        <w:t xml:space="preserve"> Смарт» </w:t>
      </w:r>
      <w:r>
        <w:t>с версией программного обеспечения 1.0, соответствующий требованиям постановления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</w:t>
      </w:r>
      <w:r>
        <w:t xml:space="preserve">щим аппаратам, в том числе совмещенным с таксометрами, билетопечатающим машинам», а также пакета прикладных программ </w:t>
      </w:r>
      <w:r w:rsidRPr="005A3D1F">
        <w:rPr>
          <w:rStyle w:val="21"/>
          <w:lang w:eastAsia="en-US" w:bidi="en-US"/>
        </w:rPr>
        <w:t>«</w:t>
      </w:r>
      <w:r>
        <w:rPr>
          <w:rStyle w:val="21"/>
          <w:lang w:val="en-US" w:eastAsia="en-US" w:bidi="en-US"/>
        </w:rPr>
        <w:t>r</w:t>
      </w:r>
      <w:r w:rsidRPr="005A3D1F">
        <w:rPr>
          <w:rStyle w:val="21"/>
          <w:lang w:eastAsia="en-US" w:bidi="en-US"/>
        </w:rPr>
        <w:t>-</w:t>
      </w:r>
      <w:r>
        <w:rPr>
          <w:rStyle w:val="21"/>
          <w:lang w:val="en-US" w:eastAsia="en-US" w:bidi="en-US"/>
        </w:rPr>
        <w:t>keeper</w:t>
      </w:r>
      <w:r w:rsidRPr="005A3D1F">
        <w:rPr>
          <w:rStyle w:val="21"/>
          <w:lang w:eastAsia="en-US" w:bidi="en-US"/>
        </w:rPr>
        <w:t xml:space="preserve">» </w:t>
      </w:r>
      <w:r>
        <w:t xml:space="preserve">с версией программного обеспечения 7.7 для </w:t>
      </w:r>
      <w:r>
        <w:rPr>
          <w:lang w:val="en-US" w:eastAsia="en-US" w:bidi="en-US"/>
        </w:rPr>
        <w:t>POS</w:t>
      </w:r>
      <w:r>
        <w:t xml:space="preserve">-систем с фискальными регистраторами </w:t>
      </w:r>
      <w:r w:rsidRPr="005A3D1F">
        <w:rPr>
          <w:lang w:eastAsia="en-US" w:bidi="en-US"/>
        </w:rPr>
        <w:t>«</w:t>
      </w:r>
      <w:r>
        <w:rPr>
          <w:lang w:val="en-US" w:eastAsia="en-US" w:bidi="en-US"/>
        </w:rPr>
        <w:t>TFP</w:t>
      </w:r>
      <w:r w:rsidRPr="005A3D1F">
        <w:rPr>
          <w:lang w:eastAsia="en-US" w:bidi="en-US"/>
        </w:rPr>
        <w:t>-115», «</w:t>
      </w:r>
      <w:r>
        <w:rPr>
          <w:lang w:val="en-US" w:eastAsia="en-US" w:bidi="en-US"/>
        </w:rPr>
        <w:t>TFP</w:t>
      </w:r>
      <w:r w:rsidRPr="005A3D1F">
        <w:rPr>
          <w:lang w:eastAsia="en-US" w:bidi="en-US"/>
        </w:rPr>
        <w:t>-116», «</w:t>
      </w:r>
      <w:r>
        <w:rPr>
          <w:lang w:val="en-US" w:eastAsia="en-US" w:bidi="en-US"/>
        </w:rPr>
        <w:t>TFP</w:t>
      </w:r>
      <w:r w:rsidRPr="005A3D1F">
        <w:rPr>
          <w:lang w:eastAsia="en-US" w:bidi="en-US"/>
        </w:rPr>
        <w:t xml:space="preserve">-118» </w:t>
      </w:r>
      <w:r>
        <w:rPr>
          <w:rStyle w:val="21"/>
        </w:rPr>
        <w:t>(с возможност</w:t>
      </w:r>
      <w:r>
        <w:rPr>
          <w:rStyle w:val="21"/>
        </w:rPr>
        <w:t>ью реализации товаров, подлежащих маркировке)</w:t>
      </w:r>
      <w:r>
        <w:t>.</w:t>
      </w:r>
    </w:p>
    <w:p w:rsidR="00957EFC" w:rsidRDefault="005A3D1F">
      <w:pPr>
        <w:pStyle w:val="20"/>
        <w:shd w:val="clear" w:color="auto" w:fill="auto"/>
        <w:spacing w:after="0" w:line="341" w:lineRule="exact"/>
        <w:ind w:firstLine="740"/>
      </w:pPr>
      <w:r>
        <w:t>Одновременно сообщаем, что постановлением № 140 установлен бессрочный срок нахождения в Государственном реестре пакетов прикладных программ:</w:t>
      </w:r>
    </w:p>
    <w:p w:rsidR="00957EFC" w:rsidRDefault="005A3D1F">
      <w:pPr>
        <w:pStyle w:val="20"/>
        <w:shd w:val="clear" w:color="auto" w:fill="auto"/>
        <w:spacing w:after="0" w:line="341" w:lineRule="exact"/>
        <w:ind w:firstLine="740"/>
      </w:pPr>
      <w:r>
        <w:t>«АРМ продавца, оператора АЗС», с версией ПО 6.0 (позиция 2.3.16.15 р</w:t>
      </w:r>
      <w:r>
        <w:t>еестра);</w:t>
      </w:r>
    </w:p>
    <w:p w:rsidR="00957EFC" w:rsidRDefault="005A3D1F">
      <w:pPr>
        <w:pStyle w:val="20"/>
        <w:shd w:val="clear" w:color="auto" w:fill="auto"/>
        <w:spacing w:after="0" w:line="341" w:lineRule="exact"/>
        <w:ind w:firstLine="740"/>
      </w:pPr>
      <w:r>
        <w:t>«АРМ оператора АЗС», с версией ПО 10.0 (позиция 2.3.16.21 реестра);</w:t>
      </w:r>
    </w:p>
    <w:p w:rsidR="00957EFC" w:rsidRDefault="005A3D1F">
      <w:pPr>
        <w:pStyle w:val="20"/>
        <w:shd w:val="clear" w:color="auto" w:fill="auto"/>
        <w:spacing w:after="0" w:line="341" w:lineRule="exact"/>
        <w:ind w:firstLine="740"/>
      </w:pPr>
      <w:r>
        <w:t>«АРМ продавца, оператора АЗС», с версией ПО 6.0 (позиция 2.3.18.5 реестра);</w:t>
      </w:r>
    </w:p>
    <w:p w:rsidR="00957EFC" w:rsidRDefault="005A3D1F">
      <w:pPr>
        <w:pStyle w:val="20"/>
        <w:shd w:val="clear" w:color="auto" w:fill="auto"/>
        <w:spacing w:after="0" w:line="341" w:lineRule="exact"/>
        <w:ind w:firstLine="740"/>
      </w:pPr>
      <w:r>
        <w:t>«АРМ оператора АЗС», с версией ПО 10.0 (позиция 2.3.36.1 реестра);</w:t>
      </w:r>
    </w:p>
    <w:p w:rsidR="00957EFC" w:rsidRDefault="005A3D1F">
      <w:pPr>
        <w:pStyle w:val="20"/>
        <w:shd w:val="clear" w:color="auto" w:fill="auto"/>
        <w:spacing w:after="0" w:line="341" w:lineRule="exact"/>
        <w:ind w:firstLine="740"/>
      </w:pPr>
      <w:r>
        <w:t xml:space="preserve">«АРМ кассира, оператора», с версией </w:t>
      </w:r>
      <w:r>
        <w:t>ПО 9.0 (позиция 2.3.36.2 реестра);</w:t>
      </w:r>
    </w:p>
    <w:p w:rsidR="005A3D1F" w:rsidRDefault="005A3D1F" w:rsidP="005A3D1F">
      <w:pPr>
        <w:pStyle w:val="20"/>
        <w:shd w:val="clear" w:color="auto" w:fill="auto"/>
        <w:spacing w:after="0" w:line="341" w:lineRule="exact"/>
        <w:ind w:firstLine="740"/>
      </w:pPr>
      <w:r>
        <w:t>«АРМ оператора АЗС», с версией ПО 10.1, (позиция 2.3.36.5 реестра);</w:t>
      </w:r>
    </w:p>
    <w:p w:rsidR="00957EFC" w:rsidRDefault="005A3D1F" w:rsidP="005A3D1F">
      <w:pPr>
        <w:pStyle w:val="20"/>
        <w:shd w:val="clear" w:color="auto" w:fill="auto"/>
        <w:spacing w:after="0" w:line="341" w:lineRule="exact"/>
        <w:ind w:firstLine="740"/>
      </w:pPr>
      <w:r w:rsidRPr="005A3D1F">
        <w:rPr>
          <w:lang w:eastAsia="en-US" w:bidi="en-US"/>
        </w:rPr>
        <w:t>«</w:t>
      </w:r>
      <w:r>
        <w:rPr>
          <w:lang w:val="en-US" w:eastAsia="en-US" w:bidi="en-US"/>
        </w:rPr>
        <w:t>SC</w:t>
      </w:r>
      <w:r w:rsidRPr="005A3D1F">
        <w:rPr>
          <w:lang w:eastAsia="en-US" w:bidi="en-US"/>
        </w:rPr>
        <w:t>-</w:t>
      </w:r>
      <w:r>
        <w:rPr>
          <w:lang w:val="en-US" w:eastAsia="en-US" w:bidi="en-US"/>
        </w:rPr>
        <w:t>Trade</w:t>
      </w:r>
      <w:r w:rsidRPr="005A3D1F">
        <w:rPr>
          <w:lang w:eastAsia="en-US" w:bidi="en-US"/>
        </w:rPr>
        <w:t xml:space="preserve">», </w:t>
      </w:r>
      <w:r>
        <w:t xml:space="preserve">с версией ПО 6.01, (позиция </w:t>
      </w:r>
      <w:r>
        <w:rPr>
          <w:rStyle w:val="22"/>
        </w:rPr>
        <w:t>2</w:t>
      </w:r>
      <w:r>
        <w:rPr>
          <w:rStyle w:val="2ArialNarrow95pt"/>
          <w:b w:val="0"/>
          <w:bCs w:val="0"/>
        </w:rPr>
        <w:t>.</w:t>
      </w:r>
      <w:r>
        <w:rPr>
          <w:rStyle w:val="22"/>
        </w:rPr>
        <w:t>3</w:t>
      </w:r>
      <w:r>
        <w:rPr>
          <w:rStyle w:val="2ArialNarrow95pt"/>
          <w:b w:val="0"/>
          <w:bCs w:val="0"/>
        </w:rPr>
        <w:t>.</w:t>
      </w:r>
      <w:r>
        <w:rPr>
          <w:rStyle w:val="22"/>
        </w:rPr>
        <w:t>36.6</w:t>
      </w:r>
      <w:r>
        <w:t xml:space="preserve"> реестра);</w:t>
      </w:r>
    </w:p>
    <w:p w:rsidR="00957EFC" w:rsidRDefault="005A3D1F">
      <w:pPr>
        <w:pStyle w:val="20"/>
        <w:shd w:val="clear" w:color="auto" w:fill="auto"/>
        <w:spacing w:after="0" w:line="341" w:lineRule="exact"/>
        <w:ind w:firstLine="760"/>
        <w:jc w:val="left"/>
      </w:pPr>
      <w:r>
        <w:t xml:space="preserve">«АРМ оператора АЗС», с версией ПО 10.2 (позиция 2.3.36.7 реестра); «АРМ </w:t>
      </w:r>
      <w:r>
        <w:t>оператора АЗС», с версией ПО 10.3 (позиция 2.3.36.8 реестра); «АРМ кассира, оператора», с версией ПО 9.0 (позиция 2.3.37.1 реестра);</w:t>
      </w:r>
    </w:p>
    <w:p w:rsidR="00957EFC" w:rsidRDefault="005A3D1F">
      <w:pPr>
        <w:pStyle w:val="20"/>
        <w:shd w:val="clear" w:color="auto" w:fill="auto"/>
        <w:spacing w:after="469" w:line="341" w:lineRule="exact"/>
        <w:ind w:firstLine="760"/>
      </w:pPr>
      <w:r>
        <w:t xml:space="preserve">«Комплекс автоматизированный программно-аппаратный отпуска и учета газа </w:t>
      </w:r>
      <w:bookmarkStart w:id="0" w:name="_GoBack"/>
      <w:bookmarkEnd w:id="0"/>
      <w:r>
        <w:t xml:space="preserve">на АГНКС и АГЗС ГАЗ-У», с версией ПО 4.1 (позиция </w:t>
      </w:r>
      <w:r>
        <w:t>2.3.36.4 реестра).</w:t>
      </w:r>
    </w:p>
    <w:p w:rsidR="005A3D1F" w:rsidRDefault="005A3D1F" w:rsidP="005A3D1F">
      <w:pPr>
        <w:pStyle w:val="20"/>
        <w:shd w:val="clear" w:color="auto" w:fill="auto"/>
        <w:spacing w:after="0" w:line="240" w:lineRule="auto"/>
        <w:jc w:val="right"/>
        <w:rPr>
          <w:b/>
        </w:rPr>
      </w:pPr>
      <w:r w:rsidRPr="008B5D7E">
        <w:rPr>
          <w:b/>
        </w:rPr>
        <w:t xml:space="preserve">Инспекция Министерства по налогам и сборам </w:t>
      </w:r>
      <w:r>
        <w:rPr>
          <w:b/>
        </w:rPr>
        <w:t xml:space="preserve"> </w:t>
      </w:r>
    </w:p>
    <w:p w:rsidR="005A3D1F" w:rsidRDefault="005A3D1F" w:rsidP="005A3D1F">
      <w:pPr>
        <w:pStyle w:val="20"/>
        <w:shd w:val="clear" w:color="auto" w:fill="auto"/>
        <w:spacing w:after="0" w:line="240" w:lineRule="auto"/>
        <w:jc w:val="right"/>
      </w:pPr>
      <w:r w:rsidRPr="008B5D7E">
        <w:rPr>
          <w:b/>
        </w:rPr>
        <w:t xml:space="preserve">Республики Беларусь по </w:t>
      </w:r>
      <w:proofErr w:type="spellStart"/>
      <w:r w:rsidRPr="008B5D7E">
        <w:rPr>
          <w:b/>
        </w:rPr>
        <w:t>Смолевичскому</w:t>
      </w:r>
      <w:proofErr w:type="spellEnd"/>
      <w:r w:rsidRPr="008B5D7E">
        <w:rPr>
          <w:b/>
        </w:rPr>
        <w:t xml:space="preserve"> району</w:t>
      </w:r>
    </w:p>
    <w:sectPr w:rsidR="005A3D1F" w:rsidSect="005A3D1F">
      <w:headerReference w:type="default" r:id="rId6"/>
      <w:pgSz w:w="11900" w:h="16840"/>
      <w:pgMar w:top="284" w:right="542" w:bottom="426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D1F" w:rsidRDefault="005A3D1F">
      <w:r>
        <w:separator/>
      </w:r>
    </w:p>
  </w:endnote>
  <w:endnote w:type="continuationSeparator" w:id="0">
    <w:p w:rsidR="005A3D1F" w:rsidRDefault="005A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D1F" w:rsidRDefault="005A3D1F"/>
  </w:footnote>
  <w:footnote w:type="continuationSeparator" w:id="0">
    <w:p w:rsidR="005A3D1F" w:rsidRDefault="005A3D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EFC" w:rsidRDefault="005A3D1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2.4pt;margin-top:39.15pt;width:3.9pt;height:14.2pt;z-index:-188744064;mso-wrap-style:none;mso-wrap-distance-left:5pt;mso-wrap-distance-right:5pt;mso-position-horizontal-relative:page;mso-position-vertical-relative:page" wrapcoords="0 0" filled="f" stroked="f">
          <v:textbox style="mso-next-textbox:#_x0000_s2050" inset="0,0,0,0">
            <w:txbxContent>
              <w:p w:rsidR="00957EFC" w:rsidRDefault="00957EFC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EFC"/>
    <w:rsid w:val="005A3D1F"/>
    <w:rsid w:val="0095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51D9D0"/>
  <w15:docId w15:val="{057E330A-F83E-4809-A9CE-BE8EF7AB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95pt">
    <w:name w:val="Основной текст (2) + Arial Narrow;9;5 pt;Курсив"/>
    <w:basedOn w:val="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5pt">
    <w:name w:val="Колонтитул + 1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5A3D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3D1F"/>
    <w:rPr>
      <w:color w:val="000000"/>
    </w:rPr>
  </w:style>
  <w:style w:type="paragraph" w:styleId="a9">
    <w:name w:val="footer"/>
    <w:basedOn w:val="a"/>
    <w:link w:val="aa"/>
    <w:uiPriority w:val="99"/>
    <w:unhideWhenUsed/>
    <w:rsid w:val="005A3D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3D1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2025-02-03T14:21:00Z</dcterms:created>
  <dcterms:modified xsi:type="dcterms:W3CDTF">2025-02-03T14:31:00Z</dcterms:modified>
</cp:coreProperties>
</file>