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01C" w:rsidRPr="0000701C" w:rsidRDefault="0000701C" w:rsidP="000070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bookmarkStart w:id="0" w:name="_GoBack"/>
      <w:bookmarkEnd w:id="0"/>
      <w:r w:rsidRPr="0000701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ПРОКУРАТУРОЙ РАЙОНА ПРОВЕДЕНА ПРОВЕРКА СОБЛЮДЕНИЯ ЗАКОНОДАТЕЛЬСТВА О ПРОФИЛАКТИКЕ </w:t>
      </w:r>
    </w:p>
    <w:p w:rsidR="0000701C" w:rsidRDefault="0000701C" w:rsidP="000070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00701C" w:rsidRDefault="0000701C" w:rsidP="000070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B1BA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Прокуратурой </w:t>
      </w:r>
      <w:proofErr w:type="spellStart"/>
      <w:r w:rsidRPr="001B1BA3">
        <w:rPr>
          <w:rFonts w:ascii="Times New Roman" w:hAnsi="Times New Roman" w:cs="Times New Roman"/>
          <w:color w:val="000000" w:themeColor="text1"/>
          <w:sz w:val="30"/>
          <w:szCs w:val="30"/>
        </w:rPr>
        <w:t>Смолевичского</w:t>
      </w:r>
      <w:proofErr w:type="spellEnd"/>
      <w:r w:rsidRPr="001B1BA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района в ходе осуществления надзора за исполнением законодательства о профилактике правонарушений против </w:t>
      </w:r>
      <w:r w:rsidRPr="00AF6340">
        <w:rPr>
          <w:rFonts w:ascii="Times New Roman" w:hAnsi="Times New Roman" w:cs="Times New Roman"/>
          <w:color w:val="000000" w:themeColor="text1"/>
          <w:sz w:val="30"/>
          <w:szCs w:val="30"/>
        </w:rPr>
        <w:t>жизни и здоровья, общественного порядка установлено, что</w:t>
      </w:r>
      <w:r w:rsidRPr="001B1BA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ответственными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субъектами</w:t>
      </w:r>
      <w:r w:rsidRPr="001B1BA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307450">
        <w:rPr>
          <w:rFonts w:ascii="Times New Roman" w:eastAsia="Times New Roman" w:hAnsi="Times New Roman" w:cs="Times New Roman"/>
          <w:sz w:val="30"/>
          <w:szCs w:val="30"/>
        </w:rPr>
        <w:t xml:space="preserve">на территории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двух  сельсоветов</w:t>
      </w:r>
      <w:proofErr w:type="gramEnd"/>
      <w:r w:rsidRPr="00307450">
        <w:rPr>
          <w:rFonts w:ascii="Times New Roman" w:eastAsia="Times New Roman" w:hAnsi="Times New Roman" w:cs="Times New Roman"/>
          <w:sz w:val="30"/>
          <w:szCs w:val="30"/>
        </w:rPr>
        <w:t xml:space="preserve">, не обеспечено принятие своевременных мер по ограничению несанкционированного доступа граждан в </w:t>
      </w:r>
      <w:r>
        <w:rPr>
          <w:rFonts w:ascii="Times New Roman" w:eastAsia="Times New Roman" w:hAnsi="Times New Roman" w:cs="Times New Roman"/>
          <w:sz w:val="30"/>
          <w:szCs w:val="30"/>
        </w:rPr>
        <w:t>пустующи</w:t>
      </w:r>
      <w:r w:rsidRPr="00307450">
        <w:rPr>
          <w:rFonts w:ascii="Times New Roman" w:eastAsia="Times New Roman" w:hAnsi="Times New Roman" w:cs="Times New Roman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sz w:val="30"/>
          <w:szCs w:val="30"/>
        </w:rPr>
        <w:t>,</w:t>
      </w:r>
      <w:r w:rsidRPr="00307450">
        <w:rPr>
          <w:rFonts w:ascii="Times New Roman" w:eastAsia="Times New Roman" w:hAnsi="Times New Roman" w:cs="Times New Roman"/>
          <w:sz w:val="30"/>
          <w:szCs w:val="30"/>
        </w:rPr>
        <w:t xml:space="preserve"> не</w:t>
      </w:r>
      <w:r>
        <w:rPr>
          <w:rFonts w:ascii="Times New Roman" w:eastAsia="Times New Roman" w:hAnsi="Times New Roman" w:cs="Times New Roman"/>
          <w:sz w:val="30"/>
          <w:szCs w:val="30"/>
        </w:rPr>
        <w:t>используемые в хозяйственной деятельности</w:t>
      </w:r>
      <w:r w:rsidRPr="00307450">
        <w:rPr>
          <w:rFonts w:ascii="Times New Roman" w:eastAsia="Times New Roman" w:hAnsi="Times New Roman" w:cs="Times New Roman"/>
          <w:sz w:val="30"/>
          <w:szCs w:val="30"/>
        </w:rPr>
        <w:t xml:space="preserve"> строения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00701C" w:rsidRDefault="0000701C" w:rsidP="000070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B1BA3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1B1BA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силу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положений </w:t>
      </w:r>
      <w:r w:rsidRPr="001B1BA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ч.10 ст.14 Закона Республики Беларусь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1B1BA3">
        <w:rPr>
          <w:rFonts w:ascii="Times New Roman" w:hAnsi="Times New Roman" w:cs="Times New Roman"/>
          <w:color w:val="000000" w:themeColor="text1"/>
          <w:sz w:val="30"/>
          <w:szCs w:val="30"/>
        </w:rPr>
        <w:t>от 04.01.2014 № 122-З «Об основах деятельности по профилактике правонарушений» местные исполнительные и распорядительные органы принимают организационные меры по предотвращению несанкционированного доступа граждан в пустующие дома, здания, сооружения, подвалы и на чердаки жилых домов, зданий и сооружений.</w:t>
      </w:r>
    </w:p>
    <w:p w:rsidR="0000701C" w:rsidRDefault="0000701C" w:rsidP="000070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7287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нарушение вышеуказанных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требований н</w:t>
      </w:r>
      <w:r w:rsidRPr="0017287D">
        <w:rPr>
          <w:rFonts w:ascii="Times New Roman" w:hAnsi="Times New Roman" w:cs="Times New Roman"/>
          <w:color w:val="000000" w:themeColor="text1"/>
          <w:sz w:val="30"/>
          <w:szCs w:val="30"/>
        </w:rPr>
        <w:t>е приняты надлежащие меры по предотвращению несанкционированного доступа граждан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, а также</w:t>
      </w:r>
      <w:r w:rsidRPr="0017287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2311E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должные меры воздействия к собственникам, не обеспечившим в соответствии с пп.1.8 п.1 Директивы Президента Республики Беларусь от 11.03.2004 №1 «О мерах по укреплению общественной безопасности и дисциплины» безопасную эксплуатацию строений, расположенных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территории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</w:rPr>
        <w:t>Смолевичского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района.</w:t>
      </w:r>
    </w:p>
    <w:p w:rsidR="0000701C" w:rsidRDefault="0000701C" w:rsidP="000070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Н</w:t>
      </w:r>
      <w:r w:rsidRPr="00307450">
        <w:rPr>
          <w:rFonts w:ascii="Times New Roman" w:eastAsia="Times New Roman" w:hAnsi="Times New Roman" w:cs="Times New Roman"/>
          <w:sz w:val="30"/>
          <w:szCs w:val="30"/>
        </w:rPr>
        <w:t xml:space="preserve">еэксплуатируемые строения становятся местом сбора лиц, склонных к асоциальному поведению, что может привести к </w:t>
      </w:r>
      <w:r w:rsidRPr="00307450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совершению противоправных деяний на фоне употребления ими спиртных напитков, </w:t>
      </w:r>
      <w:r w:rsidRPr="00307450">
        <w:rPr>
          <w:rFonts w:ascii="Times New Roman" w:eastAsia="Times New Roman" w:hAnsi="Times New Roman" w:cs="Times New Roman"/>
          <w:sz w:val="30"/>
          <w:szCs w:val="30"/>
        </w:rPr>
        <w:t xml:space="preserve">возникновению пожара. Непринятие своевременных мер по ограничению доступа в такие помещения создает условия для </w:t>
      </w:r>
      <w:proofErr w:type="spellStart"/>
      <w:r w:rsidRPr="00307450">
        <w:rPr>
          <w:rFonts w:ascii="Times New Roman" w:eastAsia="Times New Roman" w:hAnsi="Times New Roman" w:cs="Times New Roman"/>
          <w:sz w:val="30"/>
          <w:szCs w:val="30"/>
        </w:rPr>
        <w:t>травмирования</w:t>
      </w:r>
      <w:proofErr w:type="spellEnd"/>
      <w:r w:rsidRPr="00307450">
        <w:rPr>
          <w:rFonts w:ascii="Times New Roman" w:eastAsia="Times New Roman" w:hAnsi="Times New Roman" w:cs="Times New Roman"/>
          <w:sz w:val="30"/>
          <w:szCs w:val="30"/>
        </w:rPr>
        <w:t xml:space="preserve"> и (или) гибели граждан в том числе несовершеннолетних на небезопасных объектах.</w:t>
      </w:r>
    </w:p>
    <w:p w:rsidR="0000701C" w:rsidRPr="00307450" w:rsidRDefault="0000701C" w:rsidP="000070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связи с выявленными нарушения приняты меры реагирования.</w:t>
      </w:r>
    </w:p>
    <w:p w:rsidR="00B96EFD" w:rsidRDefault="00B96EFD" w:rsidP="0000701C">
      <w:pPr>
        <w:jc w:val="right"/>
      </w:pPr>
    </w:p>
    <w:p w:rsidR="0000701C" w:rsidRDefault="0000701C" w:rsidP="0000701C">
      <w:pPr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Старший помощник прокурора</w:t>
      </w:r>
    </w:p>
    <w:p w:rsidR="0000701C" w:rsidRPr="0000701C" w:rsidRDefault="0000701C" w:rsidP="0000701C">
      <w:pPr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Рыськова Д.В.</w:t>
      </w:r>
    </w:p>
    <w:sectPr w:rsidR="0000701C" w:rsidRPr="00007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7E5"/>
    <w:rsid w:val="0000701C"/>
    <w:rsid w:val="00435E74"/>
    <w:rsid w:val="00B96EFD"/>
    <w:rsid w:val="00C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557EE-4218-4394-AFA7-46513831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01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5E7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Рыськова Диана Витальевна</dc:creator>
  <cp:keywords/>
  <dc:description/>
  <cp:lastModifiedBy>Рыськова Диана Витальевна</cp:lastModifiedBy>
  <cp:revision>2</cp:revision>
  <cp:lastPrinted>2025-03-06T11:59:00Z</cp:lastPrinted>
  <dcterms:created xsi:type="dcterms:W3CDTF">2025-03-06T12:00:00Z</dcterms:created>
  <dcterms:modified xsi:type="dcterms:W3CDTF">2025-03-06T12:00:00Z</dcterms:modified>
</cp:coreProperties>
</file>