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2845" w:rsidRPr="00372845" w:rsidRDefault="00372845" w:rsidP="003728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bookmarkStart w:id="0" w:name="_GoBack"/>
      <w:bookmarkEnd w:id="0"/>
      <w:r w:rsidRPr="001231E8">
        <w:rPr>
          <w:rFonts w:ascii="Times New Roman" w:hAnsi="Times New Roman" w:cs="Times New Roman"/>
          <w:b/>
          <w:sz w:val="30"/>
          <w:szCs w:val="30"/>
        </w:rPr>
        <w:t xml:space="preserve">Обязанности, которые возникают у субъектов хозяйствования с 1 </w:t>
      </w:r>
      <w:r>
        <w:rPr>
          <w:rFonts w:ascii="Times New Roman" w:hAnsi="Times New Roman" w:cs="Times New Roman"/>
          <w:b/>
          <w:sz w:val="30"/>
          <w:szCs w:val="30"/>
        </w:rPr>
        <w:t>октября</w:t>
      </w:r>
      <w:r w:rsidRPr="001231E8">
        <w:rPr>
          <w:rFonts w:ascii="Times New Roman" w:hAnsi="Times New Roman" w:cs="Times New Roman"/>
          <w:b/>
          <w:sz w:val="30"/>
          <w:szCs w:val="30"/>
        </w:rPr>
        <w:t xml:space="preserve"> 202</w:t>
      </w:r>
      <w:r>
        <w:rPr>
          <w:rFonts w:ascii="Times New Roman" w:hAnsi="Times New Roman" w:cs="Times New Roman"/>
          <w:b/>
          <w:sz w:val="30"/>
          <w:szCs w:val="30"/>
        </w:rPr>
        <w:t>5</w:t>
      </w:r>
      <w:r w:rsidRPr="001231E8">
        <w:rPr>
          <w:rFonts w:ascii="Times New Roman" w:hAnsi="Times New Roman" w:cs="Times New Roman"/>
          <w:b/>
          <w:sz w:val="30"/>
          <w:szCs w:val="30"/>
        </w:rPr>
        <w:t xml:space="preserve"> года, осуществляющих </w:t>
      </w:r>
      <w:r w:rsidRPr="000C56E1">
        <w:rPr>
          <w:rFonts w:ascii="Times New Roman" w:hAnsi="Times New Roman" w:cs="Times New Roman"/>
          <w:b/>
          <w:sz w:val="30"/>
          <w:szCs w:val="30"/>
          <w:u w:val="single"/>
        </w:rPr>
        <w:t>производство</w:t>
      </w:r>
      <w:r>
        <w:rPr>
          <w:rFonts w:ascii="Times New Roman" w:hAnsi="Times New Roman" w:cs="Times New Roman"/>
          <w:b/>
          <w:sz w:val="30"/>
          <w:szCs w:val="30"/>
          <w:u w:val="single"/>
        </w:rPr>
        <w:t>,</w:t>
      </w:r>
      <w:r w:rsidRPr="000C56E1">
        <w:rPr>
          <w:rFonts w:ascii="Times New Roman" w:hAnsi="Times New Roman" w:cs="Times New Roman"/>
          <w:b/>
          <w:sz w:val="30"/>
          <w:szCs w:val="30"/>
          <w:u w:val="single"/>
        </w:rPr>
        <w:t xml:space="preserve"> ввоз</w:t>
      </w:r>
      <w:r>
        <w:rPr>
          <w:rFonts w:ascii="Times New Roman" w:hAnsi="Times New Roman" w:cs="Times New Roman"/>
          <w:b/>
          <w:sz w:val="30"/>
          <w:szCs w:val="30"/>
          <w:u w:val="single"/>
        </w:rPr>
        <w:t xml:space="preserve"> </w:t>
      </w:r>
      <w:r w:rsidRPr="001231E8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E412B1">
        <w:rPr>
          <w:rFonts w:ascii="Times New Roman" w:hAnsi="Times New Roman" w:cs="Times New Roman"/>
          <w:b/>
          <w:bCs/>
          <w:sz w:val="30"/>
          <w:szCs w:val="30"/>
        </w:rPr>
        <w:t>безалкогольны</w:t>
      </w:r>
      <w:r>
        <w:rPr>
          <w:rFonts w:ascii="Times New Roman" w:hAnsi="Times New Roman" w:cs="Times New Roman"/>
          <w:b/>
          <w:bCs/>
          <w:sz w:val="30"/>
          <w:szCs w:val="30"/>
        </w:rPr>
        <w:t>х</w:t>
      </w:r>
      <w:r w:rsidRPr="00E412B1">
        <w:rPr>
          <w:rFonts w:ascii="Times New Roman" w:hAnsi="Times New Roman" w:cs="Times New Roman"/>
          <w:b/>
          <w:bCs/>
          <w:sz w:val="30"/>
          <w:szCs w:val="30"/>
        </w:rPr>
        <w:t xml:space="preserve"> напитк</w:t>
      </w:r>
      <w:r>
        <w:rPr>
          <w:rFonts w:ascii="Times New Roman" w:hAnsi="Times New Roman" w:cs="Times New Roman"/>
          <w:b/>
          <w:bCs/>
          <w:sz w:val="30"/>
          <w:szCs w:val="30"/>
        </w:rPr>
        <w:t>ов</w:t>
      </w:r>
      <w:r w:rsidRPr="00E412B1">
        <w:rPr>
          <w:rFonts w:ascii="Times New Roman" w:hAnsi="Times New Roman" w:cs="Times New Roman"/>
          <w:b/>
          <w:bCs/>
          <w:sz w:val="30"/>
          <w:szCs w:val="30"/>
        </w:rPr>
        <w:t>, сок</w:t>
      </w:r>
      <w:r>
        <w:rPr>
          <w:rFonts w:ascii="Times New Roman" w:hAnsi="Times New Roman" w:cs="Times New Roman"/>
          <w:b/>
          <w:bCs/>
          <w:sz w:val="30"/>
          <w:szCs w:val="30"/>
        </w:rPr>
        <w:t>ов</w:t>
      </w:r>
      <w:r w:rsidRPr="00E412B1">
        <w:rPr>
          <w:rFonts w:ascii="Times New Roman" w:hAnsi="Times New Roman" w:cs="Times New Roman"/>
          <w:b/>
          <w:bCs/>
          <w:sz w:val="30"/>
          <w:szCs w:val="30"/>
        </w:rPr>
        <w:t>, мобильны</w:t>
      </w:r>
      <w:r>
        <w:rPr>
          <w:rFonts w:ascii="Times New Roman" w:hAnsi="Times New Roman" w:cs="Times New Roman"/>
          <w:b/>
          <w:bCs/>
          <w:sz w:val="30"/>
          <w:szCs w:val="30"/>
        </w:rPr>
        <w:t>х</w:t>
      </w:r>
      <w:r w:rsidRPr="00E412B1">
        <w:rPr>
          <w:rFonts w:ascii="Times New Roman" w:hAnsi="Times New Roman" w:cs="Times New Roman"/>
          <w:b/>
          <w:bCs/>
          <w:sz w:val="30"/>
          <w:szCs w:val="30"/>
        </w:rPr>
        <w:t xml:space="preserve"> телефон</w:t>
      </w:r>
      <w:r>
        <w:rPr>
          <w:rFonts w:ascii="Times New Roman" w:hAnsi="Times New Roman" w:cs="Times New Roman"/>
          <w:b/>
          <w:bCs/>
          <w:sz w:val="30"/>
          <w:szCs w:val="30"/>
        </w:rPr>
        <w:t>ов</w:t>
      </w:r>
      <w:r w:rsidRPr="00E412B1">
        <w:rPr>
          <w:rFonts w:ascii="Times New Roman" w:hAnsi="Times New Roman" w:cs="Times New Roman"/>
          <w:b/>
          <w:bCs/>
          <w:sz w:val="30"/>
          <w:szCs w:val="30"/>
        </w:rPr>
        <w:t xml:space="preserve"> и ноутбук</w:t>
      </w:r>
      <w:r>
        <w:rPr>
          <w:rFonts w:ascii="Times New Roman" w:hAnsi="Times New Roman" w:cs="Times New Roman"/>
          <w:b/>
          <w:bCs/>
          <w:sz w:val="30"/>
          <w:szCs w:val="30"/>
        </w:rPr>
        <w:t xml:space="preserve">ов (планшетов), а также </w:t>
      </w:r>
      <w:r>
        <w:rPr>
          <w:rFonts w:ascii="Times New Roman" w:hAnsi="Times New Roman" w:cs="Times New Roman"/>
          <w:b/>
          <w:sz w:val="30"/>
          <w:szCs w:val="30"/>
          <w:u w:val="single"/>
        </w:rPr>
        <w:t>реализацию возвращенных</w:t>
      </w:r>
      <w:r w:rsidRPr="000B1E80">
        <w:rPr>
          <w:rFonts w:ascii="Times New Roman" w:hAnsi="Times New Roman" w:cs="Times New Roman"/>
          <w:b/>
          <w:bCs/>
          <w:sz w:val="30"/>
          <w:szCs w:val="30"/>
          <w:u w:val="single"/>
        </w:rPr>
        <w:t xml:space="preserve"> </w:t>
      </w:r>
      <w:r w:rsidRPr="003623EB">
        <w:rPr>
          <w:rFonts w:ascii="Times New Roman" w:hAnsi="Times New Roman" w:cs="Times New Roman"/>
          <w:b/>
          <w:bCs/>
          <w:sz w:val="30"/>
          <w:szCs w:val="30"/>
        </w:rPr>
        <w:t>мобильных</w:t>
      </w:r>
      <w:r>
        <w:rPr>
          <w:rFonts w:ascii="Times New Roman" w:hAnsi="Times New Roman" w:cs="Times New Roman"/>
          <w:b/>
          <w:bCs/>
          <w:sz w:val="30"/>
          <w:szCs w:val="30"/>
          <w:u w:val="single"/>
        </w:rPr>
        <w:t xml:space="preserve"> </w:t>
      </w:r>
      <w:r w:rsidRPr="000B1E80">
        <w:rPr>
          <w:rFonts w:ascii="Times New Roman" w:hAnsi="Times New Roman" w:cs="Times New Roman"/>
          <w:b/>
          <w:bCs/>
          <w:sz w:val="30"/>
          <w:szCs w:val="30"/>
        </w:rPr>
        <w:t>телефонов и ноутбуков</w:t>
      </w:r>
      <w:r>
        <w:rPr>
          <w:rFonts w:ascii="Times New Roman" w:hAnsi="Times New Roman" w:cs="Times New Roman"/>
          <w:b/>
          <w:bCs/>
          <w:sz w:val="30"/>
          <w:szCs w:val="30"/>
        </w:rPr>
        <w:t xml:space="preserve">(планшетов) </w:t>
      </w:r>
      <w:r>
        <w:rPr>
          <w:rFonts w:ascii="Times New Roman" w:hAnsi="Times New Roman" w:cs="Times New Roman"/>
          <w:b/>
          <w:bCs/>
          <w:sz w:val="30"/>
          <w:szCs w:val="30"/>
          <w:u w:val="single"/>
        </w:rPr>
        <w:t xml:space="preserve">покупателями </w:t>
      </w:r>
      <w:r w:rsidRPr="000B1E80">
        <w:rPr>
          <w:rFonts w:ascii="Times New Roman" w:hAnsi="Times New Roman" w:cs="Times New Roman"/>
          <w:b/>
          <w:bCs/>
          <w:sz w:val="30"/>
          <w:szCs w:val="30"/>
        </w:rPr>
        <w:t>(в случае нарушения целостности (отсутствия) средства идентификации или защищенного материального носителя с нанесенным средством идентификации)</w:t>
      </w:r>
      <w:r>
        <w:rPr>
          <w:rFonts w:ascii="Times New Roman" w:hAnsi="Times New Roman" w:cs="Times New Roman"/>
          <w:b/>
          <w:bCs/>
          <w:sz w:val="30"/>
          <w:szCs w:val="30"/>
        </w:rPr>
        <w:t xml:space="preserve"> и </w:t>
      </w:r>
      <w:r w:rsidRPr="000B1E80">
        <w:rPr>
          <w:rFonts w:ascii="Times New Roman" w:hAnsi="Times New Roman" w:cs="Times New Roman"/>
          <w:b/>
          <w:bCs/>
          <w:sz w:val="30"/>
          <w:szCs w:val="30"/>
          <w:u w:val="single"/>
        </w:rPr>
        <w:t>комиссионную торговлю</w:t>
      </w:r>
      <w:r>
        <w:rPr>
          <w:rFonts w:ascii="Times New Roman" w:hAnsi="Times New Roman" w:cs="Times New Roman"/>
          <w:b/>
          <w:bCs/>
          <w:sz w:val="30"/>
          <w:szCs w:val="30"/>
        </w:rPr>
        <w:t xml:space="preserve"> мобильных </w:t>
      </w:r>
      <w:r w:rsidRPr="000B1E80">
        <w:rPr>
          <w:rFonts w:ascii="Times New Roman" w:hAnsi="Times New Roman" w:cs="Times New Roman"/>
          <w:b/>
          <w:bCs/>
          <w:sz w:val="30"/>
          <w:szCs w:val="30"/>
        </w:rPr>
        <w:t>телефонов и ноутбуков</w:t>
      </w:r>
      <w:r>
        <w:rPr>
          <w:rFonts w:ascii="Times New Roman" w:hAnsi="Times New Roman" w:cs="Times New Roman"/>
          <w:b/>
          <w:bCs/>
          <w:sz w:val="30"/>
          <w:szCs w:val="30"/>
        </w:rPr>
        <w:t xml:space="preserve"> (планшетов) </w:t>
      </w:r>
      <w:r w:rsidRPr="00372845">
        <w:rPr>
          <w:rFonts w:ascii="Times New Roman" w:hAnsi="Times New Roman" w:cs="Times New Roman"/>
          <w:b/>
          <w:bCs/>
          <w:sz w:val="30"/>
          <w:szCs w:val="30"/>
        </w:rPr>
        <w:t>(в случае нарушения целостности (отсутствия) средства идентификации или защищенного материального носителя с нане</w:t>
      </w:r>
      <w:r>
        <w:rPr>
          <w:rFonts w:ascii="Times New Roman" w:hAnsi="Times New Roman" w:cs="Times New Roman"/>
          <w:b/>
          <w:bCs/>
          <w:sz w:val="30"/>
          <w:szCs w:val="30"/>
        </w:rPr>
        <w:t>сенным средством идентификации)</w:t>
      </w:r>
      <w:r w:rsidRPr="001231E8">
        <w:rPr>
          <w:rFonts w:ascii="Times New Roman" w:hAnsi="Times New Roman" w:cs="Times New Roman"/>
          <w:b/>
          <w:sz w:val="30"/>
          <w:szCs w:val="30"/>
        </w:rPr>
        <w:t>:</w:t>
      </w:r>
    </w:p>
    <w:p w:rsidR="00372845" w:rsidRPr="002D5A74" w:rsidRDefault="00372845" w:rsidP="003728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зарегистрироваться</w:t>
      </w:r>
      <w:r w:rsidRPr="002D5A74">
        <w:rPr>
          <w:rFonts w:ascii="Times New Roman" w:hAnsi="Times New Roman" w:cs="Times New Roman"/>
          <w:sz w:val="30"/>
          <w:szCs w:val="30"/>
        </w:rPr>
        <w:t xml:space="preserve"> в системе автоматической идентификации ГС1 Беларуси (при отсутствии регистрации);</w:t>
      </w:r>
    </w:p>
    <w:p w:rsidR="00372845" w:rsidRPr="002D5A74" w:rsidRDefault="00372845" w:rsidP="003728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описать</w:t>
      </w:r>
      <w:r w:rsidRPr="002D5A74">
        <w:rPr>
          <w:rFonts w:ascii="Times New Roman" w:hAnsi="Times New Roman" w:cs="Times New Roman"/>
          <w:bCs/>
          <w:sz w:val="30"/>
          <w:szCs w:val="30"/>
        </w:rPr>
        <w:t xml:space="preserve"> </w:t>
      </w:r>
      <w:r>
        <w:rPr>
          <w:rFonts w:ascii="Times New Roman" w:hAnsi="Times New Roman" w:cs="Times New Roman"/>
          <w:bCs/>
          <w:sz w:val="30"/>
          <w:szCs w:val="30"/>
        </w:rPr>
        <w:t>товары (при отсутствии описания)</w:t>
      </w:r>
      <w:r w:rsidRPr="002D5A74">
        <w:rPr>
          <w:rFonts w:ascii="Times New Roman" w:hAnsi="Times New Roman" w:cs="Times New Roman"/>
          <w:bCs/>
          <w:sz w:val="30"/>
          <w:szCs w:val="30"/>
        </w:rPr>
        <w:t xml:space="preserve"> в межведомственной распределенной информационной системе «Банк данных электронных паспортов товаров» </w:t>
      </w:r>
      <w:r w:rsidRPr="002D5A74">
        <w:rPr>
          <w:rFonts w:ascii="Times New Roman" w:hAnsi="Times New Roman"/>
          <w:sz w:val="30"/>
          <w:szCs w:val="30"/>
        </w:rPr>
        <w:t>путем обращения в ГП «Центр систем идентификации»</w:t>
      </w:r>
      <w:r w:rsidRPr="002D5A74">
        <w:rPr>
          <w:rFonts w:ascii="Times New Roman" w:hAnsi="Times New Roman" w:cs="Times New Roman"/>
          <w:bCs/>
          <w:sz w:val="30"/>
          <w:szCs w:val="30"/>
        </w:rPr>
        <w:t>;</w:t>
      </w:r>
    </w:p>
    <w:p w:rsidR="00372845" w:rsidRPr="002D5A74" w:rsidRDefault="00372845" w:rsidP="003728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пройти процедуру регистрации (перерегистрации) </w:t>
      </w:r>
      <w:r w:rsidRPr="002D5A74">
        <w:rPr>
          <w:rFonts w:ascii="Times New Roman" w:hAnsi="Times New Roman"/>
          <w:sz w:val="30"/>
          <w:szCs w:val="30"/>
        </w:rPr>
        <w:t>в системе маркировки;</w:t>
      </w:r>
    </w:p>
    <w:p w:rsidR="00372845" w:rsidRDefault="00372845" w:rsidP="003728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приобрести</w:t>
      </w:r>
      <w:r w:rsidRPr="002D5A74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Pr="008F0ADB">
        <w:rPr>
          <w:rFonts w:ascii="Times New Roman" w:hAnsi="Times New Roman" w:cs="Times New Roman"/>
          <w:bCs/>
          <w:sz w:val="30"/>
          <w:szCs w:val="30"/>
        </w:rPr>
        <w:t>у оператора системы маркировки код</w:t>
      </w:r>
      <w:r>
        <w:rPr>
          <w:rFonts w:ascii="Times New Roman" w:hAnsi="Times New Roman" w:cs="Times New Roman"/>
          <w:bCs/>
          <w:sz w:val="30"/>
          <w:szCs w:val="30"/>
        </w:rPr>
        <w:t>ы</w:t>
      </w:r>
      <w:r w:rsidRPr="008F0ADB">
        <w:rPr>
          <w:rFonts w:ascii="Times New Roman" w:hAnsi="Times New Roman" w:cs="Times New Roman"/>
          <w:bCs/>
          <w:sz w:val="30"/>
          <w:szCs w:val="30"/>
        </w:rPr>
        <w:t xml:space="preserve"> маркировки (средств</w:t>
      </w:r>
      <w:r>
        <w:rPr>
          <w:rFonts w:ascii="Times New Roman" w:hAnsi="Times New Roman" w:cs="Times New Roman"/>
          <w:bCs/>
          <w:sz w:val="30"/>
          <w:szCs w:val="30"/>
        </w:rPr>
        <w:t>а</w:t>
      </w:r>
      <w:r w:rsidRPr="008F0ADB">
        <w:rPr>
          <w:rFonts w:ascii="Times New Roman" w:hAnsi="Times New Roman" w:cs="Times New Roman"/>
          <w:bCs/>
          <w:sz w:val="30"/>
          <w:szCs w:val="30"/>
        </w:rPr>
        <w:t xml:space="preserve"> идентификации на материальных носителях), защищенны</w:t>
      </w:r>
      <w:r>
        <w:rPr>
          <w:rFonts w:ascii="Times New Roman" w:hAnsi="Times New Roman" w:cs="Times New Roman"/>
          <w:bCs/>
          <w:sz w:val="30"/>
          <w:szCs w:val="30"/>
        </w:rPr>
        <w:t>х</w:t>
      </w:r>
      <w:r w:rsidRPr="008F0ADB">
        <w:rPr>
          <w:rFonts w:ascii="Times New Roman" w:hAnsi="Times New Roman" w:cs="Times New Roman"/>
          <w:bCs/>
          <w:sz w:val="30"/>
          <w:szCs w:val="30"/>
        </w:rPr>
        <w:t xml:space="preserve"> материальны</w:t>
      </w:r>
      <w:r>
        <w:rPr>
          <w:rFonts w:ascii="Times New Roman" w:hAnsi="Times New Roman" w:cs="Times New Roman"/>
          <w:bCs/>
          <w:sz w:val="30"/>
          <w:szCs w:val="30"/>
        </w:rPr>
        <w:t>х</w:t>
      </w:r>
      <w:r w:rsidRPr="008F0ADB">
        <w:rPr>
          <w:rFonts w:ascii="Times New Roman" w:hAnsi="Times New Roman" w:cs="Times New Roman"/>
          <w:bCs/>
          <w:sz w:val="30"/>
          <w:szCs w:val="30"/>
        </w:rPr>
        <w:t xml:space="preserve"> носител</w:t>
      </w:r>
      <w:r>
        <w:rPr>
          <w:rFonts w:ascii="Times New Roman" w:hAnsi="Times New Roman" w:cs="Times New Roman"/>
          <w:bCs/>
          <w:sz w:val="30"/>
          <w:szCs w:val="30"/>
        </w:rPr>
        <w:t>ей (при необходимости), знаков</w:t>
      </w:r>
      <w:r w:rsidRPr="008F0ADB">
        <w:rPr>
          <w:rFonts w:ascii="Times New Roman" w:hAnsi="Times New Roman" w:cs="Times New Roman"/>
          <w:bCs/>
          <w:sz w:val="30"/>
          <w:szCs w:val="30"/>
        </w:rPr>
        <w:t xml:space="preserve"> защиты (при необходимости)</w:t>
      </w:r>
      <w:r>
        <w:rPr>
          <w:rFonts w:ascii="Times New Roman" w:hAnsi="Times New Roman" w:cs="Times New Roman"/>
          <w:bCs/>
          <w:sz w:val="30"/>
          <w:szCs w:val="30"/>
        </w:rPr>
        <w:t>;</w:t>
      </w:r>
    </w:p>
    <w:p w:rsidR="00372845" w:rsidRDefault="00372845" w:rsidP="003728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sz w:val="30"/>
          <w:szCs w:val="30"/>
        </w:rPr>
      </w:pPr>
      <w:r w:rsidRPr="00FB16B7">
        <w:rPr>
          <w:rFonts w:ascii="Times New Roman" w:hAnsi="Times New Roman" w:cs="Times New Roman"/>
          <w:bCs/>
          <w:i/>
          <w:sz w:val="30"/>
          <w:szCs w:val="30"/>
        </w:rPr>
        <w:t>(Необходимость приобретения защищенных материальных носителей, знаков защиты определяется субъектом хозяйствования самостоятельно)</w:t>
      </w:r>
      <w:r>
        <w:rPr>
          <w:rFonts w:ascii="Times New Roman" w:hAnsi="Times New Roman" w:cs="Times New Roman"/>
          <w:bCs/>
          <w:i/>
          <w:sz w:val="30"/>
          <w:szCs w:val="30"/>
        </w:rPr>
        <w:t>;</w:t>
      </w:r>
    </w:p>
    <w:p w:rsidR="00372845" w:rsidRDefault="00372845" w:rsidP="003728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передать в систему маркировки информации о нанесении средств идентификации на товар в</w:t>
      </w:r>
      <w:r>
        <w:rPr>
          <w:rFonts w:ascii="Times New Roman" w:hAnsi="Times New Roman" w:cs="Times New Roman"/>
          <w:sz w:val="30"/>
          <w:szCs w:val="30"/>
        </w:rPr>
        <w:t xml:space="preserve"> составе согласно </w:t>
      </w:r>
      <w:hyperlink r:id="rId6" w:history="1">
        <w:r w:rsidRPr="000B1E80">
          <w:rPr>
            <w:rFonts w:ascii="Times New Roman" w:hAnsi="Times New Roman" w:cs="Times New Roman"/>
            <w:sz w:val="30"/>
            <w:szCs w:val="30"/>
          </w:rPr>
          <w:t>подпункту 1.4 пункта 1</w:t>
        </w:r>
      </w:hyperlink>
      <w:r w:rsidRPr="000B1E80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приложения 2 к постановлению Министерства по налогам и сборам Республики Беларусь от 03.05.2021 № 17 (далее – постановление № 17), а именно:</w:t>
      </w:r>
    </w:p>
    <w:p w:rsidR="00372845" w:rsidRDefault="00372845" w:rsidP="003728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при ввозе на территорию Республики Беларусь при трансграничной торговле товарами – подпункт 1.4.1 пункта 1 приложения 2 к постановлению № 17;</w:t>
      </w:r>
    </w:p>
    <w:p w:rsidR="00372845" w:rsidRDefault="00372845" w:rsidP="003728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при ввозе на территорию Республики Беларусь и выпуске товаров таможенным органом Республики Беларусь - подпункт 1.4.3 пункта 1 приложения 2 к постановлению № 17;</w:t>
      </w:r>
    </w:p>
    <w:p w:rsidR="00372845" w:rsidRDefault="00372845" w:rsidP="003728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при производстве товаров - подпункт 1.4.4 пункта 1 приложения 2 к постановлению № 17;</w:t>
      </w:r>
    </w:p>
    <w:p w:rsidR="00372845" w:rsidRDefault="00372845" w:rsidP="003728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при возврате товаров покупателями (в случае нарушения целостности (отсутствия) средства идентификации или защищенного материального носителя с нанесенным средством идентификации) - подпункт 1.4.5 пункта 1 приложения 2 к постановлению № 17;</w:t>
      </w:r>
    </w:p>
    <w:p w:rsidR="00372845" w:rsidRDefault="00372845" w:rsidP="003728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при комиссионной торговле товарами на основании заключенных с физическими лицами, не являющимися индивидуальными предпринимателями, договоров комиссии (в случае нарушения целостности (отсутствия) средства идентификации или защищенного материального носителя с нанесенным средством идентификации) - подпункт 1.4.6 пункта 1 приложения 2 к постановлению № 17.</w:t>
      </w:r>
    </w:p>
    <w:p w:rsidR="00372845" w:rsidRPr="00FB16B7" w:rsidRDefault="00372845" w:rsidP="003728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sz w:val="30"/>
          <w:szCs w:val="30"/>
        </w:rPr>
      </w:pPr>
    </w:p>
    <w:p w:rsidR="00372845" w:rsidRDefault="00372845" w:rsidP="003728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0B72A4">
        <w:rPr>
          <w:rFonts w:ascii="Times New Roman" w:hAnsi="Times New Roman" w:cs="Times New Roman"/>
          <w:b/>
          <w:sz w:val="30"/>
          <w:szCs w:val="30"/>
        </w:rPr>
        <w:t>Обращаем внимание.</w:t>
      </w:r>
      <w:r w:rsidRPr="009B281A">
        <w:rPr>
          <w:rFonts w:ascii="Times New Roman" w:hAnsi="Times New Roman" w:cs="Times New Roman"/>
          <w:bCs/>
          <w:sz w:val="30"/>
          <w:szCs w:val="30"/>
        </w:rPr>
        <w:t xml:space="preserve"> </w:t>
      </w:r>
      <w:r>
        <w:rPr>
          <w:rFonts w:ascii="Times New Roman" w:hAnsi="Times New Roman" w:cs="Times New Roman"/>
          <w:bCs/>
          <w:sz w:val="30"/>
          <w:szCs w:val="30"/>
        </w:rPr>
        <w:t>В случае, если на товар нанесены незащищенные средства идентификации (без использования защищенных материальных носителей или знаков защиты), субъекты хозяйствования обязаны использовать электронные накладные с указанием в них информации о средствах идентификации (пункт 3 Положения о маркировке товаров средствами идентификации, утвержденного Указом № 243).</w:t>
      </w:r>
    </w:p>
    <w:p w:rsidR="00372845" w:rsidRDefault="00372845" w:rsidP="0037284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372845" w:rsidRDefault="00372845" w:rsidP="003728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0B72A4">
        <w:rPr>
          <w:rFonts w:ascii="Times New Roman" w:hAnsi="Times New Roman" w:cs="Times New Roman"/>
          <w:b/>
          <w:bCs/>
          <w:sz w:val="30"/>
          <w:szCs w:val="30"/>
        </w:rPr>
        <w:t>Важно!</w:t>
      </w:r>
      <w:r>
        <w:rPr>
          <w:rFonts w:ascii="Times New Roman" w:hAnsi="Times New Roman" w:cs="Times New Roman"/>
          <w:sz w:val="30"/>
          <w:szCs w:val="30"/>
        </w:rPr>
        <w:t xml:space="preserve"> В</w:t>
      </w:r>
      <w:r w:rsidRPr="0051212F">
        <w:rPr>
          <w:rFonts w:ascii="Times New Roman" w:hAnsi="Times New Roman" w:cs="Times New Roman"/>
          <w:sz w:val="30"/>
          <w:szCs w:val="30"/>
        </w:rPr>
        <w:t xml:space="preserve"> целях предоставления субъектам хозяйствования возможности заблаговременного приобретения кодов маркировки (средств идентификации</w:t>
      </w:r>
      <w:r>
        <w:rPr>
          <w:rFonts w:ascii="Times New Roman" w:hAnsi="Times New Roman" w:cs="Times New Roman"/>
          <w:sz w:val="30"/>
          <w:szCs w:val="30"/>
        </w:rPr>
        <w:t xml:space="preserve"> на материальных носителях</w:t>
      </w:r>
      <w:r w:rsidRPr="0051212F">
        <w:rPr>
          <w:rFonts w:ascii="Times New Roman" w:hAnsi="Times New Roman" w:cs="Times New Roman"/>
          <w:sz w:val="30"/>
          <w:szCs w:val="30"/>
        </w:rPr>
        <w:t xml:space="preserve">) </w:t>
      </w:r>
      <w:r>
        <w:rPr>
          <w:rFonts w:ascii="Times New Roman" w:hAnsi="Times New Roman" w:cs="Times New Roman"/>
          <w:sz w:val="30"/>
          <w:szCs w:val="30"/>
        </w:rPr>
        <w:br/>
        <w:t xml:space="preserve">РУП «Издательство «Белбланкавыд» выдача </w:t>
      </w:r>
      <w:r w:rsidRPr="00FB16B7">
        <w:rPr>
          <w:rFonts w:ascii="Times New Roman" w:hAnsi="Times New Roman" w:cs="Times New Roman"/>
          <w:bCs/>
          <w:sz w:val="30"/>
          <w:szCs w:val="30"/>
        </w:rPr>
        <w:t xml:space="preserve">кодов </w:t>
      </w:r>
      <w:r w:rsidRPr="00E16E81">
        <w:rPr>
          <w:rFonts w:ascii="Times New Roman" w:hAnsi="Times New Roman" w:cs="Times New Roman"/>
          <w:sz w:val="30"/>
          <w:szCs w:val="30"/>
        </w:rPr>
        <w:t>маркировки (средств идентификации</w:t>
      </w:r>
      <w:r>
        <w:rPr>
          <w:rFonts w:ascii="Times New Roman" w:hAnsi="Times New Roman" w:cs="Times New Roman"/>
          <w:sz w:val="30"/>
          <w:szCs w:val="30"/>
        </w:rPr>
        <w:t xml:space="preserve"> на материальных носителях</w:t>
      </w:r>
      <w:r w:rsidRPr="00E16E81">
        <w:rPr>
          <w:rFonts w:ascii="Times New Roman" w:hAnsi="Times New Roman" w:cs="Times New Roman"/>
          <w:sz w:val="30"/>
          <w:szCs w:val="30"/>
        </w:rPr>
        <w:t>) белорусского образца для маркировки товаров</w:t>
      </w:r>
      <w:r>
        <w:rPr>
          <w:rFonts w:ascii="Times New Roman" w:hAnsi="Times New Roman" w:cs="Times New Roman"/>
          <w:sz w:val="30"/>
          <w:szCs w:val="30"/>
        </w:rPr>
        <w:t xml:space="preserve">, в том числе остатков будет обеспечена </w:t>
      </w:r>
      <w:r>
        <w:rPr>
          <w:rFonts w:ascii="Times New Roman" w:hAnsi="Times New Roman" w:cs="Times New Roman"/>
          <w:b/>
          <w:sz w:val="30"/>
          <w:szCs w:val="30"/>
        </w:rPr>
        <w:t>с 01.08.2025.</w:t>
      </w:r>
    </w:p>
    <w:p w:rsidR="00372845" w:rsidRDefault="00372845" w:rsidP="003728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372845" w:rsidRDefault="00372845" w:rsidP="003728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61078">
        <w:rPr>
          <w:rFonts w:ascii="Times New Roman" w:hAnsi="Times New Roman" w:cs="Times New Roman"/>
          <w:sz w:val="30"/>
          <w:szCs w:val="30"/>
        </w:rPr>
        <w:t>В Российской Федерации в настоящее время введена маркировка безалкогольных напитков и соков средствами идентификации.</w:t>
      </w:r>
      <w:r>
        <w:rPr>
          <w:rFonts w:ascii="Times New Roman" w:hAnsi="Times New Roman" w:cs="Times New Roman"/>
          <w:sz w:val="30"/>
          <w:szCs w:val="30"/>
        </w:rPr>
        <w:t xml:space="preserve"> После </w:t>
      </w:r>
      <w:r>
        <w:rPr>
          <w:rFonts w:ascii="Times New Roman" w:hAnsi="Times New Roman" w:cs="Times New Roman"/>
          <w:sz w:val="30"/>
          <w:szCs w:val="30"/>
        </w:rPr>
        <w:br/>
        <w:t xml:space="preserve">1 октября 2025 г. ввозимые из Российской Федерации безалкогольные напитки и соки, маркированные средствами идентификации российского образца, </w:t>
      </w:r>
      <w:proofErr w:type="spellStart"/>
      <w:r>
        <w:rPr>
          <w:rFonts w:ascii="Times New Roman" w:hAnsi="Times New Roman" w:cs="Times New Roman"/>
          <w:sz w:val="30"/>
          <w:szCs w:val="30"/>
        </w:rPr>
        <w:t>перемаркировке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средствами идентификации белорусского образца не подлежат (пункт 6 Положения о маркировке товаров средствами идентификации, утвержденного Указом № 243). </w:t>
      </w:r>
    </w:p>
    <w:p w:rsidR="00372845" w:rsidRDefault="00372845" w:rsidP="003728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Для возможности оборота в Республике Беларусь таких ввезенных товаров субъектам хозяйствования необходимо передать в систему маркировки информацию согласно подпункту 1.4.1 пункта 1 приложения 2 к постановлению № 17.</w:t>
      </w:r>
    </w:p>
    <w:p w:rsidR="00372845" w:rsidRDefault="00372845" w:rsidP="003728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61078">
        <w:rPr>
          <w:rFonts w:ascii="Times New Roman" w:hAnsi="Times New Roman" w:cs="Times New Roman"/>
          <w:b/>
          <w:sz w:val="30"/>
          <w:szCs w:val="30"/>
        </w:rPr>
        <w:t>Важно!</w:t>
      </w:r>
      <w:r>
        <w:rPr>
          <w:rFonts w:ascii="Times New Roman" w:hAnsi="Times New Roman" w:cs="Times New Roman"/>
          <w:sz w:val="30"/>
          <w:szCs w:val="30"/>
        </w:rPr>
        <w:t xml:space="preserve"> Оборот ввезенных товаров из Российской Федерации осуществляется с использованием электронных накладных</w:t>
      </w:r>
      <w:r w:rsidRPr="00D61078">
        <w:rPr>
          <w:rFonts w:ascii="Times New Roman" w:hAnsi="Times New Roman" w:cs="Times New Roman"/>
          <w:bCs/>
          <w:sz w:val="30"/>
          <w:szCs w:val="30"/>
        </w:rPr>
        <w:t xml:space="preserve"> </w:t>
      </w:r>
      <w:r>
        <w:rPr>
          <w:rFonts w:ascii="Times New Roman" w:hAnsi="Times New Roman" w:cs="Times New Roman"/>
          <w:bCs/>
          <w:sz w:val="30"/>
          <w:szCs w:val="30"/>
        </w:rPr>
        <w:t>с указанием в них информации о средствах идентификации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372845" w:rsidRDefault="00372845" w:rsidP="003728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B7256C" w:rsidRPr="00105530" w:rsidRDefault="00B7256C" w:rsidP="00B7256C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30"/>
          <w:szCs w:val="30"/>
        </w:rPr>
      </w:pPr>
      <w:r w:rsidRPr="00105530">
        <w:rPr>
          <w:rFonts w:ascii="Times New Roman" w:hAnsi="Times New Roman" w:cs="Times New Roman"/>
          <w:b/>
          <w:sz w:val="30"/>
          <w:szCs w:val="30"/>
        </w:rPr>
        <w:t xml:space="preserve">Инспекция Министерства по налогам и сборам  </w:t>
      </w:r>
    </w:p>
    <w:p w:rsidR="00B7256C" w:rsidRDefault="00B7256C" w:rsidP="00B7256C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30"/>
          <w:szCs w:val="30"/>
        </w:rPr>
      </w:pPr>
      <w:r w:rsidRPr="00105530">
        <w:rPr>
          <w:rFonts w:ascii="Times New Roman" w:hAnsi="Times New Roman" w:cs="Times New Roman"/>
          <w:b/>
          <w:sz w:val="30"/>
          <w:szCs w:val="30"/>
        </w:rPr>
        <w:t xml:space="preserve">Республики Беларусь по </w:t>
      </w:r>
      <w:proofErr w:type="spellStart"/>
      <w:r w:rsidRPr="00105530">
        <w:rPr>
          <w:rFonts w:ascii="Times New Roman" w:hAnsi="Times New Roman" w:cs="Times New Roman"/>
          <w:b/>
          <w:sz w:val="30"/>
          <w:szCs w:val="30"/>
        </w:rPr>
        <w:t>Смолевичскому</w:t>
      </w:r>
      <w:proofErr w:type="spellEnd"/>
      <w:r w:rsidRPr="00105530">
        <w:rPr>
          <w:rFonts w:ascii="Times New Roman" w:hAnsi="Times New Roman" w:cs="Times New Roman"/>
          <w:b/>
          <w:sz w:val="30"/>
          <w:szCs w:val="30"/>
        </w:rPr>
        <w:t xml:space="preserve"> району</w:t>
      </w:r>
    </w:p>
    <w:sectPr w:rsidR="00B7256C" w:rsidSect="00AB7B9E">
      <w:headerReference w:type="default" r:id="rId7"/>
      <w:pgSz w:w="11906" w:h="16838"/>
      <w:pgMar w:top="1134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76A0" w:rsidRDefault="00DD76A0">
      <w:pPr>
        <w:spacing w:after="0" w:line="240" w:lineRule="auto"/>
      </w:pPr>
      <w:r>
        <w:separator/>
      </w:r>
    </w:p>
  </w:endnote>
  <w:endnote w:type="continuationSeparator" w:id="0">
    <w:p w:rsidR="00DD76A0" w:rsidRDefault="00DD76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76A0" w:rsidRDefault="00DD76A0">
      <w:pPr>
        <w:spacing w:after="0" w:line="240" w:lineRule="auto"/>
      </w:pPr>
      <w:r>
        <w:separator/>
      </w:r>
    </w:p>
  </w:footnote>
  <w:footnote w:type="continuationSeparator" w:id="0">
    <w:p w:rsidR="00DD76A0" w:rsidRDefault="00DD76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44842752"/>
      <w:docPartObj>
        <w:docPartGallery w:val="Page Numbers (Top of Page)"/>
        <w:docPartUnique/>
      </w:docPartObj>
    </w:sdtPr>
    <w:sdtEndPr/>
    <w:sdtContent>
      <w:p w:rsidR="00AB7B9E" w:rsidRDefault="00472EF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51C5">
          <w:rPr>
            <w:noProof/>
          </w:rPr>
          <w:t>9</w:t>
        </w:r>
        <w:r>
          <w:fldChar w:fldCharType="end"/>
        </w:r>
      </w:p>
    </w:sdtContent>
  </w:sdt>
  <w:p w:rsidR="00443DF5" w:rsidRDefault="00B7256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2845"/>
    <w:rsid w:val="00372845"/>
    <w:rsid w:val="00472EFA"/>
    <w:rsid w:val="006C0271"/>
    <w:rsid w:val="00B7256C"/>
    <w:rsid w:val="00C251C5"/>
    <w:rsid w:val="00DD7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D58F44-80AF-4028-8341-E330DC1AE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728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28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72845"/>
  </w:style>
  <w:style w:type="character" w:customStyle="1" w:styleId="a5">
    <w:name w:val="Основной текст_"/>
    <w:basedOn w:val="a0"/>
    <w:link w:val="1"/>
    <w:rsid w:val="00372845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paragraph" w:customStyle="1" w:styleId="1">
    <w:name w:val="Основной текст1"/>
    <w:basedOn w:val="a"/>
    <w:link w:val="a5"/>
    <w:rsid w:val="00372845"/>
    <w:pPr>
      <w:widowControl w:val="0"/>
      <w:shd w:val="clear" w:color="auto" w:fill="FFFFFF"/>
      <w:spacing w:after="100" w:line="240" w:lineRule="auto"/>
      <w:ind w:firstLine="400"/>
    </w:pPr>
    <w:rPr>
      <w:rFonts w:ascii="Times New Roman" w:eastAsia="Times New Roman" w:hAnsi="Times New Roman" w:cs="Times New Roman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9DAE63DED07F8EB1DBBACA58E64674831599AF207553155E97220A47B0D19A55FE5E0B17912FEC452A8826230B30121BA28C4AAC1841A1DABD0EA4BC2E3q6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659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Балакер Елена Георгиевна</dc:creator>
  <cp:keywords/>
  <dc:description/>
  <cp:lastModifiedBy>Коледа Татьяна Леонидовна</cp:lastModifiedBy>
  <cp:revision>2</cp:revision>
  <dcterms:created xsi:type="dcterms:W3CDTF">2025-05-02T13:21:00Z</dcterms:created>
  <dcterms:modified xsi:type="dcterms:W3CDTF">2025-05-02T13:21:00Z</dcterms:modified>
</cp:coreProperties>
</file>