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249B" w14:textId="3ABB496B" w:rsidR="00427078" w:rsidRPr="00427078" w:rsidRDefault="00427078" w:rsidP="00427078">
      <w:pPr>
        <w:ind w:right="2"/>
        <w:jc w:val="center"/>
        <w:rPr>
          <w:rFonts w:eastAsia="Calibri"/>
          <w:b/>
          <w:sz w:val="28"/>
          <w:szCs w:val="28"/>
        </w:rPr>
      </w:pPr>
      <w:r w:rsidRPr="00427078">
        <w:rPr>
          <w:rFonts w:eastAsia="Calibri"/>
          <w:b/>
          <w:sz w:val="28"/>
          <w:szCs w:val="28"/>
        </w:rPr>
        <w:t>Согласование установления</w:t>
      </w:r>
    </w:p>
    <w:p w14:paraId="14F0634C" w14:textId="2D7BBD7F" w:rsidR="003064FD" w:rsidRPr="00796E3C" w:rsidRDefault="00427078" w:rsidP="00427078">
      <w:pPr>
        <w:ind w:right="2"/>
        <w:jc w:val="center"/>
        <w:rPr>
          <w:rFonts w:eastAsia="Calibri"/>
          <w:b/>
          <w:sz w:val="28"/>
          <w:szCs w:val="28"/>
        </w:rPr>
      </w:pPr>
      <w:r w:rsidRPr="00427078">
        <w:rPr>
          <w:rFonts w:eastAsia="Calibri"/>
          <w:b/>
          <w:sz w:val="28"/>
          <w:szCs w:val="28"/>
        </w:rPr>
        <w:t xml:space="preserve">отпускной цены на товары </w:t>
      </w:r>
      <w:r w:rsidR="003064FD">
        <w:rPr>
          <w:rFonts w:eastAsia="Calibri"/>
          <w:b/>
          <w:sz w:val="28"/>
          <w:szCs w:val="28"/>
        </w:rPr>
        <w:t>(п.</w:t>
      </w:r>
      <w:r w:rsidRPr="00427078">
        <w:rPr>
          <w:rFonts w:eastAsia="Calibri"/>
          <w:b/>
          <w:sz w:val="28"/>
          <w:szCs w:val="28"/>
        </w:rPr>
        <w:t xml:space="preserve"> 8.8</w:t>
      </w:r>
      <w:r>
        <w:rPr>
          <w:rFonts w:eastAsia="Calibri"/>
          <w:b/>
          <w:sz w:val="28"/>
          <w:szCs w:val="28"/>
        </w:rPr>
        <w:t>-</w:t>
      </w:r>
      <w:r w:rsidRPr="00427078">
        <w:rPr>
          <w:rFonts w:eastAsia="Calibri"/>
          <w:b/>
          <w:sz w:val="28"/>
          <w:szCs w:val="28"/>
        </w:rPr>
        <w:t>1.2</w:t>
      </w:r>
      <w:r w:rsidR="003064FD">
        <w:rPr>
          <w:rFonts w:eastAsia="Calibri"/>
          <w:b/>
          <w:sz w:val="28"/>
          <w:szCs w:val="28"/>
        </w:rPr>
        <w:t>)</w:t>
      </w:r>
    </w:p>
    <w:p w14:paraId="651E107B" w14:textId="77777777" w:rsidR="003064FD" w:rsidRPr="00796E3C" w:rsidRDefault="003064FD" w:rsidP="003064FD">
      <w:pPr>
        <w:ind w:right="2"/>
        <w:jc w:val="center"/>
        <w:rPr>
          <w:rFonts w:eastAsia="Calibri"/>
          <w:b/>
          <w:sz w:val="28"/>
          <w:szCs w:val="28"/>
        </w:rPr>
      </w:pPr>
    </w:p>
    <w:p w14:paraId="4D6B2F86" w14:textId="2C088E9E" w:rsidR="003064FD" w:rsidRPr="00796E3C" w:rsidRDefault="006248FD" w:rsidP="003064FD">
      <w:pPr>
        <w:jc w:val="center"/>
        <w:rPr>
          <w:rFonts w:eastAsia="Calibri"/>
          <w:color w:val="5B9BD5"/>
          <w:sz w:val="28"/>
          <w:szCs w:val="28"/>
          <w:lang w:eastAsia="en-US"/>
        </w:rPr>
      </w:pPr>
      <w:hyperlink r:id="rId5" w:history="1">
        <w:r w:rsidR="003064FD" w:rsidRPr="006248FD">
          <w:rPr>
            <w:rStyle w:val="a3"/>
            <w:sz w:val="28"/>
            <w:szCs w:val="28"/>
          </w:rPr>
          <w:t>РЕГЛАМ</w:t>
        </w:r>
        <w:r w:rsidR="003064FD" w:rsidRPr="006248FD">
          <w:rPr>
            <w:rStyle w:val="a3"/>
            <w:sz w:val="28"/>
            <w:szCs w:val="28"/>
          </w:rPr>
          <w:t>Е</w:t>
        </w:r>
        <w:r w:rsidR="003064FD" w:rsidRPr="006248FD">
          <w:rPr>
            <w:rStyle w:val="a3"/>
            <w:sz w:val="28"/>
            <w:szCs w:val="28"/>
          </w:rPr>
          <w:t>НТ</w:t>
        </w:r>
      </w:hyperlink>
    </w:p>
    <w:p w14:paraId="6ED2C028" w14:textId="77777777" w:rsidR="003064FD" w:rsidRPr="00796E3C" w:rsidRDefault="003064FD" w:rsidP="003064F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622BCF0" w14:textId="77777777" w:rsidR="003064FD" w:rsidRPr="00796E3C" w:rsidRDefault="003064FD" w:rsidP="003064FD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 w:rsidRPr="00796E3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процедуры:</w:t>
      </w:r>
    </w:p>
    <w:p w14:paraId="1DB70726" w14:textId="696E0D31" w:rsidR="003064FD" w:rsidRPr="00512C67" w:rsidRDefault="003064FD" w:rsidP="00512C67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242424"/>
          <w:sz w:val="28"/>
          <w:szCs w:val="28"/>
        </w:rPr>
      </w:pPr>
      <w:r w:rsidRPr="00512C67">
        <w:rPr>
          <w:b/>
          <w:color w:val="242424"/>
          <w:sz w:val="28"/>
          <w:szCs w:val="28"/>
        </w:rPr>
        <w:t>представляемые заинтересованным лицом:</w:t>
      </w:r>
    </w:p>
    <w:p w14:paraId="1608C4AE" w14:textId="3EE764C8" w:rsid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p w14:paraId="4E122C7D" w14:textId="77777777" w:rsidR="00512C67" w:rsidRPr="00512C67" w:rsidRDefault="00512C67" w:rsidP="00512C67">
      <w:pPr>
        <w:shd w:val="clear" w:color="auto" w:fill="FFFFFF"/>
        <w:jc w:val="both"/>
        <w:rPr>
          <w:b/>
          <w:color w:val="242424"/>
          <w:sz w:val="28"/>
          <w:szCs w:val="28"/>
        </w:rPr>
      </w:pPr>
    </w:p>
    <w:tbl>
      <w:tblPr>
        <w:tblW w:w="10065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3064FD" w:rsidRPr="00796E3C" w14:paraId="4C6B2AAA" w14:textId="77777777" w:rsidTr="00E25BF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A0CF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color w:val="242424"/>
                <w:sz w:val="24"/>
                <w:szCs w:val="24"/>
              </w:rPr>
              <w:t> </w:t>
            </w:r>
            <w:r w:rsidRPr="00796E3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0BA4B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C987" w14:textId="77777777" w:rsidR="003064FD" w:rsidRPr="00796E3C" w:rsidRDefault="003064FD" w:rsidP="00563FE8">
            <w:pPr>
              <w:jc w:val="center"/>
              <w:rPr>
                <w:sz w:val="24"/>
                <w:szCs w:val="24"/>
              </w:rPr>
            </w:pPr>
            <w:r w:rsidRPr="00796E3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916B8C" w:rsidRPr="00796E3C" w14:paraId="48772110" w14:textId="77777777" w:rsidTr="00E25BF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FA9C7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заявление о согласовании установления отпускной цены на товары</w:t>
            </w:r>
          </w:p>
          <w:p w14:paraId="4650A7E1" w14:textId="7BF931CF" w:rsidR="00916B8C" w:rsidRPr="005D7EC1" w:rsidRDefault="00916B8C" w:rsidP="00E25BF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607F1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по форме согласно приложению 1</w:t>
            </w:r>
          </w:p>
          <w:p w14:paraId="1F4540B3" w14:textId="2033FFEF" w:rsidR="00916B8C" w:rsidRPr="005D7EC1" w:rsidRDefault="00916B8C" w:rsidP="00E25BF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7775F1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в письменной форме:</w:t>
            </w:r>
          </w:p>
          <w:p w14:paraId="479B9AE3" w14:textId="77777777" w:rsid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57F48AD2" w14:textId="25F8748A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в ходе личного приема;</w:t>
            </w:r>
          </w:p>
          <w:p w14:paraId="7216194E" w14:textId="77777777" w:rsid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5B7E862F" w14:textId="3791DE9E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нарочным (курьером);</w:t>
            </w:r>
          </w:p>
          <w:p w14:paraId="24FD13DB" w14:textId="77777777" w:rsid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  <w:p w14:paraId="1FEEA87F" w14:textId="54D5B13B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посредством почтовой связи</w:t>
            </w:r>
          </w:p>
          <w:p w14:paraId="3ECFE453" w14:textId="4869C91C" w:rsidR="00916B8C" w:rsidRPr="00796E3C" w:rsidRDefault="00916B8C" w:rsidP="00E25BF8">
            <w:pPr>
              <w:rPr>
                <w:sz w:val="24"/>
                <w:szCs w:val="24"/>
              </w:rPr>
            </w:pPr>
          </w:p>
        </w:tc>
      </w:tr>
      <w:tr w:rsidR="00916B8C" w:rsidRPr="00796E3C" w14:paraId="555F07CE" w14:textId="77777777" w:rsidTr="00E25BF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6336D" w14:textId="77777777" w:rsidR="00E25BF8" w:rsidRPr="00E25BF8" w:rsidRDefault="00E25BF8" w:rsidP="00E25BF8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экономический расчет, подтверждающий уровень отпускных цен на товары, с расшифровкой статей затрат1</w:t>
            </w:r>
          </w:p>
          <w:p w14:paraId="79A94E9D" w14:textId="385ABC80" w:rsidR="00916B8C" w:rsidRDefault="00916B8C" w:rsidP="00E25BF8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3E315" w14:textId="77777777" w:rsidR="00E25BF8" w:rsidRPr="00E25BF8" w:rsidRDefault="00916B8C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916B8C">
              <w:rPr>
                <w:rStyle w:val="word-wrapper"/>
                <w:color w:val="242424"/>
                <w:sz w:val="22"/>
                <w:szCs w:val="22"/>
              </w:rPr>
              <w:t xml:space="preserve">в </w:t>
            </w:r>
            <w:r w:rsidR="00E25BF8" w:rsidRPr="00E25BF8">
              <w:rPr>
                <w:rStyle w:val="word-wrapper"/>
                <w:color w:val="242424"/>
                <w:sz w:val="22"/>
                <w:szCs w:val="22"/>
              </w:rPr>
              <w:t>соответствии с частью первой и абзацем третьим части третьей пункта 9 постановления Совета Министров Республики Беларусь от 19 октября 2022 г. № 713</w:t>
            </w:r>
          </w:p>
          <w:p w14:paraId="6F39DC7C" w14:textId="422C3F71" w:rsidR="00916B8C" w:rsidRDefault="00916B8C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CC8034" w14:textId="77777777" w:rsidR="00916B8C" w:rsidRDefault="00916B8C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E25BF8" w:rsidRPr="00796E3C" w14:paraId="6857F6E4" w14:textId="77777777" w:rsidTr="00E25BF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987A7" w14:textId="77777777" w:rsidR="00E25BF8" w:rsidRPr="00E25BF8" w:rsidRDefault="00E25BF8" w:rsidP="00E25BF8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пояснительная записка с обоснованием предлагаемого уровня отпускных цен</w:t>
            </w:r>
          </w:p>
          <w:p w14:paraId="3D60EA99" w14:textId="09451E24" w:rsidR="00E25BF8" w:rsidRPr="00E25BF8" w:rsidRDefault="00E25BF8" w:rsidP="00E25BF8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2B0C0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должна содержать следующую информацию в отношении деятельности субъекта хозяйствования:</w:t>
            </w:r>
          </w:p>
          <w:p w14:paraId="32A37B6F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фактическая рентабельность реализованной продукции за предыдущий год, последний отчетный период2 текущего года и аналогичный период предыдущего года;</w:t>
            </w:r>
          </w:p>
          <w:p w14:paraId="44C32851" w14:textId="77777777" w:rsidR="00E25BF8" w:rsidRP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причины производства нового товара</w:t>
            </w:r>
          </w:p>
          <w:p w14:paraId="4A14B1F8" w14:textId="11D1BB02" w:rsidR="00E25BF8" w:rsidRPr="00916B8C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C4E63" w14:textId="77777777" w:rsidR="00E25BF8" w:rsidRDefault="00E25BF8" w:rsidP="00084B1A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  <w:tr w:rsidR="00E25BF8" w:rsidRPr="00796E3C" w14:paraId="062EC8BB" w14:textId="77777777" w:rsidTr="00E25BF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6374A" w14:textId="2FC8F4A8" w:rsidR="00E25BF8" w:rsidRPr="00E25BF8" w:rsidRDefault="00E25BF8" w:rsidP="00E25BF8">
            <w:pPr>
              <w:tabs>
                <w:tab w:val="left" w:pos="3060"/>
              </w:tabs>
              <w:rPr>
                <w:rStyle w:val="word-wrapper"/>
                <w:color w:val="242424"/>
                <w:sz w:val="22"/>
                <w:szCs w:val="22"/>
              </w:rPr>
            </w:pPr>
            <w:r w:rsidRPr="00BD055B">
              <w:rPr>
                <w:color w:val="000000"/>
                <w:sz w:val="20"/>
                <w:szCs w:val="20"/>
              </w:rPr>
              <w:t>маркетинговый анализ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B7178" w14:textId="77777777" w:rsidR="00E25BF8" w:rsidRPr="00E25BF8" w:rsidRDefault="00E25BF8" w:rsidP="00E25BF8">
            <w:pPr>
              <w:jc w:val="center"/>
              <w:rPr>
                <w:rStyle w:val="word-wrapper"/>
                <w:color w:val="242424"/>
                <w:sz w:val="22"/>
                <w:szCs w:val="22"/>
              </w:rPr>
            </w:pPr>
            <w:r w:rsidRPr="00E25BF8">
              <w:rPr>
                <w:rStyle w:val="word-wrapper"/>
                <w:color w:val="242424"/>
                <w:sz w:val="22"/>
                <w:szCs w:val="22"/>
              </w:rPr>
              <w:t>по форме согласно приложению 2</w:t>
            </w:r>
          </w:p>
          <w:p w14:paraId="4413F22A" w14:textId="17210543" w:rsidR="00E25BF8" w:rsidRPr="00916B8C" w:rsidRDefault="00E25BF8" w:rsidP="00E25BF8">
            <w:pPr>
              <w:jc w:val="center"/>
              <w:rPr>
                <w:rStyle w:val="word-wrapper"/>
                <w:color w:val="242424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3E1EC2" w14:textId="77777777" w:rsidR="00E25BF8" w:rsidRDefault="00E25BF8" w:rsidP="00E25BF8">
            <w:pPr>
              <w:rPr>
                <w:rStyle w:val="word-wrapper"/>
                <w:color w:val="242424"/>
                <w:sz w:val="22"/>
                <w:szCs w:val="22"/>
              </w:rPr>
            </w:pPr>
          </w:p>
        </w:tc>
      </w:tr>
    </w:tbl>
    <w:p w14:paraId="5509A75E" w14:textId="77777777" w:rsidR="00512C67" w:rsidRDefault="00512C67" w:rsidP="00084B1A">
      <w:pPr>
        <w:shd w:val="clear" w:color="auto" w:fill="FFFFFF"/>
        <w:ind w:firstLine="283"/>
        <w:jc w:val="both"/>
        <w:rPr>
          <w:color w:val="242424"/>
          <w:sz w:val="28"/>
          <w:szCs w:val="28"/>
        </w:rPr>
      </w:pPr>
    </w:p>
    <w:p w14:paraId="126C60E3" w14:textId="758C2584" w:rsidR="00703599" w:rsidRDefault="00112735" w:rsidP="00084B1A">
      <w:pPr>
        <w:shd w:val="clear" w:color="auto" w:fill="FFFFFF"/>
        <w:ind w:firstLine="283"/>
        <w:jc w:val="both"/>
        <w:rPr>
          <w:rStyle w:val="word-wrapper"/>
          <w:color w:val="242424"/>
          <w:shd w:val="clear" w:color="auto" w:fill="FFFFFF"/>
        </w:rPr>
      </w:pPr>
      <w:r>
        <w:rPr>
          <w:rStyle w:val="word-wrapper"/>
          <w:color w:val="242424"/>
          <w:shd w:val="clear" w:color="auto" w:fill="FFFFFF"/>
        </w:rPr>
        <w:t>При подаче заявления уполномоченный орган вправе потребовать от заинтересованного лица документы, предусмотренные в абзацах втором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- седьмом части первой пункта 2 статьи 15</w:t>
      </w:r>
      <w:r>
        <w:rPr>
          <w:rStyle w:val="fake-non-breaking-space"/>
          <w:color w:val="242424"/>
          <w:shd w:val="clear" w:color="auto" w:fill="FFFFFF"/>
        </w:rPr>
        <w:t> </w:t>
      </w:r>
      <w:r>
        <w:rPr>
          <w:rStyle w:val="word-wrapper"/>
          <w:color w:val="242424"/>
          <w:shd w:val="clear" w:color="auto" w:fill="FFFFFF"/>
        </w:rPr>
        <w:t>Закона Республики Беларусь "Об основах административных процедур".</w:t>
      </w:r>
    </w:p>
    <w:p w14:paraId="7A9AAC58" w14:textId="1F853676" w:rsidR="00916B8C" w:rsidRDefault="00916B8C" w:rsidP="009E2E5A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6B8C">
        <w:rPr>
          <w:rFonts w:eastAsia="Calibri"/>
          <w:b/>
          <w:color w:val="000000"/>
          <w:sz w:val="28"/>
          <w:szCs w:val="28"/>
          <w:lang w:eastAsia="en-US"/>
        </w:rPr>
        <w:t xml:space="preserve"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 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974"/>
        <w:gridCol w:w="3115"/>
      </w:tblGrid>
      <w:tr w:rsidR="00916B8C" w14:paraId="46363BDD" w14:textId="77777777" w:rsidTr="00916B8C">
        <w:tc>
          <w:tcPr>
            <w:tcW w:w="3403" w:type="dxa"/>
          </w:tcPr>
          <w:p w14:paraId="2A8CBB3C" w14:textId="287364E0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Наименование документа</w:t>
            </w:r>
          </w:p>
        </w:tc>
        <w:tc>
          <w:tcPr>
            <w:tcW w:w="2974" w:type="dxa"/>
          </w:tcPr>
          <w:p w14:paraId="73F7A477" w14:textId="310254E4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Срок действия</w:t>
            </w:r>
          </w:p>
        </w:tc>
        <w:tc>
          <w:tcPr>
            <w:tcW w:w="3115" w:type="dxa"/>
          </w:tcPr>
          <w:p w14:paraId="7E6D67DB" w14:textId="606CD663" w:rsidR="00916B8C" w:rsidRPr="00916B8C" w:rsidRDefault="00916B8C" w:rsidP="009E2E5A">
            <w:pPr>
              <w:pStyle w:val="p-consdtnormal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916B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Форма представления</w:t>
            </w:r>
          </w:p>
        </w:tc>
      </w:tr>
      <w:tr w:rsidR="00916B8C" w14:paraId="3AB096BF" w14:textId="77777777" w:rsidTr="00916B8C">
        <w:tc>
          <w:tcPr>
            <w:tcW w:w="3403" w:type="dxa"/>
          </w:tcPr>
          <w:p w14:paraId="29A35824" w14:textId="279ACAFA" w:rsidR="00916B8C" w:rsidRDefault="00427078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решение о согласовании установления отпускной цены на товары</w:t>
            </w:r>
          </w:p>
        </w:tc>
        <w:tc>
          <w:tcPr>
            <w:tcW w:w="2974" w:type="dxa"/>
          </w:tcPr>
          <w:p w14:paraId="7A792229" w14:textId="57F18050" w:rsidR="00916B8C" w:rsidRDefault="00916B8C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бессрочно</w:t>
            </w:r>
          </w:p>
        </w:tc>
        <w:tc>
          <w:tcPr>
            <w:tcW w:w="3115" w:type="dxa"/>
          </w:tcPr>
          <w:p w14:paraId="14206ADF" w14:textId="1EF864B8" w:rsidR="00916B8C" w:rsidRDefault="00916B8C" w:rsidP="009E2E5A">
            <w:pPr>
              <w:pStyle w:val="p-consdtnormal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письменная</w:t>
            </w:r>
          </w:p>
        </w:tc>
      </w:tr>
    </w:tbl>
    <w:p w14:paraId="4A6CCF0D" w14:textId="259E5D53" w:rsidR="00916B8C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Срок осуществления административной процедуры:</w:t>
      </w:r>
      <w:r w:rsidRPr="00796E3C">
        <w:rPr>
          <w:color w:val="000000"/>
          <w:sz w:val="28"/>
          <w:szCs w:val="28"/>
          <w:shd w:val="clear" w:color="auto" w:fill="FFFFFF"/>
        </w:rPr>
        <w:t xml:space="preserve"> </w:t>
      </w:r>
      <w:r w:rsidR="00427078">
        <w:rPr>
          <w:rStyle w:val="word-wrapper"/>
          <w:color w:val="242424"/>
          <w:sz w:val="30"/>
          <w:szCs w:val="30"/>
          <w:shd w:val="clear" w:color="auto" w:fill="FFFFFF"/>
        </w:rPr>
        <w:t>10 рабочих дней, а для товаров со сроком хранения 30 дней и менее - 5 рабочих дней</w:t>
      </w:r>
    </w:p>
    <w:p w14:paraId="3F59EC58" w14:textId="6ADA0E8B" w:rsidR="00512C67" w:rsidRDefault="003064FD" w:rsidP="00512C67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96E3C">
        <w:rPr>
          <w:rFonts w:eastAsia="Calibri"/>
          <w:b/>
          <w:color w:val="000000"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796E3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84B1A">
        <w:rPr>
          <w:rFonts w:eastAsia="Calibri"/>
          <w:color w:val="000000"/>
          <w:sz w:val="28"/>
          <w:szCs w:val="28"/>
          <w:lang w:eastAsia="en-US"/>
        </w:rPr>
        <w:t>бесплатно</w:t>
      </w:r>
    </w:p>
    <w:p w14:paraId="040450A7" w14:textId="3496C354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D02AE2" w14:textId="4B09F0E0" w:rsidR="009E2E5A" w:rsidRDefault="009E2E5A" w:rsidP="00512C67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6A93DF" w14:textId="0AC465E5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85B4C5" w14:textId="4374B45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F377872" w14:textId="3E149D82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7EB53E0" w14:textId="59FD956F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05AB417" w14:textId="62BBBE5B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828764" w14:textId="4590FB78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0BF2E6" w14:textId="73724641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FE309D" w14:textId="0F9BBA66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44A99D8" w14:textId="1CFCEC8E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E0BCB72" w14:textId="15888F50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2EE9AB3" w14:textId="06B18612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3710720" w14:textId="3EBF465D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AFB4689" w14:textId="24CDCD10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640A9BF" w14:textId="79BCAA13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5D582C1" w14:textId="77777777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1112D2" w14:textId="170BDCCF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D22A580" w14:textId="1BEF6FDC" w:rsidR="00084B1A" w:rsidRDefault="00084B1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BA30058" w14:textId="47511D5D" w:rsidR="00E25BF8" w:rsidRDefault="00E25BF8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DE05A1F" w14:textId="72EE08DD" w:rsidR="00E25BF8" w:rsidRDefault="00E25BF8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08D2417" w14:textId="77777777" w:rsidR="00E25BF8" w:rsidRDefault="00E25BF8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56A7B47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lastRenderedPageBreak/>
        <w:t>Приложение 1</w:t>
      </w:r>
    </w:p>
    <w:p w14:paraId="710836F8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к Регламенту административной</w:t>
      </w:r>
    </w:p>
    <w:p w14:paraId="6331C2AD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процедуры, осуществляемой</w:t>
      </w:r>
    </w:p>
    <w:p w14:paraId="070646FC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в отношении субъектов хозяйствования,</w:t>
      </w:r>
    </w:p>
    <w:p w14:paraId="16DDE6C0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по подпункту 8.81.2 «Согласование</w:t>
      </w:r>
    </w:p>
    <w:p w14:paraId="59EA05E0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установления отпускной цены на товары»</w:t>
      </w:r>
    </w:p>
    <w:p w14:paraId="01F05013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(в редакции постановления</w:t>
      </w:r>
    </w:p>
    <w:p w14:paraId="7B3C9961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Министерства антимонопольного</w:t>
      </w:r>
    </w:p>
    <w:p w14:paraId="5ED50C15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регулирования и торговли</w:t>
      </w:r>
    </w:p>
    <w:p w14:paraId="2E3D7D7D" w14:textId="77777777" w:rsidR="0098426E" w:rsidRPr="0098426E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Республики Беларусь</w:t>
      </w:r>
    </w:p>
    <w:p w14:paraId="4E11DDB9" w14:textId="0803E18E" w:rsidR="00916B8C" w:rsidRDefault="0098426E" w:rsidP="0098426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  <w:lang w:val="ru-BY" w:eastAsia="ru-BY"/>
          <w14:ligatures w14:val="standardContextual"/>
        </w:rPr>
      </w:pPr>
      <w:r w:rsidRPr="0098426E">
        <w:rPr>
          <w:sz w:val="20"/>
          <w:szCs w:val="20"/>
          <w:lang w:val="ru-BY" w:eastAsia="ru-BY"/>
          <w14:ligatures w14:val="standardContextual"/>
        </w:rPr>
        <w:t>31.03.2023 № 23</w:t>
      </w:r>
    </w:p>
    <w:p w14:paraId="2D833E0C" w14:textId="77777777" w:rsidR="0098426E" w:rsidRPr="0098426E" w:rsidRDefault="0098426E" w:rsidP="0098426E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 </w:t>
      </w:r>
    </w:p>
    <w:p w14:paraId="1EF02814" w14:textId="77777777" w:rsidR="0098426E" w:rsidRPr="0098426E" w:rsidRDefault="0098426E" w:rsidP="0098426E">
      <w:pPr>
        <w:jc w:val="right"/>
        <w:rPr>
          <w:color w:val="000000"/>
          <w:sz w:val="22"/>
          <w:szCs w:val="22"/>
          <w:lang w:val="ru-BY" w:eastAsia="ru-BY"/>
        </w:rPr>
      </w:pPr>
      <w:r w:rsidRPr="0098426E">
        <w:rPr>
          <w:color w:val="000000"/>
          <w:sz w:val="22"/>
          <w:szCs w:val="22"/>
          <w:lang w:val="ru-BY" w:eastAsia="ru-BY"/>
        </w:rPr>
        <w:t>Форма</w:t>
      </w:r>
    </w:p>
    <w:p w14:paraId="7E3E594F" w14:textId="77777777" w:rsidR="0098426E" w:rsidRPr="0098426E" w:rsidRDefault="0098426E" w:rsidP="0098426E">
      <w:pPr>
        <w:jc w:val="right"/>
        <w:rPr>
          <w:color w:val="000000"/>
          <w:sz w:val="22"/>
          <w:szCs w:val="22"/>
          <w:lang w:val="ru-BY" w:eastAsia="ru-BY"/>
        </w:rPr>
      </w:pPr>
      <w:r w:rsidRPr="0098426E">
        <w:rPr>
          <w:color w:val="000000"/>
          <w:sz w:val="22"/>
          <w:szCs w:val="22"/>
          <w:lang w:val="ru-BY" w:eastAsia="ru-BY"/>
        </w:rPr>
        <w:t> </w:t>
      </w:r>
    </w:p>
    <w:p w14:paraId="38F527EE" w14:textId="77777777" w:rsidR="0098426E" w:rsidRPr="0098426E" w:rsidRDefault="0098426E" w:rsidP="0098426E">
      <w:pPr>
        <w:ind w:left="4820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____________________________________</w:t>
      </w:r>
    </w:p>
    <w:p w14:paraId="3009B598" w14:textId="77777777" w:rsidR="0098426E" w:rsidRPr="0098426E" w:rsidRDefault="0098426E" w:rsidP="0098426E">
      <w:pPr>
        <w:ind w:left="5245"/>
        <w:jc w:val="both"/>
        <w:rPr>
          <w:color w:val="000000"/>
          <w:sz w:val="20"/>
          <w:szCs w:val="20"/>
          <w:lang w:val="ru-BY" w:eastAsia="ru-BY"/>
        </w:rPr>
      </w:pPr>
      <w:r w:rsidRPr="0098426E">
        <w:rPr>
          <w:color w:val="000000"/>
          <w:sz w:val="20"/>
          <w:szCs w:val="20"/>
          <w:lang w:val="ru-BY" w:eastAsia="ru-BY"/>
        </w:rPr>
        <w:t>(наименование уполномоченного органа)</w:t>
      </w:r>
    </w:p>
    <w:p w14:paraId="7F8863C7" w14:textId="77777777" w:rsidR="0098426E" w:rsidRPr="0098426E" w:rsidRDefault="0098426E" w:rsidP="0098426E">
      <w:pPr>
        <w:ind w:left="4820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____________________________________</w:t>
      </w:r>
    </w:p>
    <w:p w14:paraId="2E68C826" w14:textId="77777777" w:rsidR="0098426E" w:rsidRPr="0098426E" w:rsidRDefault="0098426E" w:rsidP="0098426E">
      <w:pPr>
        <w:jc w:val="center"/>
        <w:rPr>
          <w:b/>
          <w:bCs/>
          <w:color w:val="000000"/>
          <w:sz w:val="24"/>
          <w:szCs w:val="24"/>
          <w:lang w:val="ru-BY" w:eastAsia="ru-BY"/>
        </w:rPr>
      </w:pPr>
      <w:r w:rsidRPr="0098426E">
        <w:rPr>
          <w:b/>
          <w:bCs/>
          <w:color w:val="000000"/>
          <w:sz w:val="24"/>
          <w:szCs w:val="24"/>
          <w:lang w:val="ru-BY" w:eastAsia="ru-BY"/>
        </w:rPr>
        <w:t>ЗАЯВЛЕНИЕ</w:t>
      </w:r>
      <w:r w:rsidRPr="0098426E">
        <w:rPr>
          <w:b/>
          <w:bCs/>
          <w:color w:val="000000"/>
          <w:sz w:val="24"/>
          <w:szCs w:val="24"/>
          <w:lang w:val="ru-BY" w:eastAsia="ru-BY"/>
        </w:rPr>
        <w:br/>
        <w:t>о согласовании установления отпускной цены на товары</w:t>
      </w:r>
    </w:p>
    <w:p w14:paraId="04D32137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14:paraId="32ADF26E" w14:textId="77777777" w:rsidR="0098426E" w:rsidRPr="0098426E" w:rsidRDefault="0098426E" w:rsidP="0098426E">
      <w:pPr>
        <w:ind w:left="426"/>
        <w:jc w:val="both"/>
        <w:rPr>
          <w:color w:val="000000"/>
          <w:sz w:val="20"/>
          <w:szCs w:val="20"/>
          <w:lang w:val="ru-BY" w:eastAsia="ru-BY"/>
        </w:rPr>
      </w:pPr>
      <w:r w:rsidRPr="0098426E">
        <w:rPr>
          <w:color w:val="000000"/>
          <w:sz w:val="20"/>
          <w:szCs w:val="20"/>
          <w:lang w:val="ru-BY" w:eastAsia="ru-BY"/>
        </w:rPr>
        <w:t>(наименование юридического лица, фамилия, собственное имя, отчество (если таковое имеется)</w:t>
      </w:r>
    </w:p>
    <w:p w14:paraId="563A2952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14:paraId="105013F2" w14:textId="77777777" w:rsidR="0098426E" w:rsidRPr="0098426E" w:rsidRDefault="0098426E" w:rsidP="0098426E">
      <w:pPr>
        <w:ind w:left="567"/>
        <w:jc w:val="both"/>
        <w:rPr>
          <w:color w:val="000000"/>
          <w:sz w:val="20"/>
          <w:szCs w:val="20"/>
          <w:lang w:val="ru-BY" w:eastAsia="ru-BY"/>
        </w:rPr>
      </w:pPr>
      <w:r w:rsidRPr="0098426E">
        <w:rPr>
          <w:color w:val="000000"/>
          <w:sz w:val="20"/>
          <w:szCs w:val="20"/>
          <w:lang w:val="ru-BY" w:eastAsia="ru-BY"/>
        </w:rPr>
        <w:t>индивидуального предпринимателя, место нахождения юридического лица, место жительства</w:t>
      </w:r>
    </w:p>
    <w:p w14:paraId="6B19E6A1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_____________________________________________________________________________</w:t>
      </w:r>
    </w:p>
    <w:p w14:paraId="5BB1A5C6" w14:textId="77777777" w:rsidR="0098426E" w:rsidRPr="0098426E" w:rsidRDefault="0098426E" w:rsidP="0098426E">
      <w:pPr>
        <w:ind w:left="993"/>
        <w:jc w:val="both"/>
        <w:rPr>
          <w:color w:val="000000"/>
          <w:sz w:val="20"/>
          <w:szCs w:val="20"/>
          <w:lang w:val="ru-BY" w:eastAsia="ru-BY"/>
        </w:rPr>
      </w:pPr>
      <w:r w:rsidRPr="0098426E">
        <w:rPr>
          <w:color w:val="000000"/>
          <w:sz w:val="20"/>
          <w:szCs w:val="20"/>
          <w:lang w:val="ru-BY" w:eastAsia="ru-BY"/>
        </w:rPr>
        <w:t>индивидуального предпринимателя, учетный номер плательщика, контактные данные)</w:t>
      </w:r>
    </w:p>
    <w:p w14:paraId="49317D5D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 </w:t>
      </w:r>
    </w:p>
    <w:p w14:paraId="0AA329DC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Прошу согласовать с _________ установление отпускной цены на товары:</w:t>
      </w:r>
    </w:p>
    <w:p w14:paraId="3089A4EE" w14:textId="77777777" w:rsidR="0098426E" w:rsidRPr="0098426E" w:rsidRDefault="0098426E" w:rsidP="0098426E">
      <w:pPr>
        <w:ind w:left="2552"/>
        <w:jc w:val="both"/>
        <w:rPr>
          <w:color w:val="000000"/>
          <w:sz w:val="20"/>
          <w:szCs w:val="20"/>
          <w:lang w:val="ru-BY" w:eastAsia="ru-BY"/>
        </w:rPr>
      </w:pPr>
      <w:r w:rsidRPr="0098426E">
        <w:rPr>
          <w:color w:val="000000"/>
          <w:sz w:val="20"/>
          <w:szCs w:val="20"/>
          <w:lang w:val="ru-BY" w:eastAsia="ru-BY"/>
        </w:rPr>
        <w:t>(дата)</w:t>
      </w:r>
    </w:p>
    <w:p w14:paraId="2B89074B" w14:textId="77777777" w:rsidR="0098426E" w:rsidRPr="0098426E" w:rsidRDefault="0098426E" w:rsidP="0098426E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 </w:t>
      </w:r>
    </w:p>
    <w:tbl>
      <w:tblPr>
        <w:tblW w:w="2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968"/>
        <w:gridCol w:w="2271"/>
        <w:gridCol w:w="2272"/>
        <w:gridCol w:w="2272"/>
        <w:gridCol w:w="2350"/>
      </w:tblGrid>
      <w:tr w:rsidR="0098426E" w:rsidRPr="0098426E" w14:paraId="01A2BF15" w14:textId="77777777" w:rsidTr="0098426E">
        <w:trPr>
          <w:trHeight w:val="240"/>
        </w:trPr>
        <w:tc>
          <w:tcPr>
            <w:tcW w:w="10932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9100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Наименование сведений</w:t>
            </w:r>
          </w:p>
        </w:tc>
        <w:tc>
          <w:tcPr>
            <w:tcW w:w="913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C9527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Наименование товара</w:t>
            </w:r>
          </w:p>
        </w:tc>
      </w:tr>
      <w:tr w:rsidR="0098426E" w:rsidRPr="0098426E" w14:paraId="6D418960" w14:textId="77777777" w:rsidTr="0098426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927CC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8AC88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FA02B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06565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E8A05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093C0B62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0247C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Единица измерения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45F38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5CDB2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10426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90184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3AC8F42B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D6DB1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Предлагаемая отпускная цена (без НДС), бел. руб.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F6E4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D6FA2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0556B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9D339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5148B8BA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BF3E1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Планируемый объем производства в натуральном выражении (в месяц)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7EBE8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21613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594DE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CEACF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0EAB9F68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393E1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Плановая рентабельность реализации товара, процентов к себестоимости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D168C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6E3C8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D5136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1717C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1652E695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F07D6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Планируемый объем реализации на внутренний рынок в натуральном выражении (в месяц)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C7948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7F24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B8CEE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A476C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  <w:tr w:rsidR="0098426E" w:rsidRPr="0098426E" w14:paraId="3C900C8D" w14:textId="77777777" w:rsidTr="0098426E">
        <w:trPr>
          <w:trHeight w:val="240"/>
        </w:trPr>
        <w:tc>
          <w:tcPr>
            <w:tcW w:w="1093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4AEA2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Удельный вес планируемого объема реализации товара на внутренний рынок в общем объеме реализации на внутренний рынок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C41CA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49A0E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6E35A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CE37D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</w:tr>
    </w:tbl>
    <w:p w14:paraId="7D3E4467" w14:textId="77777777" w:rsidR="0098426E" w:rsidRPr="0098426E" w:rsidRDefault="0098426E" w:rsidP="0098426E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 </w:t>
      </w:r>
    </w:p>
    <w:tbl>
      <w:tblPr>
        <w:tblW w:w="20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  <w:gridCol w:w="5785"/>
        <w:gridCol w:w="5510"/>
      </w:tblGrid>
      <w:tr w:rsidR="0098426E" w:rsidRPr="0098426E" w14:paraId="5B15C1C5" w14:textId="77777777" w:rsidTr="0098426E">
        <w:trPr>
          <w:trHeight w:val="240"/>
        </w:trPr>
        <w:tc>
          <w:tcPr>
            <w:tcW w:w="8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312AF" w14:textId="77777777" w:rsidR="0098426E" w:rsidRPr="0098426E" w:rsidRDefault="0098426E" w:rsidP="0098426E">
            <w:pPr>
              <w:rPr>
                <w:color w:val="000000"/>
                <w:sz w:val="24"/>
                <w:szCs w:val="24"/>
                <w:lang w:val="ru-BY" w:eastAsia="ru-BY"/>
              </w:rPr>
            </w:pPr>
            <w:r w:rsidRPr="0098426E">
              <w:rPr>
                <w:color w:val="000000"/>
                <w:sz w:val="24"/>
                <w:szCs w:val="24"/>
                <w:lang w:val="ru-BY" w:eastAsia="ru-BY"/>
              </w:rPr>
              <w:t>Руководитель юридического лица</w:t>
            </w:r>
            <w:r w:rsidRPr="0098426E">
              <w:rPr>
                <w:color w:val="000000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98426E">
              <w:rPr>
                <w:color w:val="000000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57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0B9BD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_____________</w:t>
            </w:r>
          </w:p>
        </w:tc>
        <w:tc>
          <w:tcPr>
            <w:tcW w:w="55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24C4B" w14:textId="77777777" w:rsidR="0098426E" w:rsidRPr="0098426E" w:rsidRDefault="0098426E" w:rsidP="0098426E">
            <w:pPr>
              <w:jc w:val="right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________________________</w:t>
            </w:r>
          </w:p>
        </w:tc>
      </w:tr>
      <w:tr w:rsidR="0098426E" w:rsidRPr="0098426E" w14:paraId="490121DA" w14:textId="77777777" w:rsidTr="0098426E">
        <w:trPr>
          <w:trHeight w:val="240"/>
        </w:trPr>
        <w:tc>
          <w:tcPr>
            <w:tcW w:w="88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78B50" w14:textId="77777777" w:rsidR="0098426E" w:rsidRPr="0098426E" w:rsidRDefault="0098426E" w:rsidP="0098426E">
            <w:pPr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57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879B7" w14:textId="77777777" w:rsidR="0098426E" w:rsidRPr="0098426E" w:rsidRDefault="0098426E" w:rsidP="0098426E">
            <w:pPr>
              <w:jc w:val="center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55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252D9" w14:textId="77777777" w:rsidR="0098426E" w:rsidRPr="0098426E" w:rsidRDefault="0098426E" w:rsidP="0098426E">
            <w:pPr>
              <w:ind w:right="291"/>
              <w:jc w:val="right"/>
              <w:rPr>
                <w:color w:val="000000"/>
                <w:sz w:val="20"/>
                <w:szCs w:val="20"/>
                <w:lang w:val="ru-BY" w:eastAsia="ru-BY"/>
              </w:rPr>
            </w:pPr>
            <w:r w:rsidRPr="0098426E">
              <w:rPr>
                <w:color w:val="000000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14:paraId="4B7C8BED" w14:textId="77777777" w:rsidR="0098426E" w:rsidRPr="0098426E" w:rsidRDefault="0098426E" w:rsidP="0098426E">
      <w:pPr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_________________ 20___ г.</w:t>
      </w:r>
    </w:p>
    <w:p w14:paraId="0410D3E0" w14:textId="77777777" w:rsidR="0098426E" w:rsidRPr="0098426E" w:rsidRDefault="0098426E" w:rsidP="0098426E">
      <w:pPr>
        <w:ind w:firstLine="567"/>
        <w:jc w:val="both"/>
        <w:rPr>
          <w:color w:val="000000"/>
          <w:sz w:val="24"/>
          <w:szCs w:val="24"/>
          <w:lang w:val="ru-BY" w:eastAsia="ru-BY"/>
        </w:rPr>
      </w:pPr>
      <w:r w:rsidRPr="0098426E">
        <w:rPr>
          <w:color w:val="000000"/>
          <w:sz w:val="24"/>
          <w:szCs w:val="24"/>
          <w:lang w:val="ru-BY" w:eastAsia="ru-BY"/>
        </w:rPr>
        <w:t> </w:t>
      </w:r>
    </w:p>
    <w:p w14:paraId="40DA0819" w14:textId="61DB23C0" w:rsidR="00916B8C" w:rsidRPr="00427078" w:rsidRDefault="00916B8C" w:rsidP="0098426E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4269A933" w14:textId="6A8CDCEC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390429F1" w14:textId="6FC9E514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F662B00" w14:textId="7D8C66DA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0E52C0D2" w14:textId="17BBE313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1E031EE1" w14:textId="78C46272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21019EE9" w14:textId="563A0EE9" w:rsidR="00916B8C" w:rsidRPr="00427078" w:rsidRDefault="00916B8C" w:rsidP="00916B8C">
      <w:pPr>
        <w:spacing w:after="160" w:line="256" w:lineRule="auto"/>
        <w:rPr>
          <w:rFonts w:ascii="Calibri" w:hAnsi="Calibri"/>
          <w:kern w:val="2"/>
          <w:sz w:val="22"/>
          <w:szCs w:val="22"/>
          <w:lang w:eastAsia="ru-BY"/>
          <w14:ligatures w14:val="standardContextual"/>
        </w:rPr>
      </w:pPr>
    </w:p>
    <w:p w14:paraId="745DB753" w14:textId="77777777" w:rsidR="00427078" w:rsidRPr="00427078" w:rsidRDefault="00427078" w:rsidP="0042707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</w:p>
    <w:p w14:paraId="4A4EECEE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outlineLvl w:val="1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lastRenderedPageBreak/>
        <w:t>Приложение 2</w:t>
      </w:r>
    </w:p>
    <w:p w14:paraId="50E43104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к Регламенту административной</w:t>
      </w:r>
    </w:p>
    <w:p w14:paraId="5D393607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процедуры, осуществляемой</w:t>
      </w:r>
    </w:p>
    <w:p w14:paraId="76DA80A2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в отношении субъектов хозяйствования,</w:t>
      </w:r>
    </w:p>
    <w:p w14:paraId="3785BBBE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по подпункту 8.8-1.2 "Согласование</w:t>
      </w:r>
    </w:p>
    <w:p w14:paraId="2080294A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установления отпускной цены на товары"</w:t>
      </w:r>
    </w:p>
    <w:p w14:paraId="6FBCB760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(в редакции постановления</w:t>
      </w:r>
    </w:p>
    <w:p w14:paraId="35D3C042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Министерства антимонопольного</w:t>
      </w:r>
    </w:p>
    <w:p w14:paraId="17836A7D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регулирования и торговли</w:t>
      </w:r>
    </w:p>
    <w:p w14:paraId="2798EDF7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Республики Беларусь</w:t>
      </w:r>
    </w:p>
    <w:p w14:paraId="30EDEB2E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31.03.2023 N 23)</w:t>
      </w:r>
    </w:p>
    <w:p w14:paraId="3264245F" w14:textId="77777777" w:rsidR="00427078" w:rsidRPr="00427078" w:rsidRDefault="00427078" w:rsidP="0042707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</w:p>
    <w:p w14:paraId="46D41020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bookmarkStart w:id="0" w:name="Par541"/>
      <w:bookmarkEnd w:id="0"/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Форма</w:t>
      </w:r>
    </w:p>
    <w:p w14:paraId="507B7DA1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</w:p>
    <w:p w14:paraId="2C8F79CF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 _____________________________________</w:t>
      </w:r>
    </w:p>
    <w:p w14:paraId="1740B864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 (наименование уполномоченного органа)</w:t>
      </w:r>
    </w:p>
    <w:p w14:paraId="28EEA507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           _____________________________________</w:t>
      </w:r>
    </w:p>
    <w:p w14:paraId="663DC912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</w:pPr>
    </w:p>
    <w:p w14:paraId="6B5794F9" w14:textId="77777777" w:rsidR="00427078" w:rsidRPr="00427078" w:rsidRDefault="00427078" w:rsidP="00427078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Courier New" w:eastAsiaTheme="minorEastAsia" w:hAnsi="Courier New" w:cs="Courier New"/>
          <w:sz w:val="20"/>
          <w:szCs w:val="20"/>
          <w:lang w:val="ru-BY" w:eastAsia="ru-BY"/>
          <w14:ligatures w14:val="standardContextual"/>
        </w:rPr>
        <w:t xml:space="preserve">                           </w:t>
      </w:r>
      <w:r w:rsidRPr="00427078">
        <w:rPr>
          <w:rFonts w:ascii="Courier New" w:eastAsiaTheme="minorEastAsia" w:hAnsi="Courier New" w:cs="Courier New"/>
          <w:b/>
          <w:bCs/>
          <w:sz w:val="20"/>
          <w:szCs w:val="20"/>
          <w:lang w:val="ru-BY" w:eastAsia="ru-BY"/>
          <w14:ligatures w14:val="standardContextual"/>
        </w:rPr>
        <w:t>Маркетинговый анализ</w:t>
      </w:r>
    </w:p>
    <w:p w14:paraId="19FB01B5" w14:textId="77777777" w:rsidR="00427078" w:rsidRPr="00427078" w:rsidRDefault="00427078" w:rsidP="0042707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0"/>
        <w:gridCol w:w="600"/>
        <w:gridCol w:w="525"/>
        <w:gridCol w:w="495"/>
        <w:gridCol w:w="510"/>
      </w:tblGrid>
      <w:tr w:rsidR="00427078" w:rsidRPr="00427078" w14:paraId="0DA53B63" w14:textId="77777777" w:rsidTr="00563FE8"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9E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Наименование сведений &lt;1&gt;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3F8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Наименование товара</w:t>
            </w:r>
          </w:p>
        </w:tc>
      </w:tr>
      <w:tr w:rsidR="00427078" w:rsidRPr="00427078" w14:paraId="357F7A83" w14:textId="77777777" w:rsidTr="00563FE8"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F3B9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0D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FB7D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109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9B4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55F505CA" w14:textId="77777777" w:rsidTr="00563FE8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18C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Единица измерения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F84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E4E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9DA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68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1F66B920" w14:textId="77777777" w:rsidTr="00563FE8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80E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Предлагаемая отпускная цена (с НДС),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A79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88C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E9C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904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6DD9D750" w14:textId="77777777" w:rsidTr="00563FE8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2D8BCB8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Действующая отпускная цена на производимые организацией аналогичные товары &lt;2&gt; (с НДС), бел. руб.,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C3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8B7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76E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D5B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00857099" w14:textId="77777777" w:rsidTr="00563FE8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26108C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ind w:left="45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минимальная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7B3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388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00B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336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7186A2AE" w14:textId="77777777" w:rsidTr="00563FE8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56FB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ind w:left="45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максимальная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3E8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D85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506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960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671BB7B8" w14:textId="77777777" w:rsidTr="00563FE8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253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Информация об уровне цен на данный товар, производимый на товарном рынке республики, бел. руб. с НДС (указать размер цены), в том числе по:</w:t>
            </w:r>
          </w:p>
          <w:p w14:paraId="29C66066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______________________________________________</w:t>
            </w:r>
          </w:p>
          <w:p w14:paraId="3A6CDF27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  <w:p w14:paraId="7DB9BA8C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______________________________________________</w:t>
            </w:r>
          </w:p>
          <w:p w14:paraId="593695D4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  <w:p w14:paraId="1E1EC15B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______________________________________________</w:t>
            </w:r>
          </w:p>
          <w:p w14:paraId="1CEC83A5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(наименование производителя)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4A3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6E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E0E0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A0E0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1305D950" w14:textId="77777777" w:rsidTr="00563FE8"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D6401E9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Цена реализации на экспорт на аналогичные товары &lt;2&gt;, сложившаяся в организации (с указанием условий поставки),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8FB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E02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10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097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11C36FCC" w14:textId="77777777" w:rsidTr="00563FE8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26E9E56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ind w:left="45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минимальная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5F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320A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A69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17F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  <w:tr w:rsidR="00427078" w:rsidRPr="00427078" w14:paraId="24204F1C" w14:textId="77777777" w:rsidTr="00563FE8">
        <w:tc>
          <w:tcPr>
            <w:tcW w:w="6990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5ED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ind w:left="45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  <w:r w:rsidRPr="00427078"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  <w:t>максимальная цена с НДС, бел. руб.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D24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930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AB2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AB6" w14:textId="77777777" w:rsidR="00427078" w:rsidRPr="00427078" w:rsidRDefault="00427078" w:rsidP="0042707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BY" w:eastAsia="ru-BY"/>
                <w14:ligatures w14:val="standardContextual"/>
              </w:rPr>
            </w:pPr>
          </w:p>
        </w:tc>
      </w:tr>
    </w:tbl>
    <w:p w14:paraId="0687BA98" w14:textId="77777777" w:rsidR="00427078" w:rsidRPr="00427078" w:rsidRDefault="00427078" w:rsidP="004270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</w:p>
    <w:p w14:paraId="200E0F65" w14:textId="77777777" w:rsidR="00427078" w:rsidRPr="00427078" w:rsidRDefault="00427078" w:rsidP="004270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--------------------------------</w:t>
      </w:r>
    </w:p>
    <w:p w14:paraId="567155AE" w14:textId="77777777" w:rsidR="00427078" w:rsidRPr="00427078" w:rsidRDefault="00427078" w:rsidP="00427078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</w:pPr>
      <w:bookmarkStart w:id="1" w:name="Par608"/>
      <w:bookmarkEnd w:id="1"/>
      <w:r w:rsidRPr="00427078">
        <w:rPr>
          <w:rFonts w:ascii="Arial" w:eastAsiaTheme="minorEastAsia" w:hAnsi="Arial" w:cs="Arial"/>
          <w:sz w:val="20"/>
          <w:szCs w:val="20"/>
          <w:lang w:val="ru-BY" w:eastAsia="ru-BY"/>
          <w14:ligatures w14:val="standardContextual"/>
        </w:rPr>
        <w:t>&lt;1&gt; Сведения указываются при их наличии.</w:t>
      </w:r>
    </w:p>
    <w:p w14:paraId="5C117B0A" w14:textId="391906BE" w:rsidR="009E2E5A" w:rsidRDefault="00427078" w:rsidP="0098426E">
      <w:pPr>
        <w:spacing w:after="160" w:line="256" w:lineRule="auto"/>
        <w:rPr>
          <w:rFonts w:eastAsia="Calibri"/>
          <w:color w:val="000000"/>
          <w:sz w:val="28"/>
          <w:szCs w:val="28"/>
          <w:lang w:eastAsia="en-US"/>
        </w:rPr>
      </w:pPr>
      <w:bookmarkStart w:id="2" w:name="Par609"/>
      <w:bookmarkEnd w:id="2"/>
      <w:r w:rsidRPr="00427078">
        <w:rPr>
          <w:rFonts w:asciiTheme="minorHAnsi" w:eastAsiaTheme="minorEastAsia" w:hAnsiTheme="minorHAnsi" w:cstheme="minorBidi"/>
          <w:kern w:val="2"/>
          <w:sz w:val="22"/>
          <w:szCs w:val="22"/>
          <w:lang w:val="ru-BY" w:eastAsia="ru-BY"/>
          <w14:ligatures w14:val="standardContextual"/>
        </w:rPr>
        <w:t>&lt;2&gt; Цена указывается в отношении товаров, которые по своему функциональному назначению, применению, качественным и техническим характеристикам, классификационному коду единой Товарной номенклатуры внешнеэкономической деятельности Евразийского экономического союза полностью идентичны товару, цена на который согласовывается, или имеют близкие с ним характеристики.</w:t>
      </w:r>
    </w:p>
    <w:p w14:paraId="0A38B76C" w14:textId="3CE15A44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C50A6BD" w14:textId="2D1977CE" w:rsidR="009E2E5A" w:rsidRDefault="009E2E5A" w:rsidP="009E2E5A">
      <w:pPr>
        <w:pStyle w:val="p-consdtnormal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E38DD3D" w14:textId="77777777" w:rsidR="00917B37" w:rsidRDefault="00917B37" w:rsidP="003064FD">
      <w:pPr>
        <w:shd w:val="clear" w:color="auto" w:fill="FFFFFF"/>
        <w:spacing w:line="280" w:lineRule="exact"/>
        <w:rPr>
          <w:spacing w:val="-3"/>
          <w:sz w:val="28"/>
          <w:szCs w:val="28"/>
        </w:rPr>
      </w:pPr>
    </w:p>
    <w:sectPr w:rsidR="00917B37" w:rsidSect="002030DE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E82"/>
    <w:multiLevelType w:val="hybridMultilevel"/>
    <w:tmpl w:val="C8E20116"/>
    <w:lvl w:ilvl="0" w:tplc="55202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10608D"/>
    <w:multiLevelType w:val="hybridMultilevel"/>
    <w:tmpl w:val="B4CC928E"/>
    <w:lvl w:ilvl="0" w:tplc="A19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A06"/>
    <w:multiLevelType w:val="multilevel"/>
    <w:tmpl w:val="7996C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01"/>
    <w:rsid w:val="00084B1A"/>
    <w:rsid w:val="000C196E"/>
    <w:rsid w:val="00112735"/>
    <w:rsid w:val="00127A01"/>
    <w:rsid w:val="001950BD"/>
    <w:rsid w:val="003064FD"/>
    <w:rsid w:val="00327D50"/>
    <w:rsid w:val="00427078"/>
    <w:rsid w:val="00512C67"/>
    <w:rsid w:val="00592806"/>
    <w:rsid w:val="005D7EC1"/>
    <w:rsid w:val="006248FD"/>
    <w:rsid w:val="0066398A"/>
    <w:rsid w:val="00703599"/>
    <w:rsid w:val="00754D23"/>
    <w:rsid w:val="00916B8C"/>
    <w:rsid w:val="00917B37"/>
    <w:rsid w:val="00922D31"/>
    <w:rsid w:val="009543C9"/>
    <w:rsid w:val="0098426E"/>
    <w:rsid w:val="009C7F23"/>
    <w:rsid w:val="009E2E5A"/>
    <w:rsid w:val="00A72FB5"/>
    <w:rsid w:val="00AE7B90"/>
    <w:rsid w:val="00BF30BE"/>
    <w:rsid w:val="00CB6886"/>
    <w:rsid w:val="00E25BF8"/>
    <w:rsid w:val="00E61D8A"/>
    <w:rsid w:val="00F806BE"/>
    <w:rsid w:val="00FB1B0C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98D"/>
  <w15:chartTrackingRefBased/>
  <w15:docId w15:val="{60A44A0E-9519-4576-933D-2536367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8A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3064FD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3064F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3064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06B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F806BE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A72FB5"/>
  </w:style>
  <w:style w:type="character" w:customStyle="1" w:styleId="fake-non-breaking-space">
    <w:name w:val="fake-non-breaking-space"/>
    <w:basedOn w:val="a0"/>
    <w:rsid w:val="00A72FB5"/>
  </w:style>
  <w:style w:type="character" w:customStyle="1" w:styleId="h-consdtnormal">
    <w:name w:val="h-consdtnormal"/>
    <w:basedOn w:val="a0"/>
    <w:rsid w:val="00A72FB5"/>
  </w:style>
  <w:style w:type="paragraph" w:styleId="a6">
    <w:name w:val="List Paragraph"/>
    <w:basedOn w:val="a"/>
    <w:uiPriority w:val="34"/>
    <w:qFormat/>
    <w:rsid w:val="00512C67"/>
    <w:pPr>
      <w:ind w:left="720"/>
      <w:contextualSpacing/>
    </w:pPr>
  </w:style>
  <w:style w:type="paragraph" w:customStyle="1" w:styleId="p-normal">
    <w:name w:val="p-normal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color0000ff">
    <w:name w:val="color__0000ff"/>
    <w:basedOn w:val="a0"/>
    <w:rsid w:val="00084B1A"/>
  </w:style>
  <w:style w:type="character" w:customStyle="1" w:styleId="colorff00ff">
    <w:name w:val="color__ff00ff"/>
    <w:basedOn w:val="a0"/>
    <w:rsid w:val="00084B1A"/>
  </w:style>
  <w:style w:type="paragraph" w:customStyle="1" w:styleId="p-consnonformat">
    <w:name w:val="p-consnonformat"/>
    <w:basedOn w:val="a"/>
    <w:rsid w:val="00084B1A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084B1A"/>
  </w:style>
  <w:style w:type="character" w:customStyle="1" w:styleId="font-weightbold">
    <w:name w:val="font-weight_bold"/>
    <w:basedOn w:val="a0"/>
    <w:rsid w:val="00084B1A"/>
  </w:style>
  <w:style w:type="table" w:styleId="a7">
    <w:name w:val="Table Grid"/>
    <w:basedOn w:val="a1"/>
    <w:uiPriority w:val="39"/>
    <w:rsid w:val="0091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17</cp:revision>
  <dcterms:created xsi:type="dcterms:W3CDTF">2024-10-02T12:21:00Z</dcterms:created>
  <dcterms:modified xsi:type="dcterms:W3CDTF">2025-05-22T11:34:00Z</dcterms:modified>
</cp:coreProperties>
</file>