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D8" w:rsidRPr="00A14BD8" w:rsidRDefault="00A14BD8" w:rsidP="00A14BD8">
      <w:pPr>
        <w:pStyle w:val="point"/>
        <w:ind w:firstLine="0"/>
        <w:jc w:val="center"/>
        <w:rPr>
          <w:b/>
        </w:rPr>
      </w:pPr>
      <w:r w:rsidRPr="00A14BD8">
        <w:rPr>
          <w:b/>
        </w:rPr>
        <w:t>Временная трудовая занятость молодежи</w:t>
      </w:r>
    </w:p>
    <w:p w:rsidR="00A14BD8" w:rsidRDefault="00A14BD8" w:rsidP="00731A19">
      <w:pPr>
        <w:pStyle w:val="point"/>
        <w:ind w:firstLine="709"/>
      </w:pPr>
    </w:p>
    <w:p w:rsidR="00731A19" w:rsidRDefault="00731A19" w:rsidP="002E6091">
      <w:pPr>
        <w:pStyle w:val="point"/>
        <w:spacing w:line="276" w:lineRule="auto"/>
        <w:ind w:firstLine="709"/>
      </w:pPr>
      <w:proofErr w:type="gramStart"/>
      <w:r>
        <w:t>Временная трудовая занятость молодежи организуется для граждан в возрасте от 14 лет до 31 года в целях приобщения к общественно полезному труду и получения трудовых навыков (постановление Совета Министров Республики Беларусь от 23.06.2010 № 958 «Об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время»</w:t>
      </w:r>
      <w:r w:rsidR="002E6091">
        <w:t xml:space="preserve"> в редакции постановления Совета Министров</w:t>
      </w:r>
      <w:proofErr w:type="gramEnd"/>
      <w:r w:rsidR="002E6091">
        <w:t xml:space="preserve"> </w:t>
      </w:r>
      <w:proofErr w:type="gramStart"/>
      <w:r w:rsidR="002E6091">
        <w:t>Республики Беларусь от 09.06.2025 № 3</w:t>
      </w:r>
      <w:r w:rsidR="0054547A">
        <w:t>12</w:t>
      </w:r>
      <w:r>
        <w:t>).</w:t>
      </w:r>
      <w:proofErr w:type="gramEnd"/>
    </w:p>
    <w:p w:rsidR="00731A19" w:rsidRDefault="00731A19" w:rsidP="002E6091">
      <w:pPr>
        <w:pStyle w:val="point"/>
        <w:spacing w:line="276" w:lineRule="auto"/>
      </w:pPr>
      <w:r>
        <w:t>Временная трудовая занятость молодежи осуществляется путем:</w:t>
      </w:r>
    </w:p>
    <w:p w:rsidR="00731A19" w:rsidRDefault="00731A19" w:rsidP="002E6091">
      <w:pPr>
        <w:pStyle w:val="newncpi"/>
        <w:spacing w:line="276" w:lineRule="auto"/>
        <w:ind w:firstLine="0"/>
      </w:pPr>
      <w:r>
        <w:t>- </w:t>
      </w:r>
      <w:r w:rsidR="002E6091" w:rsidRPr="002E6091">
        <w:t xml:space="preserve">содействия </w:t>
      </w:r>
      <w:r w:rsidR="002E6091">
        <w:t>органом</w:t>
      </w:r>
      <w:r w:rsidR="002E6091" w:rsidRPr="002E6091">
        <w:t xml:space="preserve"> по труду, занятости и социальной защите в трудоустройстве на свободные рабочие места (вакансии) нанимателей, в том числе на временные дополнительно созданные места;</w:t>
      </w:r>
    </w:p>
    <w:p w:rsidR="00731A19" w:rsidRDefault="00731A19" w:rsidP="002E6091">
      <w:pPr>
        <w:pStyle w:val="newncpi"/>
        <w:spacing w:line="276" w:lineRule="auto"/>
        <w:ind w:firstLine="0"/>
      </w:pPr>
      <w:r>
        <w:t>- участия в работе студен</w:t>
      </w:r>
      <w:bookmarkStart w:id="0" w:name="_GoBack"/>
      <w:bookmarkEnd w:id="0"/>
      <w:r>
        <w:t>ческих отрядов.</w:t>
      </w:r>
    </w:p>
    <w:p w:rsidR="00731A19" w:rsidRDefault="00731A19" w:rsidP="002E6091">
      <w:pPr>
        <w:pStyle w:val="point"/>
        <w:spacing w:line="276" w:lineRule="auto"/>
      </w:pPr>
      <w:r>
        <w:t>Органы по труду, занятости и социальной защите:</w:t>
      </w:r>
    </w:p>
    <w:p w:rsidR="00731A19" w:rsidRDefault="00731A19" w:rsidP="002E6091">
      <w:pPr>
        <w:pStyle w:val="newncpi"/>
        <w:spacing w:line="276" w:lineRule="auto"/>
        <w:ind w:firstLine="0"/>
      </w:pPr>
      <w:r>
        <w:t>- анализируют состав молодежи, возможности нанимателей по организации временной трудовой занятости молодежи;</w:t>
      </w:r>
    </w:p>
    <w:p w:rsidR="00731A19" w:rsidRDefault="00731A19" w:rsidP="002E6091">
      <w:pPr>
        <w:pStyle w:val="newncpi"/>
        <w:spacing w:line="276" w:lineRule="auto"/>
        <w:ind w:firstLine="0"/>
      </w:pPr>
      <w:r>
        <w:t>- формируют банки данных об имеющихся у нанимателей свободных рабочих местах (вакансиях) для временного трудоустройства молодежи;</w:t>
      </w:r>
    </w:p>
    <w:p w:rsidR="00731A19" w:rsidRDefault="00731A19" w:rsidP="002E6091">
      <w:pPr>
        <w:pStyle w:val="newncpi"/>
        <w:spacing w:line="276" w:lineRule="auto"/>
        <w:ind w:firstLine="0"/>
      </w:pPr>
      <w:r>
        <w:t>- обеспечивают своевременное информирование молодых граждан, обратившихся за содействием во временном трудоустройстве, о видах работ, объемах и условиях их проведения;</w:t>
      </w:r>
    </w:p>
    <w:p w:rsidR="00731A19" w:rsidRDefault="00731A19" w:rsidP="002E6091">
      <w:pPr>
        <w:pStyle w:val="newncpi"/>
        <w:spacing w:line="276" w:lineRule="auto"/>
        <w:ind w:firstLine="0"/>
      </w:pPr>
      <w:r>
        <w:t>- осуществляют учет молодых граждан как граждан, обратившихся по вопросам трудоустройства, и направляют их к нанимателям на свободные рабочие места (вакансии) для временного трудоустройства;</w:t>
      </w:r>
    </w:p>
    <w:p w:rsidR="00731A19" w:rsidRDefault="00731A19" w:rsidP="002E6091">
      <w:pPr>
        <w:pStyle w:val="newncpi"/>
        <w:spacing w:line="276" w:lineRule="auto"/>
        <w:ind w:firstLine="0"/>
      </w:pPr>
      <w:r>
        <w:t>- </w:t>
      </w:r>
      <w:r w:rsidR="002E6091" w:rsidRPr="002E6091">
        <w:t>осуществляют финансирование мероприятий по организации временной трудовой занятости молодежи из средств, направляемых на финансирование мероприятий в области содействия занятости населения в соответствии с законодательством о занятости населения, в организациях независимо от форм собственности.</w:t>
      </w:r>
    </w:p>
    <w:p w:rsidR="00F00D9B" w:rsidRPr="00F00D9B" w:rsidRDefault="00F00D9B" w:rsidP="00F00D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9B">
        <w:rPr>
          <w:rFonts w:ascii="Times New Roman" w:eastAsia="Times New Roman" w:hAnsi="Times New Roman" w:cs="Times New Roman"/>
          <w:sz w:val="24"/>
          <w:szCs w:val="24"/>
        </w:rPr>
        <w:t>Финансирование мероприятий по организации временной трудовой занятости молодежи осуществляется органами по труду, занятости и социальной защите за счет средств бюджета, направляемых:</w:t>
      </w:r>
    </w:p>
    <w:p w:rsidR="00F00D9B" w:rsidRPr="00F00D9B" w:rsidRDefault="00F00D9B" w:rsidP="00F00D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0D9B">
        <w:rPr>
          <w:rFonts w:ascii="Times New Roman" w:eastAsia="Times New Roman" w:hAnsi="Times New Roman" w:cs="Times New Roman"/>
          <w:sz w:val="24"/>
          <w:szCs w:val="24"/>
        </w:rPr>
        <w:t>в бюджетных организациях - на оплату труда молодых граждан (включая выплату денежной компенсации за неиспользованный трудовой отпуск и 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заболеваний), а также на приобретение средств индивидуальной защиты, инвентаря, инструментов и материалов при организации временной трудовой занятости</w:t>
      </w:r>
      <w:proofErr w:type="gramEnd"/>
      <w:r w:rsidRPr="00F00D9B">
        <w:rPr>
          <w:rFonts w:ascii="Times New Roman" w:eastAsia="Times New Roman" w:hAnsi="Times New Roman" w:cs="Times New Roman"/>
          <w:sz w:val="24"/>
          <w:szCs w:val="24"/>
        </w:rPr>
        <w:t xml:space="preserve"> молодежи на рабочих местах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</w:t>
      </w:r>
      <w:r w:rsidRPr="00F00D9B">
        <w:rPr>
          <w:rFonts w:ascii="Times New Roman" w:eastAsia="Times New Roman" w:hAnsi="Times New Roman" w:cs="Times New Roman"/>
          <w:sz w:val="24"/>
          <w:szCs w:val="24"/>
        </w:rPr>
        <w:t>ри этом указанные затраты не могут превышать 30 процентов затрат согласно смете расходов по каждому договору об организации и финансировании временной трудовой занятости молодежи;</w:t>
      </w:r>
    </w:p>
    <w:p w:rsidR="00731A19" w:rsidRDefault="00F00D9B" w:rsidP="00F00D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9B">
        <w:rPr>
          <w:rFonts w:ascii="Times New Roman" w:eastAsia="Times New Roman" w:hAnsi="Times New Roman" w:cs="Times New Roman"/>
          <w:sz w:val="24"/>
          <w:szCs w:val="24"/>
        </w:rPr>
        <w:t>в организациях, не являющихся бюджетными организациями, - на оплату труда молодых граждан (включая выплату денежной компенсации за неиспользованный трудовой отпуск и 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заболеваний).</w:t>
      </w:r>
    </w:p>
    <w:sectPr w:rsidR="00731A19" w:rsidSect="00F00D9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19"/>
    <w:rsid w:val="001F47C8"/>
    <w:rsid w:val="002E6091"/>
    <w:rsid w:val="0054547A"/>
    <w:rsid w:val="00731A19"/>
    <w:rsid w:val="00A14BD8"/>
    <w:rsid w:val="00B45A87"/>
    <w:rsid w:val="00F0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31A1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731A1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31A1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731A1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</cp:revision>
  <cp:lastPrinted>2025-09-05T12:59:00Z</cp:lastPrinted>
  <dcterms:created xsi:type="dcterms:W3CDTF">2025-09-05T13:11:00Z</dcterms:created>
  <dcterms:modified xsi:type="dcterms:W3CDTF">2025-09-05T13:51:00Z</dcterms:modified>
</cp:coreProperties>
</file>