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D21" w:rsidRDefault="00B17BD5" w:rsidP="00B17BD5">
      <w:pPr>
        <w:jc w:val="center"/>
        <w:rPr>
          <w:rFonts w:ascii="Times New Roman" w:hAnsi="Times New Roman" w:cs="Times New Roman"/>
          <w:b/>
          <w:bCs/>
          <w:sz w:val="30"/>
          <w:szCs w:val="30"/>
          <w:lang w:val="ru-RU"/>
        </w:rPr>
      </w:pPr>
      <w:r w:rsidRPr="00B17BD5">
        <w:rPr>
          <w:rFonts w:ascii="Times New Roman" w:hAnsi="Times New Roman" w:cs="Times New Roman"/>
          <w:b/>
          <w:bCs/>
          <w:sz w:val="30"/>
          <w:szCs w:val="30"/>
          <w:lang w:val="ru-RU"/>
        </w:rPr>
        <w:t>Обязательтсва по соблюдению антикоррупционных ограничений</w:t>
      </w:r>
    </w:p>
    <w:p w:rsidR="00B17BD5" w:rsidRDefault="00B17BD5" w:rsidP="00B17BD5">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В соответствии со ст. 16 Закона Р</w:t>
      </w:r>
      <w:r w:rsidRPr="00B17BD5">
        <w:rPr>
          <w:rFonts w:ascii="Times New Roman" w:hAnsi="Times New Roman" w:cs="Times New Roman"/>
          <w:sz w:val="30"/>
          <w:szCs w:val="30"/>
          <w:lang w:val="ru-RU"/>
        </w:rPr>
        <w:t xml:space="preserve">еспублики </w:t>
      </w:r>
      <w:r>
        <w:rPr>
          <w:rFonts w:ascii="Times New Roman" w:hAnsi="Times New Roman" w:cs="Times New Roman"/>
          <w:sz w:val="30"/>
          <w:szCs w:val="30"/>
          <w:lang w:val="ru-RU"/>
        </w:rPr>
        <w:t>Б</w:t>
      </w:r>
      <w:r w:rsidRPr="00B17BD5">
        <w:rPr>
          <w:rFonts w:ascii="Times New Roman" w:hAnsi="Times New Roman" w:cs="Times New Roman"/>
          <w:sz w:val="30"/>
          <w:szCs w:val="30"/>
          <w:lang w:val="ru-RU"/>
        </w:rPr>
        <w:t>еларусь</w:t>
      </w:r>
      <w:r>
        <w:rPr>
          <w:rFonts w:ascii="Times New Roman" w:hAnsi="Times New Roman" w:cs="Times New Roman"/>
          <w:sz w:val="30"/>
          <w:szCs w:val="30"/>
          <w:lang w:val="ru-RU"/>
        </w:rPr>
        <w:t xml:space="preserve"> от </w:t>
      </w:r>
      <w:r w:rsidRPr="00B17BD5">
        <w:rPr>
          <w:rFonts w:ascii="Times New Roman" w:hAnsi="Times New Roman" w:cs="Times New Roman"/>
          <w:sz w:val="30"/>
          <w:szCs w:val="30"/>
          <w:lang w:val="ru-RU"/>
        </w:rPr>
        <w:t>15</w:t>
      </w:r>
      <w:r>
        <w:rPr>
          <w:rFonts w:ascii="Times New Roman" w:hAnsi="Times New Roman" w:cs="Times New Roman"/>
          <w:sz w:val="30"/>
          <w:szCs w:val="30"/>
          <w:lang w:val="ru-RU"/>
        </w:rPr>
        <w:t> </w:t>
      </w:r>
      <w:r w:rsidRPr="00B17BD5">
        <w:rPr>
          <w:rFonts w:ascii="Times New Roman" w:hAnsi="Times New Roman" w:cs="Times New Roman"/>
          <w:sz w:val="30"/>
          <w:szCs w:val="30"/>
          <w:lang w:val="ru-RU"/>
        </w:rPr>
        <w:t>июля</w:t>
      </w:r>
      <w:r>
        <w:rPr>
          <w:rFonts w:ascii="Times New Roman" w:hAnsi="Times New Roman" w:cs="Times New Roman"/>
          <w:sz w:val="30"/>
          <w:szCs w:val="30"/>
          <w:lang w:val="ru-RU"/>
        </w:rPr>
        <w:t> </w:t>
      </w:r>
      <w:r w:rsidRPr="00B17BD5">
        <w:rPr>
          <w:rFonts w:ascii="Times New Roman" w:hAnsi="Times New Roman" w:cs="Times New Roman"/>
          <w:sz w:val="30"/>
          <w:szCs w:val="30"/>
          <w:lang w:val="ru-RU"/>
        </w:rPr>
        <w:t xml:space="preserve">2015 г. </w:t>
      </w:r>
      <w:r>
        <w:rPr>
          <w:rFonts w:ascii="Times New Roman" w:hAnsi="Times New Roman" w:cs="Times New Roman"/>
          <w:sz w:val="30"/>
          <w:szCs w:val="30"/>
          <w:lang w:val="ru-RU"/>
        </w:rPr>
        <w:t>№</w:t>
      </w:r>
      <w:r w:rsidRPr="00B17BD5">
        <w:rPr>
          <w:rFonts w:ascii="Times New Roman" w:hAnsi="Times New Roman" w:cs="Times New Roman"/>
          <w:sz w:val="30"/>
          <w:szCs w:val="30"/>
          <w:lang w:val="ru-RU"/>
        </w:rPr>
        <w:t xml:space="preserve"> 305-</w:t>
      </w:r>
      <w:r>
        <w:rPr>
          <w:rFonts w:ascii="Times New Roman" w:hAnsi="Times New Roman" w:cs="Times New Roman"/>
          <w:sz w:val="30"/>
          <w:szCs w:val="30"/>
          <w:lang w:val="ru-RU"/>
        </w:rPr>
        <w:t>З «О</w:t>
      </w:r>
      <w:r w:rsidRPr="00B17BD5">
        <w:rPr>
          <w:rFonts w:ascii="Times New Roman" w:hAnsi="Times New Roman" w:cs="Times New Roman"/>
          <w:sz w:val="30"/>
          <w:szCs w:val="30"/>
          <w:lang w:val="ru-RU"/>
        </w:rPr>
        <w:t xml:space="preserve"> борьбе с коррупцией</w:t>
      </w:r>
      <w:r>
        <w:rPr>
          <w:rFonts w:ascii="Times New Roman" w:hAnsi="Times New Roman" w:cs="Times New Roman"/>
          <w:sz w:val="30"/>
          <w:szCs w:val="30"/>
          <w:lang w:val="ru-RU"/>
        </w:rPr>
        <w:t>» (далее – Закон о борьбе с коррупцией), г</w:t>
      </w:r>
      <w:r w:rsidRPr="00B17BD5">
        <w:rPr>
          <w:rFonts w:ascii="Times New Roman" w:hAnsi="Times New Roman" w:cs="Times New Roman"/>
          <w:sz w:val="30"/>
          <w:szCs w:val="30"/>
          <w:lang w:val="ru-RU"/>
        </w:rPr>
        <w:t>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17 - 20 Закона</w:t>
      </w:r>
      <w:r>
        <w:rPr>
          <w:rFonts w:ascii="Times New Roman" w:hAnsi="Times New Roman" w:cs="Times New Roman"/>
          <w:sz w:val="30"/>
          <w:szCs w:val="30"/>
          <w:lang w:val="ru-RU"/>
        </w:rPr>
        <w:t xml:space="preserve"> о борьбе с коррупцией</w:t>
      </w:r>
      <w:r w:rsidRPr="00B17BD5">
        <w:rPr>
          <w:rFonts w:ascii="Times New Roman" w:hAnsi="Times New Roman" w:cs="Times New Roman"/>
          <w:sz w:val="30"/>
          <w:szCs w:val="30"/>
          <w:lang w:val="ru-RU"/>
        </w:rPr>
        <w:t>, а также порядка предотвращения и урегулирования конфликта интересов, предусмотренного статьей 21 Закона</w:t>
      </w:r>
      <w:r w:rsidRPr="00B17BD5">
        <w:t xml:space="preserve"> </w:t>
      </w:r>
      <w:r w:rsidRPr="00B17BD5">
        <w:rPr>
          <w:rFonts w:ascii="Times New Roman" w:hAnsi="Times New Roman" w:cs="Times New Roman"/>
          <w:sz w:val="30"/>
          <w:szCs w:val="30"/>
          <w:lang w:val="ru-RU"/>
        </w:rPr>
        <w:t>о борьбе с коррупцией, и ставятся в известность о правовых последствиях неисполнения такого обязательства.</w:t>
      </w:r>
    </w:p>
    <w:p w:rsidR="00B17BD5" w:rsidRDefault="00B17BD5" w:rsidP="00B17BD5">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Разъяснения понятий «государственные должностные лица» и «лица, к ним приравненные» содержат</w:t>
      </w:r>
      <w:bookmarkStart w:id="0" w:name="_GoBack"/>
      <w:bookmarkEnd w:id="0"/>
      <w:r>
        <w:rPr>
          <w:rFonts w:ascii="Times New Roman" w:hAnsi="Times New Roman" w:cs="Times New Roman"/>
          <w:sz w:val="30"/>
          <w:szCs w:val="30"/>
          <w:lang w:val="ru-RU"/>
        </w:rPr>
        <w:t xml:space="preserve"> абз.абз. 3, 5 ст. 1 Закона о борьбе с коррупцией. </w:t>
      </w:r>
    </w:p>
    <w:p w:rsidR="00B17BD5" w:rsidRDefault="00B17BD5" w:rsidP="00B17BD5">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Оформление кадровой службой обязательств по соблюдению антикоррупционных ограничений в отношении лиц, к вышеуказанным категориям не относящимся, а также включение в обязательства ограничений, которые не предусмотрены законодательством либо </w:t>
      </w:r>
      <w:r w:rsidR="00AC4E2B">
        <w:rPr>
          <w:rFonts w:ascii="Times New Roman" w:hAnsi="Times New Roman" w:cs="Times New Roman"/>
          <w:sz w:val="30"/>
          <w:szCs w:val="30"/>
          <w:lang w:val="ru-RU"/>
        </w:rPr>
        <w:t xml:space="preserve">не распространяются на данного работника, не допускается. </w:t>
      </w:r>
    </w:p>
    <w:p w:rsidR="00AC4E2B" w:rsidRDefault="00AC4E2B" w:rsidP="00B17BD5">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Общий перечень ограничений, устанавливаемых для государственных должностных лиц, предусмотрен ч.ч.1,3 ст. 17 Закона о борьбе с коррупцией. Вместе с тем, законодательными актами для государственных должностных лиц могут быть установлены иные ограничения. </w:t>
      </w:r>
    </w:p>
    <w:p w:rsidR="00AC4E2B" w:rsidRDefault="00AC4E2B" w:rsidP="00B17BD5">
      <w:pPr>
        <w:spacing w:after="0" w:line="240" w:lineRule="auto"/>
        <w:ind w:firstLine="709"/>
        <w:jc w:val="both"/>
        <w:rPr>
          <w:rStyle w:val="word-wrapper"/>
          <w:rFonts w:ascii="Times New Roman" w:hAnsi="Times New Roman" w:cs="Times New Roman"/>
          <w:sz w:val="30"/>
          <w:szCs w:val="30"/>
          <w:shd w:val="clear" w:color="auto" w:fill="FFFFFF"/>
        </w:rPr>
      </w:pPr>
      <w:r>
        <w:rPr>
          <w:rFonts w:ascii="Times New Roman" w:hAnsi="Times New Roman" w:cs="Times New Roman"/>
          <w:sz w:val="30"/>
          <w:szCs w:val="30"/>
          <w:lang w:val="ru-RU"/>
        </w:rPr>
        <w:t xml:space="preserve">Согласно ч. 4 ст. 16 Закона о борьбе с </w:t>
      </w:r>
      <w:r w:rsidRPr="00AC4E2B">
        <w:rPr>
          <w:rFonts w:ascii="Times New Roman" w:hAnsi="Times New Roman" w:cs="Times New Roman"/>
          <w:sz w:val="30"/>
          <w:szCs w:val="30"/>
          <w:lang w:val="ru-RU"/>
        </w:rPr>
        <w:t xml:space="preserve">коррупцией, </w:t>
      </w:r>
      <w:r>
        <w:rPr>
          <w:rStyle w:val="word-wrapper"/>
          <w:rFonts w:ascii="Times New Roman" w:hAnsi="Times New Roman" w:cs="Times New Roman"/>
          <w:sz w:val="30"/>
          <w:szCs w:val="30"/>
          <w:shd w:val="clear" w:color="auto" w:fill="FFFFFF"/>
          <w:lang w:val="ru-RU"/>
        </w:rPr>
        <w:t>д</w:t>
      </w:r>
      <w:r w:rsidRPr="00AC4E2B">
        <w:rPr>
          <w:rStyle w:val="word-wrapper"/>
          <w:rFonts w:ascii="Times New Roman" w:hAnsi="Times New Roman" w:cs="Times New Roman"/>
          <w:sz w:val="30"/>
          <w:szCs w:val="30"/>
          <w:shd w:val="clear" w:color="auto" w:fill="FFFFFF"/>
        </w:rPr>
        <w:t>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AC4E2B" w:rsidRPr="00AC4E2B" w:rsidRDefault="00AC4E2B" w:rsidP="00B17BD5">
      <w:pPr>
        <w:spacing w:after="0" w:line="240" w:lineRule="auto"/>
        <w:ind w:firstLine="709"/>
        <w:jc w:val="both"/>
        <w:rPr>
          <w:rFonts w:ascii="Times New Roman" w:hAnsi="Times New Roman" w:cs="Times New Roman"/>
          <w:sz w:val="30"/>
          <w:szCs w:val="30"/>
          <w:lang w:val="ru-RU"/>
        </w:rPr>
      </w:pPr>
    </w:p>
    <w:p w:rsidR="00AC4E2B" w:rsidRPr="00B06603" w:rsidRDefault="00AC4E2B" w:rsidP="00AC4E2B">
      <w:pPr>
        <w:spacing w:after="0" w:line="240" w:lineRule="auto"/>
        <w:ind w:firstLine="720"/>
        <w:jc w:val="right"/>
        <w:rPr>
          <w:rFonts w:ascii="Times New Roman" w:hAnsi="Times New Roman" w:cs="Times New Roman"/>
          <w:b/>
          <w:bCs/>
          <w:sz w:val="30"/>
          <w:szCs w:val="30"/>
          <w:lang w:val="ru-RU"/>
        </w:rPr>
      </w:pPr>
      <w:r w:rsidRPr="00B06603">
        <w:rPr>
          <w:rFonts w:ascii="Times New Roman" w:hAnsi="Times New Roman" w:cs="Times New Roman"/>
          <w:b/>
          <w:bCs/>
          <w:sz w:val="30"/>
          <w:szCs w:val="30"/>
          <w:lang w:val="ru-RU"/>
        </w:rPr>
        <w:t xml:space="preserve">Помощник прокурора Смолевичского района </w:t>
      </w:r>
    </w:p>
    <w:p w:rsidR="00AC4E2B" w:rsidRPr="00B06603" w:rsidRDefault="00AC4E2B" w:rsidP="00AC4E2B">
      <w:pPr>
        <w:spacing w:after="0" w:line="240" w:lineRule="auto"/>
        <w:ind w:firstLine="720"/>
        <w:jc w:val="right"/>
        <w:rPr>
          <w:rFonts w:ascii="Times New Roman" w:hAnsi="Times New Roman" w:cs="Times New Roman"/>
          <w:b/>
          <w:bCs/>
          <w:sz w:val="30"/>
          <w:szCs w:val="30"/>
          <w:lang w:val="ru-RU"/>
        </w:rPr>
      </w:pPr>
      <w:r>
        <w:rPr>
          <w:rFonts w:ascii="Times New Roman" w:hAnsi="Times New Roman" w:cs="Times New Roman"/>
          <w:b/>
          <w:bCs/>
          <w:sz w:val="30"/>
          <w:szCs w:val="30"/>
          <w:lang w:val="ru-RU"/>
        </w:rPr>
        <w:t>ю</w:t>
      </w:r>
      <w:r w:rsidRPr="00B06603">
        <w:rPr>
          <w:rFonts w:ascii="Times New Roman" w:hAnsi="Times New Roman" w:cs="Times New Roman"/>
          <w:b/>
          <w:bCs/>
          <w:sz w:val="30"/>
          <w:szCs w:val="30"/>
          <w:lang w:val="ru-RU"/>
        </w:rPr>
        <w:t xml:space="preserve">рист </w:t>
      </w:r>
      <w:r>
        <w:rPr>
          <w:rFonts w:ascii="Times New Roman" w:hAnsi="Times New Roman" w:cs="Times New Roman"/>
          <w:b/>
          <w:bCs/>
          <w:sz w:val="30"/>
          <w:szCs w:val="30"/>
          <w:lang w:val="ru-RU"/>
        </w:rPr>
        <w:t>2</w:t>
      </w:r>
      <w:r w:rsidRPr="00B06603">
        <w:rPr>
          <w:rFonts w:ascii="Times New Roman" w:hAnsi="Times New Roman" w:cs="Times New Roman"/>
          <w:b/>
          <w:bCs/>
          <w:sz w:val="30"/>
          <w:szCs w:val="30"/>
          <w:lang w:val="ru-RU"/>
        </w:rPr>
        <w:t xml:space="preserve"> класса </w:t>
      </w:r>
    </w:p>
    <w:p w:rsidR="00AC4E2B" w:rsidRPr="00B06603" w:rsidRDefault="00AC4E2B" w:rsidP="00AC4E2B">
      <w:pPr>
        <w:spacing w:after="0" w:line="240" w:lineRule="auto"/>
        <w:ind w:firstLine="720"/>
        <w:jc w:val="right"/>
        <w:rPr>
          <w:rFonts w:ascii="Times New Roman" w:hAnsi="Times New Roman" w:cs="Times New Roman"/>
          <w:b/>
          <w:bCs/>
          <w:sz w:val="30"/>
          <w:szCs w:val="30"/>
          <w:lang w:val="ru-RU"/>
        </w:rPr>
      </w:pPr>
      <w:r w:rsidRPr="00B06603">
        <w:rPr>
          <w:rFonts w:ascii="Times New Roman" w:hAnsi="Times New Roman" w:cs="Times New Roman"/>
          <w:b/>
          <w:bCs/>
          <w:sz w:val="30"/>
          <w:szCs w:val="30"/>
          <w:lang w:val="ru-RU"/>
        </w:rPr>
        <w:t>Рубан А.А.</w:t>
      </w:r>
    </w:p>
    <w:p w:rsidR="00B17BD5" w:rsidRPr="00AC4E2B" w:rsidRDefault="00B17BD5">
      <w:pPr>
        <w:rPr>
          <w:rFonts w:ascii="Times New Roman" w:hAnsi="Times New Roman" w:cs="Times New Roman"/>
          <w:sz w:val="30"/>
          <w:szCs w:val="30"/>
          <w:lang w:val="ru-RU"/>
        </w:rPr>
      </w:pPr>
    </w:p>
    <w:sectPr w:rsidR="00B17BD5" w:rsidRPr="00AC4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D5"/>
    <w:rsid w:val="00AC4E2B"/>
    <w:rsid w:val="00B17BD5"/>
    <w:rsid w:val="00E13D21"/>
    <w:rsid w:val="00EA269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C2C7"/>
  <w15:chartTrackingRefBased/>
  <w15:docId w15:val="{C4CC36C9-7D48-46E3-9699-BCAF7313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AC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Рубан Анна Александровна</dc:creator>
  <cp:keywords/>
  <dc:description/>
  <cp:lastModifiedBy>Рубан Анна Александровна</cp:lastModifiedBy>
  <cp:revision>2</cp:revision>
  <cp:lastPrinted>2025-09-30T05:42:00Z</cp:lastPrinted>
  <dcterms:created xsi:type="dcterms:W3CDTF">2025-09-30T05:27:00Z</dcterms:created>
  <dcterms:modified xsi:type="dcterms:W3CDTF">2025-09-30T05:46:00Z</dcterms:modified>
</cp:coreProperties>
</file>