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E076" w14:textId="77777777" w:rsidR="0079437A" w:rsidRDefault="0079437A" w:rsidP="0079437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ПАМЯТКА </w:t>
      </w:r>
    </w:p>
    <w:p w14:paraId="06EF1298" w14:textId="77777777" w:rsidR="0079437A" w:rsidRDefault="0079437A" w:rsidP="0079437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</w:t>
      </w:r>
      <w:r w:rsidRPr="002806B4">
        <w:rPr>
          <w:sz w:val="28"/>
          <w:szCs w:val="28"/>
          <w:u w:val="single"/>
        </w:rPr>
        <w:t>ариф</w:t>
      </w:r>
      <w:r>
        <w:rPr>
          <w:sz w:val="28"/>
          <w:szCs w:val="28"/>
          <w:u w:val="single"/>
        </w:rPr>
        <w:t>ы</w:t>
      </w:r>
      <w:r w:rsidRPr="002806B4">
        <w:rPr>
          <w:sz w:val="28"/>
          <w:szCs w:val="28"/>
          <w:u w:val="single"/>
        </w:rPr>
        <w:t xml:space="preserve"> на электрическую энергию, используемую для нужд </w:t>
      </w:r>
      <w:r w:rsidRPr="008E19AE">
        <w:rPr>
          <w:sz w:val="28"/>
          <w:szCs w:val="28"/>
          <w:u w:val="single"/>
        </w:rPr>
        <w:t>отопления, отопления и горячего водоснабжения жилых домов (квартир</w:t>
      </w:r>
      <w:r w:rsidR="00731E09">
        <w:rPr>
          <w:sz w:val="28"/>
          <w:szCs w:val="28"/>
          <w:u w:val="single"/>
        </w:rPr>
        <w:t>) граждан</w:t>
      </w:r>
    </w:p>
    <w:p w14:paraId="1CA91149" w14:textId="0B1E16A4" w:rsidR="0079437A" w:rsidRPr="002806B4" w:rsidRDefault="0079437A" w:rsidP="0079437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(по состоянию на 01.01.202</w:t>
      </w:r>
      <w:r w:rsidR="00D53F91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)</w:t>
      </w:r>
    </w:p>
    <w:p w14:paraId="1D08DC9D" w14:textId="77777777" w:rsidR="0079437A" w:rsidRPr="00FF539F" w:rsidRDefault="0079437A" w:rsidP="0079437A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sz w:val="25"/>
          <w:szCs w:val="25"/>
          <w:lang w:eastAsia="en-US"/>
        </w:rPr>
      </w:pPr>
      <w:r w:rsidRPr="00FF539F">
        <w:rPr>
          <w:rFonts w:eastAsiaTheme="minorHAnsi"/>
          <w:b/>
          <w:sz w:val="25"/>
          <w:szCs w:val="25"/>
          <w:lang w:eastAsia="en-US"/>
        </w:rPr>
        <w:t>1. Тариф «Электрическая энергия для нужд отопления и горячего водоснабжения с присоединенной (суммарной) мощностью электронагревательного оборудования более 5 кВт».</w:t>
      </w:r>
    </w:p>
    <w:p w14:paraId="78042443" w14:textId="77777777" w:rsidR="0079437A" w:rsidRPr="00FF539F" w:rsidRDefault="0079437A" w:rsidP="0079437A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Дифференцированный тариф по двум временным периодам:</w:t>
      </w:r>
    </w:p>
    <w:p w14:paraId="51F00524" w14:textId="527B79C2" w:rsidR="0079437A" w:rsidRPr="00FF539F" w:rsidRDefault="0079437A" w:rsidP="0079437A">
      <w:pPr>
        <w:pStyle w:val="a3"/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- в период минимальных нагрузок (с 23.00 до 06.00) – 0,</w:t>
      </w:r>
      <w:r>
        <w:rPr>
          <w:rFonts w:eastAsiaTheme="minorHAnsi"/>
          <w:sz w:val="25"/>
          <w:szCs w:val="25"/>
          <w:lang w:eastAsia="en-US"/>
        </w:rPr>
        <w:t>1</w:t>
      </w:r>
      <w:r w:rsidR="00D53F91">
        <w:rPr>
          <w:rFonts w:eastAsiaTheme="minorHAnsi"/>
          <w:sz w:val="25"/>
          <w:szCs w:val="25"/>
          <w:lang w:eastAsia="en-US"/>
        </w:rPr>
        <w:t>655</w:t>
      </w:r>
      <w:r w:rsidRPr="00FF539F">
        <w:rPr>
          <w:rFonts w:eastAsiaTheme="minorHAnsi"/>
          <w:sz w:val="25"/>
          <w:szCs w:val="25"/>
          <w:lang w:eastAsia="en-US"/>
        </w:rPr>
        <w:t xml:space="preserve"> руб. за 1 кВт*час;</w:t>
      </w:r>
    </w:p>
    <w:p w14:paraId="00021803" w14:textId="1655DD06" w:rsidR="0079437A" w:rsidRPr="00FF539F" w:rsidRDefault="0079437A" w:rsidP="0079437A">
      <w:pPr>
        <w:pStyle w:val="a3"/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- остальное время суток – 0,</w:t>
      </w:r>
      <w:r w:rsidR="00D53F91">
        <w:rPr>
          <w:rFonts w:eastAsiaTheme="minorHAnsi"/>
          <w:sz w:val="25"/>
          <w:szCs w:val="25"/>
          <w:lang w:eastAsia="en-US"/>
        </w:rPr>
        <w:t>3074</w:t>
      </w:r>
      <w:r w:rsidRPr="00FF539F">
        <w:rPr>
          <w:rFonts w:eastAsiaTheme="minorHAnsi"/>
          <w:sz w:val="25"/>
          <w:szCs w:val="25"/>
          <w:lang w:eastAsia="en-US"/>
        </w:rPr>
        <w:t xml:space="preserve"> руб. за 1 кВт*час.</w:t>
      </w:r>
    </w:p>
    <w:p w14:paraId="6B5FEE13" w14:textId="77777777" w:rsidR="0079437A" w:rsidRPr="00FF539F" w:rsidRDefault="0079437A" w:rsidP="0079437A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b/>
          <w:i/>
          <w:sz w:val="25"/>
          <w:szCs w:val="25"/>
          <w:u w:val="single"/>
          <w:lang w:eastAsia="en-US"/>
        </w:rPr>
      </w:pPr>
      <w:r w:rsidRPr="00FF539F">
        <w:rPr>
          <w:rFonts w:eastAsiaTheme="minorHAnsi"/>
          <w:b/>
          <w:i/>
          <w:sz w:val="25"/>
          <w:szCs w:val="25"/>
          <w:u w:val="single"/>
          <w:lang w:eastAsia="en-US"/>
        </w:rPr>
        <w:t xml:space="preserve">Условие </w:t>
      </w:r>
      <w:r w:rsidR="00731E09">
        <w:rPr>
          <w:rFonts w:eastAsiaTheme="minorHAnsi"/>
          <w:b/>
          <w:i/>
          <w:sz w:val="25"/>
          <w:szCs w:val="25"/>
          <w:u w:val="single"/>
          <w:lang w:eastAsia="en-US"/>
        </w:rPr>
        <w:t>подключения и применения тарифа</w:t>
      </w:r>
    </w:p>
    <w:p w14:paraId="5A3D3794" w14:textId="77777777" w:rsidR="0079437A" w:rsidRPr="00FF539F" w:rsidRDefault="0079437A" w:rsidP="0079437A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Тариф применяется, если суммарная установленная мощность электронагревательного оборудования, устанавливаемого в жилых домах (квартирах) граждан, более 5 кВт.</w:t>
      </w:r>
    </w:p>
    <w:p w14:paraId="798A06F3" w14:textId="77777777" w:rsidR="0079437A" w:rsidRPr="00FF539F" w:rsidRDefault="0079437A" w:rsidP="0079437A">
      <w:pPr>
        <w:pStyle w:val="a3"/>
        <w:spacing w:before="0" w:beforeAutospacing="0" w:after="0" w:afterAutospacing="0" w:line="180" w:lineRule="auto"/>
        <w:jc w:val="both"/>
        <w:rPr>
          <w:rFonts w:eastAsiaTheme="minorHAnsi"/>
          <w:sz w:val="25"/>
          <w:szCs w:val="25"/>
          <w:lang w:eastAsia="en-US"/>
        </w:rPr>
      </w:pPr>
    </w:p>
    <w:p w14:paraId="3F397E7B" w14:textId="77777777" w:rsidR="0079437A" w:rsidRPr="00FF539F" w:rsidRDefault="0079437A" w:rsidP="0079437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b/>
          <w:sz w:val="25"/>
          <w:szCs w:val="25"/>
          <w:lang w:eastAsia="en-US"/>
        </w:rPr>
        <w:t>2.</w:t>
      </w:r>
      <w:r w:rsidRPr="00FF539F">
        <w:rPr>
          <w:rFonts w:eastAsiaTheme="minorHAnsi"/>
          <w:sz w:val="25"/>
          <w:szCs w:val="25"/>
          <w:lang w:eastAsia="en-US"/>
        </w:rPr>
        <w:t xml:space="preserve"> </w:t>
      </w:r>
      <w:r w:rsidRPr="00FF539F">
        <w:rPr>
          <w:rFonts w:eastAsiaTheme="minorHAnsi"/>
          <w:b/>
          <w:sz w:val="25"/>
          <w:szCs w:val="25"/>
          <w:lang w:eastAsia="en-US"/>
        </w:rPr>
        <w:t>Тариф «</w:t>
      </w:r>
      <w:r w:rsidR="009D534C" w:rsidRPr="009D534C">
        <w:rPr>
          <w:rFonts w:eastAsiaTheme="minorHAnsi"/>
          <w:b/>
          <w:sz w:val="25"/>
          <w:szCs w:val="25"/>
          <w:lang w:eastAsia="en-US"/>
        </w:rPr>
        <w:t xml:space="preserve">Электрическая энергия для нужд отопления, отопления и горячего водоснабжения в жилых домах (квартирах), не оборудованных в установленном порядке системами централизованного тепло- и газоснабжения, </w:t>
      </w:r>
      <w:r w:rsidR="009D534C" w:rsidRPr="00877B59">
        <w:rPr>
          <w:rFonts w:eastAsiaTheme="minorHAnsi"/>
          <w:b/>
          <w:sz w:val="25"/>
          <w:szCs w:val="25"/>
          <w:u w:val="single"/>
          <w:lang w:eastAsia="en-US"/>
        </w:rPr>
        <w:t xml:space="preserve">при наличии </w:t>
      </w:r>
      <w:r w:rsidR="009D534C" w:rsidRPr="009D534C">
        <w:rPr>
          <w:rFonts w:eastAsiaTheme="minorHAnsi"/>
          <w:b/>
          <w:sz w:val="25"/>
          <w:szCs w:val="25"/>
          <w:lang w:eastAsia="en-US"/>
        </w:rPr>
        <w:t>отдельного (дополнительного) прибора индивидуального учета расхода электрической энергии для нужд отопления, отопления и горячего водоснабжения</w:t>
      </w:r>
      <w:r w:rsidRPr="00FF539F">
        <w:rPr>
          <w:rFonts w:eastAsiaTheme="minorHAnsi"/>
          <w:b/>
          <w:sz w:val="25"/>
          <w:szCs w:val="25"/>
          <w:lang w:eastAsia="en-US"/>
        </w:rPr>
        <w:t>»:</w:t>
      </w:r>
    </w:p>
    <w:p w14:paraId="1BB6053C" w14:textId="430A62E3" w:rsidR="0079437A" w:rsidRPr="00FF539F" w:rsidRDefault="0079437A" w:rsidP="0079437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- 0,0</w:t>
      </w:r>
      <w:r>
        <w:rPr>
          <w:rFonts w:eastAsiaTheme="minorHAnsi"/>
          <w:sz w:val="25"/>
          <w:szCs w:val="25"/>
          <w:lang w:eastAsia="en-US"/>
        </w:rPr>
        <w:t>4</w:t>
      </w:r>
      <w:r w:rsidR="00D53F91">
        <w:rPr>
          <w:rFonts w:eastAsiaTheme="minorHAnsi"/>
          <w:sz w:val="25"/>
          <w:szCs w:val="25"/>
          <w:lang w:eastAsia="en-US"/>
        </w:rPr>
        <w:t>54</w:t>
      </w:r>
      <w:r w:rsidRPr="00FF539F">
        <w:rPr>
          <w:rFonts w:eastAsiaTheme="minorHAnsi"/>
          <w:sz w:val="25"/>
          <w:szCs w:val="25"/>
          <w:lang w:eastAsia="en-US"/>
        </w:rPr>
        <w:t xml:space="preserve"> за 1 кВт*час.</w:t>
      </w:r>
    </w:p>
    <w:p w14:paraId="30F38C64" w14:textId="77777777" w:rsidR="0079437A" w:rsidRPr="00FF539F" w:rsidRDefault="0079437A" w:rsidP="0079437A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b/>
          <w:i/>
          <w:sz w:val="25"/>
          <w:szCs w:val="25"/>
          <w:u w:val="single"/>
          <w:lang w:eastAsia="en-US"/>
        </w:rPr>
      </w:pPr>
      <w:r w:rsidRPr="00FF539F">
        <w:rPr>
          <w:rFonts w:eastAsiaTheme="minorHAnsi"/>
          <w:b/>
          <w:i/>
          <w:sz w:val="25"/>
          <w:szCs w:val="25"/>
          <w:u w:val="single"/>
          <w:lang w:eastAsia="en-US"/>
        </w:rPr>
        <w:t>Услови</w:t>
      </w:r>
      <w:r w:rsidR="00731E09">
        <w:rPr>
          <w:rFonts w:eastAsiaTheme="minorHAnsi"/>
          <w:b/>
          <w:i/>
          <w:sz w:val="25"/>
          <w:szCs w:val="25"/>
          <w:u w:val="single"/>
          <w:lang w:eastAsia="en-US"/>
        </w:rPr>
        <w:t>я</w:t>
      </w:r>
      <w:r w:rsidRPr="00FF539F">
        <w:rPr>
          <w:rFonts w:eastAsiaTheme="minorHAnsi"/>
          <w:b/>
          <w:i/>
          <w:sz w:val="25"/>
          <w:szCs w:val="25"/>
          <w:u w:val="single"/>
          <w:lang w:eastAsia="en-US"/>
        </w:rPr>
        <w:t xml:space="preserve"> </w:t>
      </w:r>
      <w:r w:rsidR="00731E09">
        <w:rPr>
          <w:rFonts w:eastAsiaTheme="minorHAnsi"/>
          <w:b/>
          <w:i/>
          <w:sz w:val="25"/>
          <w:szCs w:val="25"/>
          <w:u w:val="single"/>
          <w:lang w:eastAsia="en-US"/>
        </w:rPr>
        <w:t>подключения и применения тарифа</w:t>
      </w:r>
    </w:p>
    <w:p w14:paraId="0A5D97A5" w14:textId="77777777" w:rsidR="0079437A" w:rsidRPr="00FF539F" w:rsidRDefault="0079437A" w:rsidP="0079437A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Тариф применяется при соблюдении в совокупности следующих условий:</w:t>
      </w:r>
    </w:p>
    <w:p w14:paraId="438F5B13" w14:textId="77777777" w:rsidR="0079437A" w:rsidRPr="00FF539F" w:rsidRDefault="0079437A" w:rsidP="0079437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жилой дом (квартира) не оборудован в установленном порядке системами централизованного теплоснабжения и газоснабжения;</w:t>
      </w:r>
    </w:p>
    <w:p w14:paraId="6DA5C257" w14:textId="77777777" w:rsidR="0079437A" w:rsidRPr="00FF539F" w:rsidRDefault="0079437A" w:rsidP="0079437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жилой дом (квартира) оборудован в установленном порядке стационарно установленными приемниками электрической энергии для нужд отопления, отопления и горячего водоснабжения жилого помещения (квартиры) и отдельным (дополнительным) прибором индивидуального учета расхода электрической энергии, к которому подключены данные приемники электрической энергии без испол</w:t>
      </w:r>
      <w:r w:rsidR="00731E09">
        <w:rPr>
          <w:rFonts w:eastAsiaTheme="minorHAnsi"/>
          <w:sz w:val="25"/>
          <w:szCs w:val="25"/>
          <w:lang w:eastAsia="en-US"/>
        </w:rPr>
        <w:t>ьзования штепсельных соединений</w:t>
      </w:r>
    </w:p>
    <w:p w14:paraId="0B1D66AA" w14:textId="77777777" w:rsidR="0079437A" w:rsidRPr="00FF539F" w:rsidRDefault="0079437A" w:rsidP="0079437A">
      <w:pPr>
        <w:pStyle w:val="a3"/>
        <w:spacing w:before="0" w:beforeAutospacing="0" w:after="0" w:afterAutospacing="0" w:line="180" w:lineRule="auto"/>
        <w:jc w:val="both"/>
        <w:rPr>
          <w:rFonts w:eastAsiaTheme="minorHAnsi"/>
          <w:sz w:val="25"/>
          <w:szCs w:val="25"/>
          <w:lang w:eastAsia="en-US"/>
        </w:rPr>
      </w:pPr>
    </w:p>
    <w:p w14:paraId="01F84055" w14:textId="77777777" w:rsidR="0079437A" w:rsidRPr="00877B59" w:rsidRDefault="0079437A" w:rsidP="0079437A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sz w:val="25"/>
          <w:szCs w:val="25"/>
          <w:lang w:eastAsia="en-US"/>
        </w:rPr>
      </w:pPr>
      <w:r w:rsidRPr="00FF539F">
        <w:rPr>
          <w:rFonts w:eastAsiaTheme="minorHAnsi"/>
          <w:b/>
          <w:sz w:val="25"/>
          <w:szCs w:val="25"/>
          <w:lang w:eastAsia="en-US"/>
        </w:rPr>
        <w:t>3.</w:t>
      </w:r>
      <w:r w:rsidRPr="00FF539F">
        <w:rPr>
          <w:rFonts w:eastAsiaTheme="minorHAnsi"/>
          <w:sz w:val="25"/>
          <w:szCs w:val="25"/>
          <w:lang w:eastAsia="en-US"/>
        </w:rPr>
        <w:t xml:space="preserve"> </w:t>
      </w:r>
      <w:r w:rsidRPr="00FF539F">
        <w:rPr>
          <w:rFonts w:eastAsiaTheme="minorHAnsi"/>
          <w:b/>
          <w:sz w:val="25"/>
          <w:szCs w:val="25"/>
          <w:lang w:eastAsia="en-US"/>
        </w:rPr>
        <w:t>Тариф «</w:t>
      </w:r>
      <w:r w:rsidR="009D534C" w:rsidRPr="009D534C">
        <w:rPr>
          <w:rFonts w:eastAsiaTheme="minorHAnsi"/>
          <w:b/>
          <w:sz w:val="25"/>
          <w:szCs w:val="25"/>
          <w:lang w:eastAsia="en-US"/>
        </w:rPr>
        <w:t>Электрическая энергия при условии ее использования в том числе для нужд отопления, отопления и горячего водоснабжения в жилых домах (квартирах), не оборудованных в установленном порядке системами централизованного тепло- и газоснабжения и оборудованных в установленном порядке электрическими плитами</w:t>
      </w:r>
      <w:r w:rsidR="00877B59">
        <w:rPr>
          <w:rFonts w:eastAsiaTheme="minorHAnsi"/>
          <w:b/>
          <w:sz w:val="25"/>
          <w:szCs w:val="25"/>
          <w:lang w:eastAsia="en-US"/>
        </w:rPr>
        <w:t xml:space="preserve"> </w:t>
      </w:r>
      <w:r w:rsidR="009D534C" w:rsidRPr="009D534C">
        <w:rPr>
          <w:rFonts w:eastAsiaTheme="minorHAnsi"/>
          <w:b/>
          <w:sz w:val="25"/>
          <w:szCs w:val="25"/>
          <w:lang w:eastAsia="en-US"/>
        </w:rPr>
        <w:t xml:space="preserve">(электрическими варочными панелями) бытовыми стационарными для </w:t>
      </w:r>
      <w:proofErr w:type="spellStart"/>
      <w:r w:rsidR="009D534C" w:rsidRPr="009D534C">
        <w:rPr>
          <w:rFonts w:eastAsiaTheme="minorHAnsi"/>
          <w:b/>
          <w:sz w:val="25"/>
          <w:szCs w:val="25"/>
          <w:lang w:eastAsia="en-US"/>
        </w:rPr>
        <w:t>пищеприготовления</w:t>
      </w:r>
      <w:proofErr w:type="spellEnd"/>
      <w:r w:rsidR="009D534C" w:rsidRPr="009D534C">
        <w:rPr>
          <w:rFonts w:eastAsiaTheme="minorHAnsi"/>
          <w:b/>
          <w:sz w:val="25"/>
          <w:szCs w:val="25"/>
          <w:lang w:eastAsia="en-US"/>
        </w:rPr>
        <w:t xml:space="preserve">, </w:t>
      </w:r>
      <w:r w:rsidR="009D534C" w:rsidRPr="009D534C">
        <w:rPr>
          <w:rFonts w:eastAsiaTheme="minorHAnsi"/>
          <w:b/>
          <w:sz w:val="25"/>
          <w:szCs w:val="25"/>
          <w:u w:val="single"/>
          <w:lang w:eastAsia="en-US"/>
        </w:rPr>
        <w:t xml:space="preserve">при </w:t>
      </w:r>
      <w:r w:rsidR="009D534C" w:rsidRPr="00877B59">
        <w:rPr>
          <w:rFonts w:eastAsiaTheme="minorHAnsi"/>
          <w:b/>
          <w:sz w:val="25"/>
          <w:szCs w:val="25"/>
          <w:u w:val="single"/>
          <w:lang w:eastAsia="en-US"/>
        </w:rPr>
        <w:t>отсутствии</w:t>
      </w:r>
      <w:r w:rsidR="009D534C" w:rsidRPr="00877B59">
        <w:rPr>
          <w:rFonts w:eastAsiaTheme="minorHAnsi"/>
          <w:b/>
          <w:sz w:val="25"/>
          <w:szCs w:val="25"/>
          <w:lang w:eastAsia="en-US"/>
        </w:rPr>
        <w:t xml:space="preserve"> отдельного (дополнительного) прибора индивидуального учета расхода электрической энергии для нужд отопления, отопления и горячего водоснабжения</w:t>
      </w:r>
      <w:r w:rsidRPr="00877B59">
        <w:rPr>
          <w:rFonts w:eastAsiaTheme="minorHAnsi"/>
          <w:b/>
          <w:sz w:val="25"/>
          <w:szCs w:val="25"/>
          <w:lang w:eastAsia="en-US"/>
        </w:rPr>
        <w:t>»:</w:t>
      </w:r>
    </w:p>
    <w:p w14:paraId="2BC8B5AD" w14:textId="7FDF6FE8" w:rsidR="0079437A" w:rsidRPr="00877B59" w:rsidRDefault="0079437A" w:rsidP="0079437A">
      <w:pPr>
        <w:pStyle w:val="a3"/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877B59">
        <w:rPr>
          <w:rFonts w:eastAsiaTheme="minorHAnsi"/>
          <w:sz w:val="25"/>
          <w:szCs w:val="25"/>
          <w:lang w:eastAsia="en-US"/>
        </w:rPr>
        <w:t xml:space="preserve">- </w:t>
      </w:r>
      <w:proofErr w:type="spellStart"/>
      <w:r w:rsidRPr="00877B59">
        <w:rPr>
          <w:rFonts w:eastAsiaTheme="minorHAnsi"/>
          <w:sz w:val="25"/>
          <w:szCs w:val="25"/>
          <w:lang w:eastAsia="en-US"/>
        </w:rPr>
        <w:t>одноставочный</w:t>
      </w:r>
      <w:proofErr w:type="spellEnd"/>
      <w:r w:rsidRPr="00877B59">
        <w:rPr>
          <w:rFonts w:eastAsiaTheme="minorHAnsi"/>
          <w:sz w:val="25"/>
          <w:szCs w:val="25"/>
          <w:lang w:eastAsia="en-US"/>
        </w:rPr>
        <w:t xml:space="preserve"> тариф – 0,1</w:t>
      </w:r>
      <w:r w:rsidR="00D53F91">
        <w:rPr>
          <w:rFonts w:eastAsiaTheme="minorHAnsi"/>
          <w:sz w:val="25"/>
          <w:szCs w:val="25"/>
          <w:lang w:eastAsia="en-US"/>
        </w:rPr>
        <w:t>179</w:t>
      </w:r>
      <w:r w:rsidRPr="00877B59">
        <w:rPr>
          <w:rFonts w:eastAsiaTheme="minorHAnsi"/>
          <w:sz w:val="25"/>
          <w:szCs w:val="25"/>
          <w:lang w:eastAsia="en-US"/>
        </w:rPr>
        <w:t xml:space="preserve"> руб. за 1 кВт*час;</w:t>
      </w:r>
    </w:p>
    <w:p w14:paraId="4DEE7B8D" w14:textId="77777777" w:rsidR="0079437A" w:rsidRPr="00877B59" w:rsidRDefault="0079437A" w:rsidP="0079437A">
      <w:pPr>
        <w:pStyle w:val="a3"/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877B59">
        <w:rPr>
          <w:rFonts w:eastAsiaTheme="minorHAnsi"/>
          <w:sz w:val="25"/>
          <w:szCs w:val="25"/>
          <w:lang w:eastAsia="en-US"/>
        </w:rPr>
        <w:t xml:space="preserve">- дифференцированный тариф по двум временным периодам: </w:t>
      </w:r>
    </w:p>
    <w:p w14:paraId="5106A890" w14:textId="1F84EC41" w:rsidR="0079437A" w:rsidRPr="00877B59" w:rsidRDefault="0079437A" w:rsidP="0079437A">
      <w:pPr>
        <w:pStyle w:val="a3"/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877B59">
        <w:rPr>
          <w:rFonts w:eastAsiaTheme="minorHAnsi"/>
          <w:sz w:val="25"/>
          <w:szCs w:val="25"/>
          <w:lang w:eastAsia="en-US"/>
        </w:rPr>
        <w:t xml:space="preserve">  в период минимальных нагрузок (с 23.00 до 06.00) – 0,0</w:t>
      </w:r>
      <w:r w:rsidR="00D53F91">
        <w:rPr>
          <w:rFonts w:eastAsiaTheme="minorHAnsi"/>
          <w:sz w:val="25"/>
          <w:szCs w:val="25"/>
          <w:lang w:eastAsia="en-US"/>
        </w:rPr>
        <w:t>825</w:t>
      </w:r>
      <w:r w:rsidRPr="00877B59">
        <w:rPr>
          <w:rFonts w:eastAsiaTheme="minorHAnsi"/>
          <w:sz w:val="25"/>
          <w:szCs w:val="25"/>
          <w:lang w:eastAsia="en-US"/>
        </w:rPr>
        <w:t xml:space="preserve"> руб. за 1 кВт*час.</w:t>
      </w:r>
    </w:p>
    <w:p w14:paraId="077D7C13" w14:textId="66D50B16" w:rsidR="0079437A" w:rsidRPr="00FF539F" w:rsidRDefault="0079437A" w:rsidP="0079437A">
      <w:pPr>
        <w:pStyle w:val="a3"/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877B59">
        <w:rPr>
          <w:rFonts w:eastAsiaTheme="minorHAnsi"/>
          <w:sz w:val="25"/>
          <w:szCs w:val="25"/>
          <w:lang w:eastAsia="en-US"/>
        </w:rPr>
        <w:t xml:space="preserve">  остальное время суток – 0,1</w:t>
      </w:r>
      <w:r w:rsidR="00D53F91">
        <w:rPr>
          <w:rFonts w:eastAsiaTheme="minorHAnsi"/>
          <w:sz w:val="25"/>
          <w:szCs w:val="25"/>
          <w:lang w:eastAsia="en-US"/>
        </w:rPr>
        <w:t>533</w:t>
      </w:r>
      <w:r w:rsidRPr="00877B59">
        <w:rPr>
          <w:rFonts w:eastAsiaTheme="minorHAnsi"/>
          <w:sz w:val="25"/>
          <w:szCs w:val="25"/>
          <w:lang w:eastAsia="en-US"/>
        </w:rPr>
        <w:t xml:space="preserve"> руб. за 1 кВт*час.</w:t>
      </w:r>
    </w:p>
    <w:p w14:paraId="740D9D9F" w14:textId="77777777" w:rsidR="0079437A" w:rsidRPr="00FF539F" w:rsidRDefault="0079437A" w:rsidP="0079437A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b/>
          <w:i/>
          <w:sz w:val="25"/>
          <w:szCs w:val="25"/>
          <w:u w:val="single"/>
          <w:lang w:eastAsia="en-US"/>
        </w:rPr>
      </w:pPr>
      <w:r w:rsidRPr="00FF539F">
        <w:rPr>
          <w:rFonts w:eastAsiaTheme="minorHAnsi"/>
          <w:b/>
          <w:i/>
          <w:sz w:val="25"/>
          <w:szCs w:val="25"/>
          <w:u w:val="single"/>
          <w:lang w:eastAsia="en-US"/>
        </w:rPr>
        <w:t>Услови</w:t>
      </w:r>
      <w:r w:rsidR="00731E09">
        <w:rPr>
          <w:rFonts w:eastAsiaTheme="minorHAnsi"/>
          <w:b/>
          <w:i/>
          <w:sz w:val="25"/>
          <w:szCs w:val="25"/>
          <w:u w:val="single"/>
          <w:lang w:eastAsia="en-US"/>
        </w:rPr>
        <w:t>я</w:t>
      </w:r>
      <w:r w:rsidRPr="00FF539F">
        <w:rPr>
          <w:rFonts w:eastAsiaTheme="minorHAnsi"/>
          <w:b/>
          <w:i/>
          <w:sz w:val="25"/>
          <w:szCs w:val="25"/>
          <w:u w:val="single"/>
          <w:lang w:eastAsia="en-US"/>
        </w:rPr>
        <w:t xml:space="preserve"> </w:t>
      </w:r>
      <w:r w:rsidR="00731E09">
        <w:rPr>
          <w:rFonts w:eastAsiaTheme="minorHAnsi"/>
          <w:b/>
          <w:i/>
          <w:sz w:val="25"/>
          <w:szCs w:val="25"/>
          <w:u w:val="single"/>
          <w:lang w:eastAsia="en-US"/>
        </w:rPr>
        <w:t>подключения и применения тарифа</w:t>
      </w:r>
    </w:p>
    <w:p w14:paraId="4964C9DB" w14:textId="77777777" w:rsidR="0079437A" w:rsidRPr="00FF539F" w:rsidRDefault="0079437A" w:rsidP="00731E09">
      <w:pPr>
        <w:pStyle w:val="a3"/>
        <w:spacing w:before="0" w:beforeAutospacing="0" w:after="0" w:afterAutospacing="0"/>
        <w:ind w:right="-143" w:firstLine="709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Данный тариф применяется при соблюдении в совокупности следующих условий</w:t>
      </w:r>
      <w:r w:rsidR="00731E09">
        <w:rPr>
          <w:rFonts w:eastAsiaTheme="minorHAnsi"/>
          <w:sz w:val="25"/>
          <w:szCs w:val="25"/>
          <w:lang w:eastAsia="en-US"/>
        </w:rPr>
        <w:t>:</w:t>
      </w:r>
    </w:p>
    <w:p w14:paraId="3AA0C262" w14:textId="77777777" w:rsidR="0079437A" w:rsidRPr="00FF539F" w:rsidRDefault="0079437A" w:rsidP="0079437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жилой дом (квартира) не оборудован в установленном порядке системами централизованного теплоснабжения и газоснабжения;</w:t>
      </w:r>
    </w:p>
    <w:p w14:paraId="444DEBB0" w14:textId="77777777" w:rsidR="0079437A" w:rsidRPr="00FF539F" w:rsidRDefault="0079437A" w:rsidP="0079437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жилой дом (квартира) оборудован в установленном порядке электрическ</w:t>
      </w:r>
      <w:r>
        <w:rPr>
          <w:rFonts w:eastAsiaTheme="minorHAnsi"/>
          <w:sz w:val="25"/>
          <w:szCs w:val="25"/>
          <w:lang w:eastAsia="en-US"/>
        </w:rPr>
        <w:t>ой</w:t>
      </w:r>
      <w:r w:rsidRPr="00FF539F">
        <w:rPr>
          <w:rFonts w:eastAsiaTheme="minorHAnsi"/>
          <w:sz w:val="25"/>
          <w:szCs w:val="25"/>
          <w:lang w:eastAsia="en-US"/>
        </w:rPr>
        <w:t xml:space="preserve"> плит</w:t>
      </w:r>
      <w:r>
        <w:rPr>
          <w:rFonts w:eastAsiaTheme="minorHAnsi"/>
          <w:sz w:val="25"/>
          <w:szCs w:val="25"/>
          <w:lang w:eastAsia="en-US"/>
        </w:rPr>
        <w:t>ой</w:t>
      </w:r>
      <w:r w:rsidR="00877B59">
        <w:rPr>
          <w:rFonts w:eastAsiaTheme="minorHAnsi"/>
          <w:sz w:val="25"/>
          <w:szCs w:val="25"/>
          <w:lang w:eastAsia="en-US"/>
        </w:rPr>
        <w:t xml:space="preserve"> (варочной панелью) бытовой стационарной</w:t>
      </w:r>
      <w:r w:rsidRPr="00FF539F">
        <w:rPr>
          <w:rFonts w:eastAsiaTheme="minorHAnsi"/>
          <w:sz w:val="25"/>
          <w:szCs w:val="25"/>
          <w:lang w:eastAsia="en-US"/>
        </w:rPr>
        <w:t>;</w:t>
      </w:r>
    </w:p>
    <w:p w14:paraId="7C57A0B7" w14:textId="77777777" w:rsidR="0079437A" w:rsidRPr="00FF539F" w:rsidRDefault="0079437A" w:rsidP="0079437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 xml:space="preserve">жилой дом (квартира) оборудован в установленном порядке стационарно установленными приемниками электрической энергии для нужд отопления, отопления и горячего водоснабжения </w:t>
      </w:r>
    </w:p>
    <w:p w14:paraId="48BD8E42" w14:textId="77777777" w:rsidR="0079437A" w:rsidRPr="00FF539F" w:rsidRDefault="0079437A" w:rsidP="0079437A">
      <w:pPr>
        <w:pStyle w:val="a3"/>
        <w:spacing w:before="0" w:beforeAutospacing="0" w:after="0" w:afterAutospacing="0" w:line="180" w:lineRule="auto"/>
        <w:ind w:left="720"/>
        <w:jc w:val="both"/>
        <w:rPr>
          <w:rFonts w:eastAsiaTheme="minorHAnsi"/>
          <w:sz w:val="25"/>
          <w:szCs w:val="25"/>
          <w:lang w:eastAsia="en-US"/>
        </w:rPr>
      </w:pPr>
    </w:p>
    <w:p w14:paraId="2B074488" w14:textId="77777777" w:rsidR="0079437A" w:rsidRPr="00FF539F" w:rsidRDefault="0079437A" w:rsidP="0079437A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lastRenderedPageBreak/>
        <w:t xml:space="preserve">Вышеперечисленные тарифы на электрическую энергию применяются в отношении </w:t>
      </w:r>
      <w:r w:rsidRPr="00FF539F">
        <w:rPr>
          <w:spacing w:val="6"/>
          <w:sz w:val="25"/>
          <w:szCs w:val="25"/>
        </w:rPr>
        <w:t>законченных возведением либо реконструкцией</w:t>
      </w:r>
      <w:r w:rsidRPr="00FF539F">
        <w:rPr>
          <w:rFonts w:eastAsiaTheme="minorHAnsi"/>
          <w:sz w:val="25"/>
          <w:szCs w:val="25"/>
          <w:lang w:eastAsia="en-US"/>
        </w:rPr>
        <w:t xml:space="preserve"> жилых домов (квартир), принятых в установленном порядке в эксплуатацию</w:t>
      </w:r>
      <w:r w:rsidR="00877B59">
        <w:rPr>
          <w:rFonts w:eastAsiaTheme="minorHAnsi"/>
          <w:sz w:val="25"/>
          <w:szCs w:val="25"/>
          <w:lang w:eastAsia="en-US"/>
        </w:rPr>
        <w:t xml:space="preserve"> согласно законодательству</w:t>
      </w:r>
      <w:r w:rsidRPr="00FF539F">
        <w:rPr>
          <w:rFonts w:eastAsiaTheme="minorHAnsi"/>
          <w:sz w:val="25"/>
          <w:szCs w:val="25"/>
          <w:lang w:eastAsia="en-US"/>
        </w:rPr>
        <w:t xml:space="preserve">. </w:t>
      </w:r>
      <w:r w:rsidRPr="00FF539F">
        <w:rPr>
          <w:spacing w:val="6"/>
          <w:sz w:val="25"/>
          <w:szCs w:val="25"/>
        </w:rPr>
        <w:t>Приёмка в эксплуатацию осуществляется комиссией, создаваемой местным исполнительным и распорядительным органом в рамках осуществления им административной процедуры, предусмотренной подпунктом 9.3.4 пункта 9.3 Перечня административных процедур,</w:t>
      </w:r>
      <w:r w:rsidRPr="00FF539F">
        <w:rPr>
          <w:rFonts w:eastAsiaTheme="minorHAnsi"/>
          <w:sz w:val="25"/>
          <w:szCs w:val="25"/>
          <w:lang w:eastAsia="en-US"/>
        </w:rPr>
        <w:t xml:space="preserve"> осуществляемых государственными органами и иными организациями по заявлениям граждан,</w:t>
      </w:r>
      <w:r w:rsidRPr="00FF539F">
        <w:rPr>
          <w:sz w:val="25"/>
          <w:szCs w:val="25"/>
        </w:rPr>
        <w:t xml:space="preserve"> утвержденного Указом Президента Республики Беларусь от 26.04.2010 № 200.</w:t>
      </w:r>
    </w:p>
    <w:p w14:paraId="50DCE4FB" w14:textId="77777777" w:rsidR="0079437A" w:rsidRPr="00FF539F" w:rsidRDefault="0079437A" w:rsidP="0079437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i/>
          <w:spacing w:val="6"/>
          <w:sz w:val="25"/>
          <w:szCs w:val="25"/>
          <w:shd w:val="clear" w:color="auto" w:fill="FAFAFA"/>
        </w:rPr>
      </w:pPr>
      <w:r w:rsidRPr="000F449C">
        <w:rPr>
          <w:b/>
          <w:i/>
          <w:spacing w:val="6"/>
          <w:sz w:val="25"/>
          <w:szCs w:val="25"/>
        </w:rPr>
        <w:t>Вышеуказанные тарифы на электрическую энергию</w:t>
      </w:r>
      <w:r w:rsidRPr="000F449C">
        <w:rPr>
          <w:b/>
          <w:i/>
          <w:sz w:val="25"/>
          <w:szCs w:val="25"/>
        </w:rPr>
        <w:t xml:space="preserve"> </w:t>
      </w:r>
      <w:r w:rsidRPr="000F449C">
        <w:rPr>
          <w:b/>
          <w:i/>
          <w:sz w:val="25"/>
          <w:szCs w:val="25"/>
          <w:u w:val="single"/>
        </w:rPr>
        <w:t>являются субсидированными государством</w:t>
      </w:r>
      <w:r w:rsidRPr="000F449C">
        <w:rPr>
          <w:b/>
          <w:i/>
          <w:sz w:val="25"/>
          <w:szCs w:val="25"/>
        </w:rPr>
        <w:t xml:space="preserve"> и</w:t>
      </w:r>
      <w:r w:rsidRPr="000F449C">
        <w:rPr>
          <w:b/>
          <w:i/>
          <w:spacing w:val="6"/>
          <w:sz w:val="25"/>
          <w:szCs w:val="25"/>
        </w:rPr>
        <w:t xml:space="preserve"> </w:t>
      </w:r>
      <w:r w:rsidRPr="00D97B55">
        <w:rPr>
          <w:b/>
          <w:i/>
          <w:spacing w:val="6"/>
          <w:sz w:val="25"/>
          <w:szCs w:val="25"/>
          <w:shd w:val="clear" w:color="auto" w:fill="FFFFFF" w:themeFill="background1"/>
        </w:rPr>
        <w:t>применяются для жилых помещений с учетом норм Положения о порядке расчетов и внесения платы за жилищно-коммунальные услуги и платы за пользование жилыми помещениями государственного жилищного фонда, утвержденного постановлением Совета Министров Республики Беларусь от 12.06.2014 № 571, в том числе норм пункта 12 данного Положения.</w:t>
      </w:r>
      <w:r w:rsidRPr="00FF539F">
        <w:rPr>
          <w:b/>
          <w:i/>
          <w:spacing w:val="6"/>
          <w:sz w:val="25"/>
          <w:szCs w:val="25"/>
          <w:shd w:val="clear" w:color="auto" w:fill="FAFAFA"/>
        </w:rPr>
        <w:t xml:space="preserve"> </w:t>
      </w:r>
    </w:p>
    <w:p w14:paraId="45494747" w14:textId="77777777" w:rsidR="0079437A" w:rsidRPr="000F449C" w:rsidRDefault="0079437A" w:rsidP="0079437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spacing w:val="6"/>
          <w:sz w:val="25"/>
          <w:szCs w:val="25"/>
          <w:shd w:val="clear" w:color="auto" w:fill="FAFAFA"/>
        </w:rPr>
      </w:pPr>
      <w:r w:rsidRPr="00D97B55">
        <w:rPr>
          <w:b/>
          <w:spacing w:val="6"/>
          <w:sz w:val="25"/>
          <w:szCs w:val="25"/>
          <w:shd w:val="clear" w:color="auto" w:fill="FFFFFF" w:themeFill="background1"/>
        </w:rPr>
        <w:t>Не применяются вышеуказанные субсидированные тарифы в следующих</w:t>
      </w:r>
      <w:r w:rsidRPr="000F449C">
        <w:rPr>
          <w:b/>
          <w:spacing w:val="6"/>
          <w:sz w:val="25"/>
          <w:szCs w:val="25"/>
          <w:shd w:val="clear" w:color="auto" w:fill="FAFAFA"/>
        </w:rPr>
        <w:t xml:space="preserve"> </w:t>
      </w:r>
      <w:r w:rsidRPr="00D97B55">
        <w:rPr>
          <w:b/>
          <w:spacing w:val="6"/>
          <w:sz w:val="25"/>
          <w:szCs w:val="25"/>
          <w:shd w:val="clear" w:color="auto" w:fill="FFFFFF" w:themeFill="background1"/>
        </w:rPr>
        <w:t>случаях:</w:t>
      </w:r>
      <w:r w:rsidRPr="000F449C">
        <w:rPr>
          <w:b/>
          <w:spacing w:val="6"/>
          <w:sz w:val="25"/>
          <w:szCs w:val="25"/>
          <w:shd w:val="clear" w:color="auto" w:fill="FAFAFA"/>
        </w:rPr>
        <w:t xml:space="preserve"> </w:t>
      </w:r>
    </w:p>
    <w:p w14:paraId="27403D52" w14:textId="73C7C583" w:rsidR="0079437A" w:rsidRPr="000F449C" w:rsidRDefault="002E1338" w:rsidP="002235F1">
      <w:pPr>
        <w:pStyle w:val="newncpi"/>
        <w:numPr>
          <w:ilvl w:val="0"/>
          <w:numId w:val="3"/>
        </w:numPr>
        <w:shd w:val="clear" w:color="auto" w:fill="FFFFFF" w:themeFill="background1"/>
        <w:tabs>
          <w:tab w:val="left" w:pos="709"/>
        </w:tabs>
        <w:spacing w:before="0" w:beforeAutospacing="0" w:after="0" w:afterAutospacing="0"/>
        <w:ind w:left="567" w:firstLine="0"/>
        <w:jc w:val="both"/>
        <w:rPr>
          <w:sz w:val="25"/>
          <w:szCs w:val="25"/>
        </w:rPr>
      </w:pPr>
      <w:r>
        <w:rPr>
          <w:spacing w:val="6"/>
          <w:sz w:val="25"/>
          <w:szCs w:val="25"/>
          <w:shd w:val="clear" w:color="auto" w:fill="FFFFFF" w:themeFill="background1"/>
        </w:rPr>
        <w:t xml:space="preserve">  </w:t>
      </w:r>
      <w:r w:rsidR="00240F5E">
        <w:rPr>
          <w:spacing w:val="6"/>
          <w:sz w:val="25"/>
          <w:szCs w:val="25"/>
          <w:shd w:val="clear" w:color="auto" w:fill="FFFFFF" w:themeFill="background1"/>
        </w:rPr>
        <w:t>В</w:t>
      </w:r>
      <w:r w:rsidR="0079437A" w:rsidRPr="00D97B55">
        <w:rPr>
          <w:spacing w:val="6"/>
          <w:sz w:val="25"/>
          <w:szCs w:val="25"/>
          <w:shd w:val="clear" w:color="auto" w:fill="FFFFFF" w:themeFill="background1"/>
        </w:rPr>
        <w:t xml:space="preserve"> случае отсутствия зарегистрированных по месту жительства граждан</w:t>
      </w:r>
      <w:r w:rsidR="00240F5E">
        <w:rPr>
          <w:spacing w:val="6"/>
          <w:sz w:val="25"/>
          <w:szCs w:val="25"/>
          <w:shd w:val="clear" w:color="auto" w:fill="FFFFFF" w:themeFill="background1"/>
        </w:rPr>
        <w:t>.</w:t>
      </w:r>
    </w:p>
    <w:p w14:paraId="667D340D" w14:textId="77777777" w:rsidR="0079437A" w:rsidRPr="000F449C" w:rsidRDefault="00240F5E" w:rsidP="0079437A">
      <w:pPr>
        <w:pStyle w:val="newncpi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0" w:firstLine="567"/>
        <w:jc w:val="both"/>
        <w:rPr>
          <w:sz w:val="25"/>
          <w:szCs w:val="25"/>
        </w:rPr>
      </w:pPr>
      <w:r>
        <w:rPr>
          <w:spacing w:val="6"/>
          <w:sz w:val="25"/>
          <w:szCs w:val="25"/>
          <w:shd w:val="clear" w:color="auto" w:fill="FFFFFF" w:themeFill="background1"/>
        </w:rPr>
        <w:t>И</w:t>
      </w:r>
      <w:r w:rsidR="0079437A" w:rsidRPr="00D97B55">
        <w:rPr>
          <w:spacing w:val="6"/>
          <w:sz w:val="25"/>
          <w:szCs w:val="25"/>
          <w:shd w:val="clear" w:color="auto" w:fill="FFFFFF" w:themeFill="background1"/>
        </w:rPr>
        <w:t>спользования жилого помещения для местонахождения</w:t>
      </w:r>
      <w:r w:rsidR="0079437A" w:rsidRPr="00D97B55">
        <w:rPr>
          <w:spacing w:val="6"/>
          <w:sz w:val="25"/>
          <w:szCs w:val="25"/>
          <w:shd w:val="clear" w:color="auto" w:fill="FAFAFA"/>
        </w:rPr>
        <w:t xml:space="preserve"> частного</w:t>
      </w:r>
      <w:r w:rsidR="0079437A" w:rsidRPr="00D97B55">
        <w:rPr>
          <w:sz w:val="25"/>
          <w:szCs w:val="25"/>
        </w:rPr>
        <w:t xml:space="preserve"> унитарного предприятия (ЧУП)</w:t>
      </w:r>
      <w:r>
        <w:rPr>
          <w:sz w:val="25"/>
          <w:szCs w:val="25"/>
        </w:rPr>
        <w:t>.</w:t>
      </w:r>
    </w:p>
    <w:p w14:paraId="6C42B894" w14:textId="77777777" w:rsidR="0079437A" w:rsidRDefault="00240F5E" w:rsidP="0079437A">
      <w:pPr>
        <w:pStyle w:val="newncpi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В</w:t>
      </w:r>
      <w:r w:rsidR="0079437A" w:rsidRPr="00FF539F">
        <w:rPr>
          <w:sz w:val="25"/>
          <w:szCs w:val="25"/>
        </w:rPr>
        <w:t xml:space="preserve"> оснащенных приборами индивидуального учета и используемых гражданами для личных целей (за исключением предпринимательской деятельности) нежилых помещениях в одноквартирных, блокированных, многоквартирных жилых домах, в том числе переведенных в установленном законодательством порядке из жилых в нежилые, нежилых капитальных строениях (зданиях, сооружениях), в том числе расположенных на придомовой территории</w:t>
      </w:r>
      <w:r>
        <w:rPr>
          <w:sz w:val="25"/>
          <w:szCs w:val="25"/>
        </w:rPr>
        <w:t>.</w:t>
      </w:r>
    </w:p>
    <w:p w14:paraId="56AFE825" w14:textId="77777777" w:rsidR="002235F1" w:rsidRPr="00FF539F" w:rsidRDefault="002235F1" w:rsidP="0079437A">
      <w:pPr>
        <w:pStyle w:val="newncpi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Н</w:t>
      </w:r>
      <w:r w:rsidRPr="00FF539F">
        <w:rPr>
          <w:sz w:val="25"/>
          <w:szCs w:val="25"/>
        </w:rPr>
        <w:t>а строительных площадках при осуществлении индивидуального жилищного строительства на предоставленных земельных участках</w:t>
      </w:r>
      <w:r w:rsidRPr="002235F1">
        <w:t xml:space="preserve"> </w:t>
      </w:r>
      <w:r w:rsidRPr="002235F1">
        <w:rPr>
          <w:sz w:val="25"/>
          <w:szCs w:val="25"/>
        </w:rPr>
        <w:t>или земельных участках, предоставленных для целей, не связанных со строительством и обслуживанием одноквартирного, блокированного жилого дома</w:t>
      </w:r>
      <w:r>
        <w:rPr>
          <w:sz w:val="25"/>
          <w:szCs w:val="25"/>
        </w:rPr>
        <w:t>.</w:t>
      </w:r>
    </w:p>
    <w:p w14:paraId="19A058C5" w14:textId="5B1B6D03" w:rsidR="008906A3" w:rsidRDefault="008906A3" w:rsidP="0079437A">
      <w:pPr>
        <w:pStyle w:val="newncpi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В случае использования жилого помещения (части жилого помещения), находящегося в собственности и (или) во владении и пользовании плательщика жилищно-коммунальных услуг, для осуществления деятельности, связанной с предоставлением мест для краткосрочного проживания вне зависимости от наличия зарегистрированных граждан.</w:t>
      </w:r>
    </w:p>
    <w:p w14:paraId="3569C050" w14:textId="122E69DF" w:rsidR="0079437A" w:rsidRPr="00FF539F" w:rsidRDefault="00240F5E" w:rsidP="0079437A">
      <w:pPr>
        <w:pStyle w:val="newncpi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В</w:t>
      </w:r>
      <w:r w:rsidR="0079437A" w:rsidRPr="00FF539F">
        <w:rPr>
          <w:sz w:val="25"/>
          <w:szCs w:val="25"/>
        </w:rPr>
        <w:t xml:space="preserve"> случае, если установлено, что не выполнены условия подключения и применения субсидированного тарифа.</w:t>
      </w:r>
    </w:p>
    <w:p w14:paraId="350393FB" w14:textId="4631FB95" w:rsidR="002235F1" w:rsidRDefault="0079437A" w:rsidP="0079437A">
      <w:pPr>
        <w:ind w:firstLine="709"/>
        <w:jc w:val="both"/>
        <w:rPr>
          <w:sz w:val="25"/>
          <w:szCs w:val="25"/>
        </w:rPr>
      </w:pPr>
      <w:r w:rsidRPr="002235F1">
        <w:rPr>
          <w:sz w:val="25"/>
          <w:szCs w:val="25"/>
          <w:shd w:val="clear" w:color="auto" w:fill="FFFFFF"/>
        </w:rPr>
        <w:t xml:space="preserve">В случаях </w:t>
      </w:r>
      <w:r w:rsidRPr="002235F1">
        <w:rPr>
          <w:sz w:val="25"/>
          <w:szCs w:val="25"/>
          <w:shd w:val="clear" w:color="auto" w:fill="FFFFFF"/>
          <w:lang w:val="en-US"/>
        </w:rPr>
        <w:t>I</w:t>
      </w:r>
      <w:r w:rsidRPr="002235F1">
        <w:rPr>
          <w:sz w:val="25"/>
          <w:szCs w:val="25"/>
          <w:shd w:val="clear" w:color="auto" w:fill="FFFFFF"/>
        </w:rPr>
        <w:t>-</w:t>
      </w:r>
      <w:r w:rsidRPr="002235F1">
        <w:rPr>
          <w:sz w:val="25"/>
          <w:szCs w:val="25"/>
          <w:shd w:val="clear" w:color="auto" w:fill="FFFFFF"/>
          <w:lang w:val="en-US"/>
        </w:rPr>
        <w:t>V</w:t>
      </w:r>
      <w:r w:rsidRPr="00FF539F">
        <w:rPr>
          <w:sz w:val="25"/>
          <w:szCs w:val="25"/>
          <w:shd w:val="clear" w:color="auto" w:fill="FFFFFF"/>
        </w:rPr>
        <w:t xml:space="preserve"> плата за потребляемую электрическую энергию, в том числе используемую для нужд отопления, отопления и горячего водоснабжения, осуществляется по установленному законодательством тарифу, обеспечивающему полное возмещение экономически обоснованных затрат на оказание таких услуг, который с </w:t>
      </w:r>
      <w:r w:rsidRPr="00D26253">
        <w:rPr>
          <w:sz w:val="25"/>
          <w:szCs w:val="25"/>
          <w:shd w:val="clear" w:color="auto" w:fill="FFFFFF"/>
        </w:rPr>
        <w:t>01.01.202</w:t>
      </w:r>
      <w:r w:rsidR="00D53F91">
        <w:rPr>
          <w:sz w:val="25"/>
          <w:szCs w:val="25"/>
          <w:shd w:val="clear" w:color="auto" w:fill="FFFFFF"/>
        </w:rPr>
        <w:t>5</w:t>
      </w:r>
      <w:r w:rsidRPr="00D26253">
        <w:rPr>
          <w:sz w:val="25"/>
          <w:szCs w:val="25"/>
          <w:shd w:val="clear" w:color="auto" w:fill="FFFFFF"/>
        </w:rPr>
        <w:t xml:space="preserve"> составляет</w:t>
      </w:r>
      <w:r w:rsidR="002235F1">
        <w:rPr>
          <w:sz w:val="25"/>
          <w:szCs w:val="25"/>
          <w:shd w:val="clear" w:color="auto" w:fill="FFFFFF"/>
        </w:rPr>
        <w:t xml:space="preserve">: </w:t>
      </w:r>
      <w:proofErr w:type="spellStart"/>
      <w:r w:rsidR="002235F1">
        <w:rPr>
          <w:sz w:val="25"/>
          <w:szCs w:val="25"/>
          <w:shd w:val="clear" w:color="auto" w:fill="FFFFFF"/>
        </w:rPr>
        <w:t>одноставочный</w:t>
      </w:r>
      <w:proofErr w:type="spellEnd"/>
      <w:r w:rsidR="002235F1">
        <w:rPr>
          <w:sz w:val="25"/>
          <w:szCs w:val="25"/>
          <w:shd w:val="clear" w:color="auto" w:fill="FFFFFF"/>
        </w:rPr>
        <w:t xml:space="preserve"> тариф –</w:t>
      </w:r>
      <w:r w:rsidRPr="00D26253">
        <w:rPr>
          <w:sz w:val="25"/>
          <w:szCs w:val="25"/>
          <w:shd w:val="clear" w:color="auto" w:fill="FFFFFF"/>
        </w:rPr>
        <w:t xml:space="preserve"> 0,2</w:t>
      </w:r>
      <w:r w:rsidR="00D53F91">
        <w:rPr>
          <w:sz w:val="25"/>
          <w:szCs w:val="25"/>
          <w:shd w:val="clear" w:color="auto" w:fill="FFFFFF"/>
        </w:rPr>
        <w:t>969</w:t>
      </w:r>
      <w:r w:rsidRPr="00D26253">
        <w:rPr>
          <w:sz w:val="25"/>
          <w:szCs w:val="25"/>
          <w:shd w:val="clear" w:color="auto" w:fill="FFFFFF"/>
        </w:rPr>
        <w:t xml:space="preserve"> руб</w:t>
      </w:r>
      <w:r w:rsidRPr="00FF539F">
        <w:rPr>
          <w:sz w:val="25"/>
          <w:szCs w:val="25"/>
          <w:shd w:val="clear" w:color="auto" w:fill="FFFFFF"/>
        </w:rPr>
        <w:t>. за 1 кВт*час</w:t>
      </w:r>
      <w:r w:rsidR="002235F1">
        <w:rPr>
          <w:sz w:val="25"/>
          <w:szCs w:val="25"/>
          <w:shd w:val="clear" w:color="auto" w:fill="FFFFFF"/>
        </w:rPr>
        <w:t>, дифференцированный тариф по двум временным периодам: период минимальных нагрузок (с 22.00 до 17.00) – 0,</w:t>
      </w:r>
      <w:r w:rsidR="00D53F91">
        <w:rPr>
          <w:sz w:val="25"/>
          <w:szCs w:val="25"/>
          <w:shd w:val="clear" w:color="auto" w:fill="FFFFFF"/>
        </w:rPr>
        <w:t>2078</w:t>
      </w:r>
      <w:r w:rsidR="002235F1">
        <w:rPr>
          <w:sz w:val="25"/>
          <w:szCs w:val="25"/>
          <w:shd w:val="clear" w:color="auto" w:fill="FFFFFF"/>
        </w:rPr>
        <w:t xml:space="preserve"> </w:t>
      </w:r>
      <w:r w:rsidR="002235F1" w:rsidRPr="00D26253">
        <w:rPr>
          <w:sz w:val="25"/>
          <w:szCs w:val="25"/>
          <w:shd w:val="clear" w:color="auto" w:fill="FFFFFF"/>
        </w:rPr>
        <w:t>руб</w:t>
      </w:r>
      <w:r w:rsidR="002235F1" w:rsidRPr="00FF539F">
        <w:rPr>
          <w:sz w:val="25"/>
          <w:szCs w:val="25"/>
          <w:shd w:val="clear" w:color="auto" w:fill="FFFFFF"/>
        </w:rPr>
        <w:t>. за 1 кВт*час</w:t>
      </w:r>
      <w:r w:rsidR="002235F1">
        <w:rPr>
          <w:sz w:val="25"/>
          <w:szCs w:val="25"/>
          <w:shd w:val="clear" w:color="auto" w:fill="FFFFFF"/>
        </w:rPr>
        <w:t>, период максимальных нагрузок (с 17.00 до 22.00) – 0,</w:t>
      </w:r>
      <w:r w:rsidR="00D53F91">
        <w:rPr>
          <w:sz w:val="25"/>
          <w:szCs w:val="25"/>
          <w:shd w:val="clear" w:color="auto" w:fill="FFFFFF"/>
        </w:rPr>
        <w:t>5938</w:t>
      </w:r>
      <w:r w:rsidR="002235F1">
        <w:rPr>
          <w:sz w:val="25"/>
          <w:szCs w:val="25"/>
          <w:shd w:val="clear" w:color="auto" w:fill="FFFFFF"/>
        </w:rPr>
        <w:t xml:space="preserve"> </w:t>
      </w:r>
      <w:r w:rsidR="002235F1" w:rsidRPr="00D26253">
        <w:rPr>
          <w:sz w:val="25"/>
          <w:szCs w:val="25"/>
          <w:shd w:val="clear" w:color="auto" w:fill="FFFFFF"/>
        </w:rPr>
        <w:t>руб</w:t>
      </w:r>
      <w:r w:rsidR="002235F1" w:rsidRPr="00FF539F">
        <w:rPr>
          <w:sz w:val="25"/>
          <w:szCs w:val="25"/>
          <w:shd w:val="clear" w:color="auto" w:fill="FFFFFF"/>
        </w:rPr>
        <w:t>. за 1 кВт*час</w:t>
      </w:r>
      <w:r w:rsidR="002235F1">
        <w:rPr>
          <w:sz w:val="25"/>
          <w:szCs w:val="25"/>
          <w:shd w:val="clear" w:color="auto" w:fill="FFFFFF"/>
        </w:rPr>
        <w:t>.</w:t>
      </w:r>
    </w:p>
    <w:p w14:paraId="6550D2A2" w14:textId="068D67C3" w:rsidR="0079437A" w:rsidRPr="00FF539F" w:rsidRDefault="002235F1" w:rsidP="0079437A">
      <w:pPr>
        <w:ind w:firstLine="709"/>
        <w:jc w:val="both"/>
        <w:rPr>
          <w:sz w:val="25"/>
          <w:szCs w:val="25"/>
        </w:rPr>
      </w:pPr>
      <w:r w:rsidRPr="002235F1">
        <w:rPr>
          <w:sz w:val="25"/>
          <w:szCs w:val="25"/>
        </w:rPr>
        <w:t>В</w:t>
      </w:r>
      <w:r w:rsidR="0079437A" w:rsidRPr="002235F1">
        <w:rPr>
          <w:sz w:val="25"/>
          <w:szCs w:val="25"/>
        </w:rPr>
        <w:t xml:space="preserve"> случае </w:t>
      </w:r>
      <w:r w:rsidR="0079437A" w:rsidRPr="002235F1">
        <w:rPr>
          <w:sz w:val="25"/>
          <w:szCs w:val="25"/>
          <w:shd w:val="clear" w:color="auto" w:fill="FFFFFF"/>
          <w:lang w:val="en-US"/>
        </w:rPr>
        <w:t>V</w:t>
      </w:r>
      <w:r w:rsidR="008906A3">
        <w:rPr>
          <w:sz w:val="25"/>
          <w:szCs w:val="25"/>
          <w:shd w:val="clear" w:color="auto" w:fill="FFFFFF"/>
          <w:lang w:val="en-US"/>
        </w:rPr>
        <w:t>I</w:t>
      </w:r>
      <w:r w:rsidR="0079437A" w:rsidRPr="00FF539F">
        <w:rPr>
          <w:sz w:val="25"/>
          <w:szCs w:val="25"/>
          <w:shd w:val="clear" w:color="auto" w:fill="FFFFFF"/>
        </w:rPr>
        <w:t xml:space="preserve"> </w:t>
      </w:r>
      <w:r w:rsidRPr="00FF539F">
        <w:rPr>
          <w:sz w:val="25"/>
          <w:szCs w:val="25"/>
          <w:shd w:val="clear" w:color="auto" w:fill="FFFFFF"/>
        </w:rPr>
        <w:t>плата за потребляемую электрическую энергию</w:t>
      </w:r>
      <w:r>
        <w:rPr>
          <w:sz w:val="25"/>
          <w:szCs w:val="25"/>
          <w:shd w:val="clear" w:color="auto" w:fill="FFFFFF"/>
        </w:rPr>
        <w:t xml:space="preserve"> осуществляется</w:t>
      </w:r>
      <w:r w:rsidR="0079437A" w:rsidRPr="00FF539F">
        <w:rPr>
          <w:sz w:val="25"/>
          <w:szCs w:val="25"/>
          <w:shd w:val="clear" w:color="auto" w:fill="FFFFFF"/>
        </w:rPr>
        <w:t xml:space="preserve"> по тарифам, предусмотренным действующим законодательством.</w:t>
      </w:r>
    </w:p>
    <w:p w14:paraId="68AD7182" w14:textId="77777777" w:rsidR="0079437A" w:rsidRPr="002235F1" w:rsidRDefault="0079437A" w:rsidP="0079437A">
      <w:pPr>
        <w:ind w:firstLine="709"/>
        <w:jc w:val="both"/>
        <w:rPr>
          <w:sz w:val="25"/>
          <w:szCs w:val="25"/>
        </w:rPr>
      </w:pPr>
      <w:r w:rsidRPr="002235F1">
        <w:rPr>
          <w:sz w:val="25"/>
          <w:szCs w:val="25"/>
        </w:rPr>
        <w:t xml:space="preserve">В случае возникновения оснований для применения субсидированного тарифа абоненту необходимо обратиться в энергоснабжающую организацию. Расчеты по субсидированному тарифу применяются со значения показаний прибора учета электроэнергии, зафиксированных на момент обращения. </w:t>
      </w:r>
    </w:p>
    <w:p w14:paraId="60E86E34" w14:textId="77777777" w:rsidR="002235F1" w:rsidRDefault="002235F1" w:rsidP="002D6754">
      <w:pPr>
        <w:jc w:val="right"/>
        <w:rPr>
          <w:b/>
          <w:sz w:val="26"/>
          <w:szCs w:val="26"/>
        </w:rPr>
      </w:pPr>
    </w:p>
    <w:p w14:paraId="44EE1B82" w14:textId="77777777" w:rsidR="002235F1" w:rsidRDefault="002235F1" w:rsidP="002D6754">
      <w:pPr>
        <w:jc w:val="right"/>
        <w:rPr>
          <w:b/>
          <w:sz w:val="26"/>
          <w:szCs w:val="26"/>
        </w:rPr>
      </w:pPr>
    </w:p>
    <w:p w14:paraId="7DA22EC7" w14:textId="77777777" w:rsidR="000C007F" w:rsidRDefault="0079437A" w:rsidP="002D6754">
      <w:pPr>
        <w:jc w:val="right"/>
      </w:pPr>
      <w:r w:rsidRPr="00806C15">
        <w:rPr>
          <w:b/>
          <w:sz w:val="26"/>
          <w:szCs w:val="26"/>
        </w:rPr>
        <w:t>Филиал «Борисовские электрические сети» РУП «Минскэнерго»</w:t>
      </w:r>
    </w:p>
    <w:sectPr w:rsidR="000C007F" w:rsidSect="008906A3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69CC"/>
    <w:multiLevelType w:val="hybridMultilevel"/>
    <w:tmpl w:val="E1785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D1788"/>
    <w:multiLevelType w:val="hybridMultilevel"/>
    <w:tmpl w:val="0EAAE490"/>
    <w:lvl w:ilvl="0" w:tplc="9F6202CE">
      <w:start w:val="1"/>
      <w:numFmt w:val="upperRoman"/>
      <w:lvlText w:val="%1."/>
      <w:lvlJc w:val="right"/>
      <w:pPr>
        <w:ind w:left="491" w:hanging="2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328A2329"/>
    <w:multiLevelType w:val="hybridMultilevel"/>
    <w:tmpl w:val="55B44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lvl w:ilvl="0" w:tplc="9F6202CE">
        <w:start w:val="1"/>
        <w:numFmt w:val="upperRoman"/>
        <w:lvlText w:val="%1."/>
        <w:lvlJc w:val="right"/>
        <w:pPr>
          <w:ind w:left="567" w:hanging="207"/>
        </w:pPr>
        <w:rPr>
          <w:rFonts w:hint="default"/>
          <w:color w:val="auto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37A"/>
    <w:rsid w:val="000C007F"/>
    <w:rsid w:val="002235F1"/>
    <w:rsid w:val="00240F5E"/>
    <w:rsid w:val="002D6754"/>
    <w:rsid w:val="002E1338"/>
    <w:rsid w:val="00731E09"/>
    <w:rsid w:val="0079437A"/>
    <w:rsid w:val="00877B59"/>
    <w:rsid w:val="008906A3"/>
    <w:rsid w:val="008F3BF2"/>
    <w:rsid w:val="009D534C"/>
    <w:rsid w:val="00D26253"/>
    <w:rsid w:val="00D53F91"/>
    <w:rsid w:val="00E8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91AA"/>
  <w15:docId w15:val="{97FB7B88-1485-40D3-BE81-B80F58EB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37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newncpi">
    <w:name w:val="newncpi"/>
    <w:basedOn w:val="a"/>
    <w:rsid w:val="0079437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3B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B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pt-inzh-3</dc:creator>
  <cp:lastModifiedBy>pt-inzh-3</cp:lastModifiedBy>
  <cp:revision>8</cp:revision>
  <cp:lastPrinted>2025-06-25T11:31:00Z</cp:lastPrinted>
  <dcterms:created xsi:type="dcterms:W3CDTF">2023-02-09T20:51:00Z</dcterms:created>
  <dcterms:modified xsi:type="dcterms:W3CDTF">2025-06-25T11:32:00Z</dcterms:modified>
</cp:coreProperties>
</file>