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2D43A" w14:textId="77777777" w:rsidR="00590EB3" w:rsidRPr="00361268" w:rsidRDefault="00590EB3" w:rsidP="00590EB3">
      <w:pPr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</w:tblGrid>
      <w:tr w:rsidR="00590EB3" w:rsidRPr="00361268" w14:paraId="174D09AC" w14:textId="77777777" w:rsidTr="00D02665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17F46ED8" w14:textId="739D0A43" w:rsidR="00590EB3" w:rsidRPr="00361268" w:rsidRDefault="00D02665" w:rsidP="00D02665">
            <w:pPr>
              <w:spacing w:line="280" w:lineRule="exact"/>
              <w:ind w:firstLine="0"/>
              <w:jc w:val="center"/>
              <w:rPr>
                <w:szCs w:val="30"/>
              </w:rPr>
            </w:pPr>
            <w:r>
              <w:rPr>
                <w:szCs w:val="30"/>
              </w:rPr>
              <w:t>И</w:t>
            </w:r>
            <w:r w:rsidR="00590EB3" w:rsidRPr="00361268">
              <w:rPr>
                <w:szCs w:val="30"/>
              </w:rPr>
              <w:t>тог</w:t>
            </w:r>
            <w:r>
              <w:rPr>
                <w:szCs w:val="30"/>
              </w:rPr>
              <w:t>и</w:t>
            </w:r>
            <w:r w:rsidR="00590EB3" w:rsidRPr="00361268">
              <w:rPr>
                <w:szCs w:val="30"/>
              </w:rPr>
              <w:t xml:space="preserve">  оздоровления </w:t>
            </w:r>
            <w:r w:rsidR="00590EB3">
              <w:rPr>
                <w:szCs w:val="30"/>
              </w:rPr>
              <w:t xml:space="preserve">детей </w:t>
            </w:r>
            <w:r w:rsidR="00590EB3">
              <w:rPr>
                <w:szCs w:val="30"/>
              </w:rPr>
              <w:br/>
              <w:t xml:space="preserve">Смолевичского района </w:t>
            </w:r>
            <w:r w:rsidR="00590EB3">
              <w:rPr>
                <w:szCs w:val="30"/>
              </w:rPr>
              <w:br/>
            </w:r>
            <w:r w:rsidR="00590EB3" w:rsidRPr="00361268">
              <w:rPr>
                <w:szCs w:val="30"/>
              </w:rPr>
              <w:t>в</w:t>
            </w:r>
            <w:r w:rsidR="00310EF7">
              <w:rPr>
                <w:szCs w:val="30"/>
              </w:rPr>
              <w:t xml:space="preserve"> период летних каникул</w:t>
            </w:r>
            <w:r w:rsidR="00590EB3">
              <w:rPr>
                <w:szCs w:val="30"/>
              </w:rPr>
              <w:t xml:space="preserve"> 202</w:t>
            </w:r>
            <w:r w:rsidR="0015485A">
              <w:rPr>
                <w:szCs w:val="30"/>
              </w:rPr>
              <w:t>5</w:t>
            </w:r>
            <w:r w:rsidR="00590EB3">
              <w:rPr>
                <w:szCs w:val="30"/>
              </w:rPr>
              <w:t xml:space="preserve"> года</w:t>
            </w:r>
          </w:p>
        </w:tc>
      </w:tr>
    </w:tbl>
    <w:p w14:paraId="6B85ED05" w14:textId="77777777" w:rsidR="00590EB3" w:rsidRDefault="00590EB3" w:rsidP="00590EB3">
      <w:pPr>
        <w:ind w:firstLine="709"/>
        <w:rPr>
          <w:szCs w:val="30"/>
        </w:rPr>
      </w:pPr>
    </w:p>
    <w:p w14:paraId="026029DE" w14:textId="66972D55" w:rsidR="0015485A" w:rsidRPr="00DA5E3A" w:rsidRDefault="005B37B6" w:rsidP="00C4319C">
      <w:pPr>
        <w:shd w:val="clear" w:color="auto" w:fill="FFFFFF"/>
        <w:ind w:firstLine="708"/>
        <w:textAlignment w:val="baseline"/>
        <w:rPr>
          <w:color w:val="FF0000"/>
          <w:szCs w:val="30"/>
        </w:rPr>
      </w:pPr>
      <w:r w:rsidRPr="00C4319C">
        <w:rPr>
          <w:szCs w:val="30"/>
        </w:rPr>
        <w:t>В 2025 году в </w:t>
      </w:r>
      <w:proofErr w:type="spellStart"/>
      <w:r w:rsidRPr="00D02665">
        <w:rPr>
          <w:rStyle w:val="a6"/>
          <w:b w:val="0"/>
          <w:szCs w:val="30"/>
        </w:rPr>
        <w:t>Смолевичском</w:t>
      </w:r>
      <w:proofErr w:type="spellEnd"/>
      <w:r w:rsidRPr="00D02665">
        <w:rPr>
          <w:rStyle w:val="a6"/>
          <w:b w:val="0"/>
          <w:szCs w:val="30"/>
        </w:rPr>
        <w:t xml:space="preserve"> районе</w:t>
      </w:r>
      <w:r w:rsidRPr="00D02665">
        <w:rPr>
          <w:szCs w:val="30"/>
        </w:rPr>
        <w:t> в лагерях с дневным                       и круглосуточным пребыванием оздорови</w:t>
      </w:r>
      <w:r w:rsidR="008D2163" w:rsidRPr="00D02665">
        <w:rPr>
          <w:szCs w:val="30"/>
        </w:rPr>
        <w:t>лись</w:t>
      </w:r>
      <w:r w:rsidRPr="00D02665">
        <w:rPr>
          <w:szCs w:val="30"/>
        </w:rPr>
        <w:t xml:space="preserve"> </w:t>
      </w:r>
      <w:r w:rsidR="008D2163" w:rsidRPr="00D02665">
        <w:rPr>
          <w:szCs w:val="30"/>
        </w:rPr>
        <w:t>1971</w:t>
      </w:r>
      <w:r w:rsidRPr="00D02665">
        <w:rPr>
          <w:rStyle w:val="a6"/>
          <w:szCs w:val="30"/>
        </w:rPr>
        <w:t xml:space="preserve"> </w:t>
      </w:r>
      <w:r w:rsidR="00A5580C" w:rsidRPr="00D02665">
        <w:rPr>
          <w:rStyle w:val="a6"/>
          <w:b w:val="0"/>
          <w:szCs w:val="30"/>
        </w:rPr>
        <w:t>ребенок</w:t>
      </w:r>
      <w:r w:rsidRPr="00D02665">
        <w:rPr>
          <w:rStyle w:val="2"/>
          <w:b/>
        </w:rPr>
        <w:t>,</w:t>
      </w:r>
      <w:r w:rsidRPr="00D02665">
        <w:rPr>
          <w:rStyle w:val="2"/>
        </w:rPr>
        <w:t xml:space="preserve"> из них: </w:t>
      </w:r>
      <w:r w:rsidR="00404080" w:rsidRPr="00D02665">
        <w:rPr>
          <w:rStyle w:val="2"/>
        </w:rPr>
        <w:t>5</w:t>
      </w:r>
      <w:r w:rsidR="008D2163" w:rsidRPr="00D02665">
        <w:rPr>
          <w:rStyle w:val="2"/>
        </w:rPr>
        <w:t>16</w:t>
      </w:r>
      <w:r w:rsidRPr="00D02665">
        <w:rPr>
          <w:rStyle w:val="2"/>
        </w:rPr>
        <w:t xml:space="preserve"> </w:t>
      </w:r>
      <w:r w:rsidR="00D02665" w:rsidRPr="00D02665">
        <w:rPr>
          <w:rStyle w:val="2"/>
        </w:rPr>
        <w:t>детей</w:t>
      </w:r>
      <w:r w:rsidRPr="00D02665">
        <w:rPr>
          <w:rStyle w:val="2"/>
        </w:rPr>
        <w:t xml:space="preserve"> – в лагерях с круглосуточным пребыванием, </w:t>
      </w:r>
      <w:r w:rsidR="00404080" w:rsidRPr="00D02665">
        <w:rPr>
          <w:rStyle w:val="2"/>
        </w:rPr>
        <w:t>145</w:t>
      </w:r>
      <w:r w:rsidR="008D2163" w:rsidRPr="00D02665">
        <w:rPr>
          <w:rStyle w:val="2"/>
        </w:rPr>
        <w:t>5</w:t>
      </w:r>
      <w:r w:rsidRPr="00C4319C">
        <w:rPr>
          <w:rStyle w:val="2"/>
        </w:rPr>
        <w:t xml:space="preserve"> детей – </w:t>
      </w:r>
      <w:r w:rsidR="00D02665">
        <w:rPr>
          <w:rStyle w:val="2"/>
        </w:rPr>
        <w:br/>
      </w:r>
      <w:r w:rsidRPr="00C4319C">
        <w:rPr>
          <w:rStyle w:val="2"/>
        </w:rPr>
        <w:t>в лагерях с дневным пребыванием.</w:t>
      </w:r>
      <w:r w:rsidRPr="00C4319C">
        <w:rPr>
          <w:szCs w:val="30"/>
        </w:rPr>
        <w:t xml:space="preserve"> </w:t>
      </w:r>
    </w:p>
    <w:p w14:paraId="20630BFE" w14:textId="3ED995C2" w:rsidR="001010E5" w:rsidRPr="008D2163" w:rsidRDefault="0015485A" w:rsidP="0015485A">
      <w:pPr>
        <w:shd w:val="clear" w:color="auto" w:fill="FFFFFF"/>
        <w:spacing w:after="0"/>
        <w:ind w:firstLine="708"/>
        <w:rPr>
          <w:i/>
          <w:color w:val="FF0000"/>
          <w:szCs w:val="30"/>
        </w:rPr>
      </w:pPr>
      <w:r w:rsidRPr="00C4319C">
        <w:rPr>
          <w:szCs w:val="30"/>
        </w:rPr>
        <w:t>Из средств республиканского бюджета на удешевление стоимости путевок для детей Смолевичского района направ</w:t>
      </w:r>
      <w:r w:rsidR="008D2163">
        <w:rPr>
          <w:szCs w:val="30"/>
        </w:rPr>
        <w:t>лено</w:t>
      </w:r>
      <w:r w:rsidRPr="00C4319C">
        <w:rPr>
          <w:szCs w:val="30"/>
        </w:rPr>
        <w:t xml:space="preserve"> </w:t>
      </w:r>
      <w:r w:rsidR="000802AF" w:rsidRPr="000802AF">
        <w:rPr>
          <w:szCs w:val="30"/>
        </w:rPr>
        <w:t>255646</w:t>
      </w:r>
      <w:r w:rsidRPr="000802AF">
        <w:rPr>
          <w:szCs w:val="30"/>
        </w:rPr>
        <w:t xml:space="preserve">,00 руб. </w:t>
      </w:r>
    </w:p>
    <w:p w14:paraId="4999D876" w14:textId="43CACE87" w:rsidR="001010E5" w:rsidRPr="001010E5" w:rsidRDefault="00A51F61" w:rsidP="001010E5">
      <w:pPr>
        <w:ind w:firstLine="708"/>
        <w:rPr>
          <w:szCs w:val="30"/>
        </w:rPr>
      </w:pPr>
      <w:r>
        <w:rPr>
          <w:szCs w:val="30"/>
        </w:rPr>
        <w:t xml:space="preserve">Уделено внимание </w:t>
      </w:r>
      <w:r w:rsidR="00D02665">
        <w:rPr>
          <w:szCs w:val="30"/>
        </w:rPr>
        <w:t xml:space="preserve">оздоровлению </w:t>
      </w:r>
      <w:r>
        <w:rPr>
          <w:szCs w:val="30"/>
        </w:rPr>
        <w:t>дет</w:t>
      </w:r>
      <w:r w:rsidR="00D02665">
        <w:rPr>
          <w:szCs w:val="30"/>
        </w:rPr>
        <w:t>ей</w:t>
      </w:r>
      <w:r>
        <w:rPr>
          <w:szCs w:val="30"/>
        </w:rPr>
        <w:t>, социально уязвимой категории:</w:t>
      </w:r>
    </w:p>
    <w:p w14:paraId="2E120A86" w14:textId="0C43BD7A" w:rsidR="001010E5" w:rsidRPr="001010E5" w:rsidRDefault="001010E5" w:rsidP="001010E5">
      <w:pPr>
        <w:ind w:firstLine="708"/>
        <w:rPr>
          <w:szCs w:val="30"/>
        </w:rPr>
      </w:pPr>
      <w:r w:rsidRPr="001010E5">
        <w:rPr>
          <w:szCs w:val="30"/>
        </w:rPr>
        <w:t xml:space="preserve">дети-сироты – </w:t>
      </w:r>
      <w:r w:rsidR="00F1495D">
        <w:rPr>
          <w:szCs w:val="30"/>
        </w:rPr>
        <w:t xml:space="preserve">121 ребенок </w:t>
      </w:r>
      <w:r w:rsidR="00F1495D" w:rsidRPr="00F1495D">
        <w:rPr>
          <w:i/>
          <w:szCs w:val="30"/>
        </w:rPr>
        <w:t>(</w:t>
      </w:r>
      <w:r w:rsidR="008D2163" w:rsidRPr="00F1495D">
        <w:rPr>
          <w:i/>
          <w:szCs w:val="30"/>
        </w:rPr>
        <w:t>48</w:t>
      </w:r>
      <w:r w:rsidRPr="00F1495D">
        <w:rPr>
          <w:i/>
          <w:szCs w:val="30"/>
        </w:rPr>
        <w:t xml:space="preserve"> детей</w:t>
      </w:r>
      <w:r w:rsidR="00F1495D" w:rsidRPr="00F1495D">
        <w:rPr>
          <w:i/>
          <w:szCs w:val="30"/>
        </w:rPr>
        <w:t xml:space="preserve"> в оздоровительных лагерях Смолевичского района и 74 ребенка в стационарных лагерях Борисовского и Крупского районов)</w:t>
      </w:r>
      <w:r w:rsidRPr="00F1495D">
        <w:rPr>
          <w:i/>
          <w:szCs w:val="30"/>
        </w:rPr>
        <w:t>;</w:t>
      </w:r>
    </w:p>
    <w:p w14:paraId="052A807D" w14:textId="1A334594" w:rsidR="001010E5" w:rsidRDefault="001010E5" w:rsidP="001010E5">
      <w:pPr>
        <w:ind w:firstLine="708"/>
        <w:rPr>
          <w:szCs w:val="30"/>
        </w:rPr>
      </w:pPr>
      <w:r w:rsidRPr="001010E5">
        <w:rPr>
          <w:szCs w:val="30"/>
        </w:rPr>
        <w:t xml:space="preserve">дети-инвалиды – </w:t>
      </w:r>
      <w:r w:rsidR="008D2163">
        <w:rPr>
          <w:szCs w:val="30"/>
        </w:rPr>
        <w:t>59</w:t>
      </w:r>
      <w:r w:rsidRPr="001010E5">
        <w:rPr>
          <w:szCs w:val="30"/>
        </w:rPr>
        <w:t xml:space="preserve"> </w:t>
      </w:r>
      <w:r w:rsidR="00D02665">
        <w:rPr>
          <w:szCs w:val="30"/>
        </w:rPr>
        <w:t>учащихся.</w:t>
      </w:r>
    </w:p>
    <w:p w14:paraId="3406AD5E" w14:textId="50B2FF74" w:rsidR="00A5580C" w:rsidRPr="00A5580C" w:rsidRDefault="00211982" w:rsidP="001010E5">
      <w:pPr>
        <w:shd w:val="clear" w:color="auto" w:fill="FFFFFF"/>
        <w:spacing w:after="0"/>
        <w:ind w:firstLine="708"/>
        <w:rPr>
          <w:szCs w:val="30"/>
        </w:rPr>
      </w:pPr>
      <w:r>
        <w:rPr>
          <w:szCs w:val="30"/>
        </w:rPr>
        <w:t>В районе ф</w:t>
      </w:r>
      <w:r w:rsidR="00A5580C" w:rsidRPr="00A5580C">
        <w:rPr>
          <w:szCs w:val="30"/>
        </w:rPr>
        <w:t xml:space="preserve">ункционировали </w:t>
      </w:r>
      <w:r w:rsidR="008D2163">
        <w:rPr>
          <w:szCs w:val="30"/>
        </w:rPr>
        <w:t>35</w:t>
      </w:r>
      <w:r w:rsidR="001010E5">
        <w:rPr>
          <w:szCs w:val="30"/>
        </w:rPr>
        <w:t xml:space="preserve"> лагерей </w:t>
      </w:r>
      <w:r w:rsidR="00A5580C" w:rsidRPr="00A5580C">
        <w:rPr>
          <w:szCs w:val="30"/>
        </w:rPr>
        <w:t>с дневным пребыванием для 1020 детей</w:t>
      </w:r>
      <w:r>
        <w:rPr>
          <w:szCs w:val="30"/>
        </w:rPr>
        <w:t>,</w:t>
      </w:r>
      <w:r w:rsidR="00A5580C" w:rsidRPr="00A5580C">
        <w:rPr>
          <w:szCs w:val="30"/>
        </w:rPr>
        <w:t xml:space="preserve"> из них</w:t>
      </w:r>
      <w:r w:rsidRPr="00211982">
        <w:rPr>
          <w:szCs w:val="30"/>
        </w:rPr>
        <w:t xml:space="preserve"> </w:t>
      </w:r>
      <w:r w:rsidRPr="00A5580C">
        <w:rPr>
          <w:szCs w:val="30"/>
        </w:rPr>
        <w:t>2 спортивно-оздоровительных лагер</w:t>
      </w:r>
      <w:r>
        <w:rPr>
          <w:szCs w:val="30"/>
        </w:rPr>
        <w:t xml:space="preserve">ях для </w:t>
      </w:r>
      <w:r w:rsidR="00D02665">
        <w:rPr>
          <w:szCs w:val="30"/>
        </w:rPr>
        <w:br/>
      </w:r>
      <w:r>
        <w:rPr>
          <w:szCs w:val="30"/>
        </w:rPr>
        <w:t>197 воспитанников</w:t>
      </w:r>
      <w:r w:rsidR="00A5580C" w:rsidRPr="00A5580C">
        <w:rPr>
          <w:szCs w:val="30"/>
        </w:rPr>
        <w:t xml:space="preserve"> </w:t>
      </w:r>
      <w:r w:rsidR="00A5580C" w:rsidRPr="00A5580C">
        <w:rPr>
          <w:szCs w:val="30"/>
        </w:rPr>
        <w:tab/>
      </w:r>
    </w:p>
    <w:p w14:paraId="412AB469" w14:textId="35587962" w:rsidR="00A5580C" w:rsidRPr="008A459C" w:rsidRDefault="008D2163" w:rsidP="00A5580C">
      <w:pPr>
        <w:ind w:firstLine="708"/>
        <w:rPr>
          <w:szCs w:val="30"/>
        </w:rPr>
      </w:pPr>
      <w:r>
        <w:rPr>
          <w:szCs w:val="30"/>
        </w:rPr>
        <w:t>В летнюю кампанию 2025 года</w:t>
      </w:r>
      <w:r w:rsidR="007D1E25">
        <w:rPr>
          <w:szCs w:val="30"/>
        </w:rPr>
        <w:t xml:space="preserve"> в районе организована работа </w:t>
      </w:r>
      <w:r w:rsidR="00D02665">
        <w:rPr>
          <w:szCs w:val="30"/>
        </w:rPr>
        <w:br/>
      </w:r>
      <w:r>
        <w:rPr>
          <w:szCs w:val="30"/>
        </w:rPr>
        <w:t xml:space="preserve">31 </w:t>
      </w:r>
      <w:proofErr w:type="spellStart"/>
      <w:r w:rsidR="00A5580C" w:rsidRPr="008A459C">
        <w:rPr>
          <w:szCs w:val="30"/>
        </w:rPr>
        <w:t>лагере</w:t>
      </w:r>
      <w:r>
        <w:rPr>
          <w:szCs w:val="30"/>
        </w:rPr>
        <w:t>я</w:t>
      </w:r>
      <w:proofErr w:type="spellEnd"/>
      <w:r w:rsidR="00A5580C" w:rsidRPr="008A459C">
        <w:rPr>
          <w:szCs w:val="30"/>
        </w:rPr>
        <w:t xml:space="preserve"> с круглосуточным пребыванием, для </w:t>
      </w:r>
      <w:r>
        <w:rPr>
          <w:szCs w:val="30"/>
        </w:rPr>
        <w:t>516</w:t>
      </w:r>
      <w:r w:rsidR="00A5580C" w:rsidRPr="008A459C">
        <w:rPr>
          <w:szCs w:val="30"/>
        </w:rPr>
        <w:t xml:space="preserve"> детей</w:t>
      </w:r>
      <w:r w:rsidR="007D1E25">
        <w:rPr>
          <w:szCs w:val="30"/>
        </w:rPr>
        <w:t xml:space="preserve"> </w:t>
      </w:r>
      <w:r w:rsidR="00D02665">
        <w:rPr>
          <w:szCs w:val="30"/>
        </w:rPr>
        <w:br/>
      </w:r>
      <w:r w:rsidR="007D1E25">
        <w:rPr>
          <w:szCs w:val="30"/>
        </w:rPr>
        <w:t>(</w:t>
      </w:r>
      <w:r>
        <w:rPr>
          <w:szCs w:val="30"/>
        </w:rPr>
        <w:t>4</w:t>
      </w:r>
      <w:r w:rsidR="007D1E25">
        <w:rPr>
          <w:szCs w:val="30"/>
        </w:rPr>
        <w:t xml:space="preserve">-непередвижных, </w:t>
      </w:r>
      <w:r w:rsidR="005C50E3">
        <w:rPr>
          <w:szCs w:val="30"/>
        </w:rPr>
        <w:t>остальные передвижные)</w:t>
      </w:r>
      <w:r w:rsidR="00A77A11">
        <w:rPr>
          <w:szCs w:val="30"/>
        </w:rPr>
        <w:t>.</w:t>
      </w:r>
    </w:p>
    <w:p w14:paraId="5766310C" w14:textId="53AC03DF" w:rsidR="005C50E3" w:rsidRDefault="00A77A11" w:rsidP="00A77A11">
      <w:pPr>
        <w:ind w:firstLine="708"/>
        <w:rPr>
          <w:szCs w:val="30"/>
        </w:rPr>
      </w:pPr>
      <w:r w:rsidRPr="00A77A11">
        <w:rPr>
          <w:szCs w:val="30"/>
        </w:rPr>
        <w:t>Особое внимание уделяется воспитанию патриотизма и военной подготовке среди молодежи.</w:t>
      </w:r>
      <w:r>
        <w:rPr>
          <w:szCs w:val="30"/>
        </w:rPr>
        <w:t xml:space="preserve"> </w:t>
      </w:r>
      <w:r w:rsidR="005C50E3">
        <w:rPr>
          <w:szCs w:val="30"/>
        </w:rPr>
        <w:t>О</w:t>
      </w:r>
      <w:r>
        <w:rPr>
          <w:szCs w:val="30"/>
        </w:rPr>
        <w:t xml:space="preserve">рганизована работа </w:t>
      </w:r>
      <w:r w:rsidR="008D2163">
        <w:rPr>
          <w:szCs w:val="30"/>
        </w:rPr>
        <w:t>7</w:t>
      </w:r>
      <w:r w:rsidRPr="008A459C">
        <w:rPr>
          <w:szCs w:val="30"/>
        </w:rPr>
        <w:t xml:space="preserve"> военно-патриотических </w:t>
      </w:r>
      <w:r>
        <w:rPr>
          <w:szCs w:val="30"/>
        </w:rPr>
        <w:t xml:space="preserve">лагерей </w:t>
      </w:r>
      <w:r w:rsidRPr="008A459C">
        <w:rPr>
          <w:szCs w:val="30"/>
        </w:rPr>
        <w:t xml:space="preserve">для </w:t>
      </w:r>
      <w:r w:rsidR="003D1299">
        <w:rPr>
          <w:szCs w:val="30"/>
        </w:rPr>
        <w:t>155</w:t>
      </w:r>
      <w:r w:rsidRPr="008A459C">
        <w:rPr>
          <w:szCs w:val="30"/>
        </w:rPr>
        <w:t xml:space="preserve"> учащ</w:t>
      </w:r>
      <w:r w:rsidR="005C50E3">
        <w:rPr>
          <w:szCs w:val="30"/>
        </w:rPr>
        <w:t>ихся</w:t>
      </w:r>
      <w:r>
        <w:rPr>
          <w:szCs w:val="30"/>
        </w:rPr>
        <w:t xml:space="preserve">. </w:t>
      </w:r>
    </w:p>
    <w:p w14:paraId="4DB05371" w14:textId="77777777" w:rsidR="00A51F61" w:rsidRDefault="0069136E" w:rsidP="00A51F61">
      <w:pPr>
        <w:ind w:firstLine="709"/>
        <w:rPr>
          <w:szCs w:val="30"/>
        </w:rPr>
      </w:pPr>
      <w:r w:rsidRPr="0069136E">
        <w:rPr>
          <w:szCs w:val="30"/>
        </w:rPr>
        <w:t>В планах воспитательной работы отражены мероприятия в рамках республиканской акции «</w:t>
      </w:r>
      <w:proofErr w:type="gramStart"/>
      <w:r w:rsidRPr="0069136E">
        <w:rPr>
          <w:szCs w:val="30"/>
        </w:rPr>
        <w:t>Лето-детям</w:t>
      </w:r>
      <w:proofErr w:type="gramEnd"/>
      <w:r w:rsidRPr="0069136E">
        <w:rPr>
          <w:szCs w:val="30"/>
        </w:rPr>
        <w:t xml:space="preserve">», мероприятия, посвященные Году благоустройства, Дню Независимости Республики Беларусь, </w:t>
      </w:r>
      <w:r w:rsidR="006D28FA" w:rsidRPr="0069136E">
        <w:rPr>
          <w:szCs w:val="30"/>
        </w:rPr>
        <w:t xml:space="preserve"> </w:t>
      </w:r>
      <w:r w:rsidRPr="0069136E">
        <w:rPr>
          <w:szCs w:val="30"/>
        </w:rPr>
        <w:t>80-летию Победы советского народа в Великой Отечественной  войне, организованы посещения исторических, памятных объектов, мест воинской славы и других объектов национального наследия.</w:t>
      </w:r>
      <w:r w:rsidR="00762D0B" w:rsidRPr="00762D0B">
        <w:rPr>
          <w:szCs w:val="30"/>
        </w:rPr>
        <w:t xml:space="preserve"> </w:t>
      </w:r>
    </w:p>
    <w:p w14:paraId="0946CB5B" w14:textId="007DE840" w:rsidR="00A51F61" w:rsidRPr="00093410" w:rsidRDefault="00A51F61" w:rsidP="00A51F61">
      <w:pPr>
        <w:ind w:firstLine="709"/>
        <w:rPr>
          <w:szCs w:val="30"/>
        </w:rPr>
      </w:pPr>
      <w:r w:rsidRPr="00093410">
        <w:rPr>
          <w:szCs w:val="30"/>
        </w:rPr>
        <w:t>Для обеспечения </w:t>
      </w:r>
      <w:r w:rsidRPr="00093410">
        <w:rPr>
          <w:rStyle w:val="a6"/>
          <w:b w:val="0"/>
          <w:szCs w:val="30"/>
        </w:rPr>
        <w:t>физического развития</w:t>
      </w:r>
      <w:r>
        <w:rPr>
          <w:rStyle w:val="a6"/>
          <w:b w:val="0"/>
          <w:szCs w:val="30"/>
        </w:rPr>
        <w:t xml:space="preserve"> и укрепления здоровья</w:t>
      </w:r>
      <w:r w:rsidRPr="00093410">
        <w:rPr>
          <w:rStyle w:val="a6"/>
          <w:szCs w:val="30"/>
        </w:rPr>
        <w:t xml:space="preserve"> </w:t>
      </w:r>
      <w:r w:rsidRPr="00093410">
        <w:rPr>
          <w:szCs w:val="30"/>
        </w:rPr>
        <w:t xml:space="preserve">детей </w:t>
      </w:r>
      <w:r>
        <w:rPr>
          <w:szCs w:val="30"/>
        </w:rPr>
        <w:t>о</w:t>
      </w:r>
      <w:r w:rsidRPr="00093410">
        <w:rPr>
          <w:szCs w:val="30"/>
        </w:rPr>
        <w:t>рганизован </w:t>
      </w:r>
      <w:r w:rsidRPr="00093410">
        <w:rPr>
          <w:rStyle w:val="a6"/>
          <w:b w:val="0"/>
          <w:szCs w:val="30"/>
        </w:rPr>
        <w:t>регулярный подвоз воспитанников в бассейны</w:t>
      </w:r>
      <w:r w:rsidRPr="00093410">
        <w:rPr>
          <w:b/>
          <w:szCs w:val="30"/>
        </w:rPr>
        <w:t>,</w:t>
      </w:r>
      <w:r w:rsidRPr="00093410">
        <w:rPr>
          <w:szCs w:val="30"/>
        </w:rPr>
        <w:t xml:space="preserve"> ежедневная утренняя зарядка, подвижные игры на улице, спортивные мероприятия.</w:t>
      </w:r>
    </w:p>
    <w:p w14:paraId="6798CCF7" w14:textId="177639BD" w:rsidR="00FD4F09" w:rsidRDefault="00A51F61" w:rsidP="00A51F61">
      <w:pPr>
        <w:spacing w:after="0"/>
        <w:ind w:firstLine="709"/>
        <w:rPr>
          <w:szCs w:val="30"/>
        </w:rPr>
      </w:pPr>
      <w:r>
        <w:rPr>
          <w:szCs w:val="30"/>
        </w:rPr>
        <w:t>Р</w:t>
      </w:r>
      <w:r w:rsidR="00951013">
        <w:rPr>
          <w:szCs w:val="30"/>
        </w:rPr>
        <w:t>аботник</w:t>
      </w:r>
      <w:r>
        <w:rPr>
          <w:szCs w:val="30"/>
        </w:rPr>
        <w:t>и</w:t>
      </w:r>
      <w:r w:rsidR="00951013">
        <w:rPr>
          <w:szCs w:val="30"/>
        </w:rPr>
        <w:t xml:space="preserve"> культуры и дополнительного образования </w:t>
      </w:r>
      <w:r>
        <w:rPr>
          <w:szCs w:val="30"/>
        </w:rPr>
        <w:t>принима</w:t>
      </w:r>
      <w:r w:rsidR="003D1299">
        <w:rPr>
          <w:szCs w:val="30"/>
        </w:rPr>
        <w:t>ли</w:t>
      </w:r>
      <w:r>
        <w:rPr>
          <w:szCs w:val="30"/>
        </w:rPr>
        <w:t xml:space="preserve"> активное участие при организации досуговой деятельности: </w:t>
      </w:r>
      <w:r w:rsidR="00FD4F09">
        <w:rPr>
          <w:szCs w:val="30"/>
        </w:rPr>
        <w:t>провод</w:t>
      </w:r>
      <w:r w:rsidR="003D1299">
        <w:rPr>
          <w:szCs w:val="30"/>
        </w:rPr>
        <w:t>или</w:t>
      </w:r>
      <w:r w:rsidR="00FD4F09">
        <w:rPr>
          <w:szCs w:val="30"/>
        </w:rPr>
        <w:t xml:space="preserve"> мастер-классы, творческие мастерские, трудовой десант, экскурсии.</w:t>
      </w:r>
    </w:p>
    <w:p w14:paraId="336DD4FC" w14:textId="09D7CC62" w:rsidR="00BA22C1" w:rsidRPr="008B4292" w:rsidRDefault="00BA22C1" w:rsidP="00BA22C1">
      <w:pPr>
        <w:ind w:firstLine="709"/>
        <w:rPr>
          <w:szCs w:val="30"/>
        </w:rPr>
      </w:pPr>
      <w:proofErr w:type="spellStart"/>
      <w:r w:rsidRPr="008B4292">
        <w:rPr>
          <w:szCs w:val="30"/>
        </w:rPr>
        <w:t>Смолевичским</w:t>
      </w:r>
      <w:proofErr w:type="spellEnd"/>
      <w:r w:rsidRPr="008B4292">
        <w:rPr>
          <w:szCs w:val="30"/>
        </w:rPr>
        <w:t xml:space="preserve"> районным отделом по чрезвычайным ситуациям обеспечен </w:t>
      </w:r>
      <w:proofErr w:type="gramStart"/>
      <w:r w:rsidRPr="008B4292">
        <w:rPr>
          <w:szCs w:val="30"/>
        </w:rPr>
        <w:t>контроль за</w:t>
      </w:r>
      <w:proofErr w:type="gramEnd"/>
      <w:r w:rsidRPr="008B4292">
        <w:rPr>
          <w:szCs w:val="30"/>
        </w:rPr>
        <w:t xml:space="preserve"> состоянием противопожарной безопасности в лагерях. Учреждения образования, на базе которых функционировали оздоровительные лагеря, обеспечены первичными средствами пожаротушения в соответствии с нормами. Проведены встречи </w:t>
      </w:r>
      <w:r w:rsidRPr="008B4292">
        <w:rPr>
          <w:szCs w:val="30"/>
        </w:rPr>
        <w:lastRenderedPageBreak/>
        <w:t>сотрудников РОЧС с закреплением знаний у детей по основам безопасности жизнедеятельности.</w:t>
      </w:r>
    </w:p>
    <w:p w14:paraId="17909A32" w14:textId="77777777" w:rsidR="00BA22C1" w:rsidRPr="008B4292" w:rsidRDefault="00BA22C1" w:rsidP="00BA22C1">
      <w:pPr>
        <w:ind w:firstLine="709"/>
        <w:rPr>
          <w:szCs w:val="30"/>
        </w:rPr>
      </w:pPr>
      <w:r w:rsidRPr="008B4292">
        <w:rPr>
          <w:szCs w:val="30"/>
        </w:rPr>
        <w:t xml:space="preserve">Сотрудниками </w:t>
      </w:r>
      <w:proofErr w:type="spellStart"/>
      <w:r w:rsidRPr="008B4292">
        <w:rPr>
          <w:szCs w:val="30"/>
        </w:rPr>
        <w:t>Смолевичской</w:t>
      </w:r>
      <w:proofErr w:type="spellEnd"/>
      <w:r w:rsidRPr="008B4292">
        <w:rPr>
          <w:szCs w:val="30"/>
        </w:rPr>
        <w:t xml:space="preserve"> районной организации Республиканского государственного общественного объединения «Белорусское республиканское общество спасания на водах» (далее – </w:t>
      </w:r>
      <w:proofErr w:type="spellStart"/>
      <w:r w:rsidRPr="008B4292">
        <w:rPr>
          <w:szCs w:val="30"/>
        </w:rPr>
        <w:t>Смолевичский</w:t>
      </w:r>
      <w:proofErr w:type="spellEnd"/>
      <w:r w:rsidRPr="008B4292">
        <w:rPr>
          <w:szCs w:val="30"/>
        </w:rPr>
        <w:t xml:space="preserve"> ОСВОД) проведена разъяснительная работа </w:t>
      </w:r>
      <w:r w:rsidRPr="008B4292">
        <w:rPr>
          <w:szCs w:val="30"/>
        </w:rPr>
        <w:br/>
        <w:t xml:space="preserve">в оздоровительных лагерях, функционирующих на базе учреждений образования, по предотвращению гибели на воде, способам защиты от чрезвычайных ситуаций. </w:t>
      </w:r>
    </w:p>
    <w:p w14:paraId="2178310E" w14:textId="77777777" w:rsidR="00BA22C1" w:rsidRDefault="00BA22C1" w:rsidP="00BA22C1">
      <w:pPr>
        <w:ind w:firstLine="709"/>
        <w:rPr>
          <w:szCs w:val="30"/>
        </w:rPr>
      </w:pPr>
      <w:proofErr w:type="spellStart"/>
      <w:r w:rsidRPr="008B4292">
        <w:rPr>
          <w:szCs w:val="30"/>
        </w:rPr>
        <w:t>Смолевичским</w:t>
      </w:r>
      <w:proofErr w:type="spellEnd"/>
      <w:r w:rsidRPr="008B4292">
        <w:rPr>
          <w:szCs w:val="30"/>
        </w:rPr>
        <w:t xml:space="preserve"> районным отделом внутренних дел обеспечено проведение профилактических мероприятий по недопущению правонарушений, соблюдению правил дорожного движения.</w:t>
      </w:r>
    </w:p>
    <w:p w14:paraId="0113B78E" w14:textId="76A84A5E" w:rsidR="00A5580C" w:rsidRPr="00A51F61" w:rsidRDefault="00A5580C" w:rsidP="00A5580C">
      <w:pPr>
        <w:rPr>
          <w:rFonts w:eastAsia="MS Mincho"/>
          <w:szCs w:val="30"/>
          <w:lang w:eastAsia="ja-JP"/>
        </w:rPr>
      </w:pPr>
      <w:r w:rsidRPr="00A51F61">
        <w:rPr>
          <w:rFonts w:eastAsia="MS Mincho"/>
          <w:szCs w:val="30"/>
          <w:lang w:eastAsia="ja-JP"/>
        </w:rPr>
        <w:t xml:space="preserve">Возникновение аварийных ситуаций и чрезвычайных происшествий, грубых нарушений санитарно-эпидемиологического благополучия и норм безопасности, в том числе повлекших приостановление (запрет) деятельности лагеря, фактов </w:t>
      </w:r>
      <w:proofErr w:type="spellStart"/>
      <w:r w:rsidRPr="00A51F61">
        <w:rPr>
          <w:rFonts w:eastAsia="MS Mincho"/>
          <w:szCs w:val="30"/>
          <w:lang w:eastAsia="ja-JP"/>
        </w:rPr>
        <w:t>травмирования</w:t>
      </w:r>
      <w:proofErr w:type="spellEnd"/>
      <w:r w:rsidRPr="00A51F61">
        <w:rPr>
          <w:rFonts w:eastAsia="MS Mincho"/>
          <w:szCs w:val="30"/>
          <w:lang w:eastAsia="ja-JP"/>
        </w:rPr>
        <w:t xml:space="preserve"> детей в ходе летней оздоровительной кампании </w:t>
      </w:r>
      <w:r w:rsidR="00F1495D">
        <w:rPr>
          <w:rFonts w:eastAsia="MS Mincho"/>
          <w:szCs w:val="30"/>
          <w:lang w:eastAsia="ja-JP"/>
        </w:rPr>
        <w:t xml:space="preserve">2025 года </w:t>
      </w:r>
      <w:r w:rsidRPr="00A51F61">
        <w:rPr>
          <w:rFonts w:eastAsia="MS Mincho"/>
          <w:szCs w:val="30"/>
          <w:lang w:eastAsia="ja-JP"/>
        </w:rPr>
        <w:t>не допущено.</w:t>
      </w:r>
    </w:p>
    <w:p w14:paraId="5E65915C" w14:textId="4E1EC26F" w:rsidR="00C4319C" w:rsidRPr="00A51F61" w:rsidRDefault="00FD4F09" w:rsidP="0015485A">
      <w:pPr>
        <w:shd w:val="clear" w:color="auto" w:fill="FFFFFF"/>
        <w:spacing w:after="0"/>
        <w:ind w:firstLine="708"/>
        <w:rPr>
          <w:szCs w:val="30"/>
        </w:rPr>
      </w:pPr>
      <w:r w:rsidRPr="00A51F61">
        <w:rPr>
          <w:szCs w:val="30"/>
        </w:rPr>
        <w:t xml:space="preserve">Информирование о проведении летней оздоровительной кампании осуществлялось на сайтах учреждений и управления по образованию, </w:t>
      </w:r>
      <w:r w:rsidRPr="00A51F61">
        <w:rPr>
          <w:szCs w:val="30"/>
        </w:rPr>
        <w:br/>
        <w:t xml:space="preserve">на сайте райисполкома,  на страницах районной газеты «Край </w:t>
      </w:r>
      <w:proofErr w:type="spellStart"/>
      <w:r w:rsidRPr="00A51F61">
        <w:rPr>
          <w:szCs w:val="30"/>
        </w:rPr>
        <w:t>Смаляв</w:t>
      </w:r>
      <w:proofErr w:type="gramStart"/>
      <w:r w:rsidRPr="00A51F61">
        <w:rPr>
          <w:szCs w:val="30"/>
          <w:lang w:val="en-US"/>
        </w:rPr>
        <w:t>i</w:t>
      </w:r>
      <w:proofErr w:type="gramEnd"/>
      <w:r w:rsidRPr="00A51F61">
        <w:rPr>
          <w:szCs w:val="30"/>
        </w:rPr>
        <w:t>цк</w:t>
      </w:r>
      <w:r w:rsidRPr="00A51F61">
        <w:rPr>
          <w:szCs w:val="30"/>
          <w:lang w:val="en-US"/>
        </w:rPr>
        <w:t>i</w:t>
      </w:r>
      <w:proofErr w:type="spellEnd"/>
      <w:r w:rsidRPr="00A51F61">
        <w:rPr>
          <w:szCs w:val="30"/>
        </w:rPr>
        <w:t>», в социальных сетях «</w:t>
      </w:r>
      <w:r w:rsidRPr="00A51F61">
        <w:rPr>
          <w:szCs w:val="30"/>
          <w:lang w:val="en-US"/>
        </w:rPr>
        <w:t>Instagram</w:t>
      </w:r>
      <w:r w:rsidRPr="00A51F61">
        <w:rPr>
          <w:szCs w:val="30"/>
        </w:rPr>
        <w:t>», «</w:t>
      </w:r>
      <w:proofErr w:type="spellStart"/>
      <w:r w:rsidRPr="00A51F61">
        <w:rPr>
          <w:szCs w:val="30"/>
        </w:rPr>
        <w:t>Вконтакте</w:t>
      </w:r>
      <w:proofErr w:type="spellEnd"/>
      <w:r w:rsidRPr="00A51F61">
        <w:rPr>
          <w:szCs w:val="30"/>
        </w:rPr>
        <w:t>».</w:t>
      </w:r>
    </w:p>
    <w:p w14:paraId="482FA76E" w14:textId="77777777" w:rsidR="0015485A" w:rsidRPr="00DA5E3A" w:rsidRDefault="0015485A" w:rsidP="0015485A">
      <w:pPr>
        <w:shd w:val="clear" w:color="auto" w:fill="FFFFFF"/>
        <w:spacing w:before="206" w:after="206" w:line="429" w:lineRule="atLeast"/>
        <w:rPr>
          <w:rFonts w:eastAsia="Times New Roman"/>
          <w:i/>
          <w:color w:val="FF0000"/>
          <w:szCs w:val="30"/>
          <w:lang w:eastAsia="ru-RU"/>
        </w:rPr>
      </w:pPr>
    </w:p>
    <w:p w14:paraId="3B3965A8" w14:textId="36C87E54" w:rsidR="003943A7" w:rsidRPr="00A51F61" w:rsidRDefault="003943A7" w:rsidP="00A51F61">
      <w:pPr>
        <w:spacing w:before="0" w:beforeAutospacing="0" w:after="0" w:afterAutospacing="0"/>
        <w:ind w:firstLine="0"/>
        <w:rPr>
          <w:color w:val="7030A0"/>
          <w:szCs w:val="30"/>
        </w:rPr>
      </w:pPr>
      <w:r w:rsidRPr="005B37B6">
        <w:rPr>
          <w:color w:val="7030A0"/>
          <w:szCs w:val="30"/>
        </w:rPr>
        <w:tab/>
      </w:r>
    </w:p>
    <w:p w14:paraId="32AF6BA4" w14:textId="77777777" w:rsidR="00D02665" w:rsidRDefault="00D02665" w:rsidP="003943A7">
      <w:pPr>
        <w:ind w:firstLine="0"/>
        <w:rPr>
          <w:i/>
          <w:szCs w:val="30"/>
        </w:rPr>
      </w:pPr>
    </w:p>
    <w:p w14:paraId="0EC1398A" w14:textId="77777777" w:rsidR="00D02665" w:rsidRDefault="00D02665" w:rsidP="003943A7">
      <w:pPr>
        <w:ind w:firstLine="0"/>
        <w:rPr>
          <w:i/>
          <w:szCs w:val="30"/>
        </w:rPr>
      </w:pPr>
    </w:p>
    <w:p w14:paraId="25C91723" w14:textId="77777777" w:rsidR="00D02665" w:rsidRDefault="00D02665" w:rsidP="003943A7">
      <w:pPr>
        <w:ind w:firstLine="0"/>
        <w:rPr>
          <w:i/>
          <w:szCs w:val="30"/>
        </w:rPr>
      </w:pPr>
    </w:p>
    <w:p w14:paraId="2E894F71" w14:textId="77777777" w:rsidR="00D02665" w:rsidRDefault="00D02665" w:rsidP="003943A7">
      <w:pPr>
        <w:ind w:firstLine="0"/>
        <w:rPr>
          <w:i/>
          <w:szCs w:val="30"/>
        </w:rPr>
      </w:pPr>
    </w:p>
    <w:p w14:paraId="64B95E97" w14:textId="77777777" w:rsidR="00D02665" w:rsidRDefault="00D02665" w:rsidP="003943A7">
      <w:pPr>
        <w:ind w:firstLine="0"/>
        <w:rPr>
          <w:i/>
          <w:szCs w:val="30"/>
        </w:rPr>
      </w:pPr>
    </w:p>
    <w:p w14:paraId="366EBE11" w14:textId="77777777" w:rsidR="00D02665" w:rsidRDefault="00D02665" w:rsidP="003943A7">
      <w:pPr>
        <w:ind w:firstLine="0"/>
        <w:rPr>
          <w:i/>
          <w:szCs w:val="30"/>
        </w:rPr>
      </w:pPr>
    </w:p>
    <w:p w14:paraId="517E6BA4" w14:textId="77777777" w:rsidR="00D02665" w:rsidRDefault="00D02665" w:rsidP="003943A7">
      <w:pPr>
        <w:ind w:firstLine="0"/>
        <w:rPr>
          <w:i/>
          <w:szCs w:val="30"/>
        </w:rPr>
      </w:pPr>
    </w:p>
    <w:p w14:paraId="79F447C5" w14:textId="77777777" w:rsidR="00D02665" w:rsidRDefault="00D02665" w:rsidP="003943A7">
      <w:pPr>
        <w:ind w:firstLine="0"/>
        <w:rPr>
          <w:i/>
          <w:szCs w:val="30"/>
        </w:rPr>
      </w:pPr>
    </w:p>
    <w:p w14:paraId="2B723E90" w14:textId="77777777" w:rsidR="00D02665" w:rsidRDefault="00D02665" w:rsidP="003943A7">
      <w:pPr>
        <w:ind w:firstLine="0"/>
        <w:rPr>
          <w:i/>
          <w:szCs w:val="30"/>
        </w:rPr>
      </w:pPr>
    </w:p>
    <w:p w14:paraId="436BEE25" w14:textId="77777777" w:rsidR="00D02665" w:rsidRDefault="00D02665" w:rsidP="003943A7">
      <w:pPr>
        <w:ind w:firstLine="0"/>
        <w:rPr>
          <w:i/>
          <w:szCs w:val="30"/>
        </w:rPr>
      </w:pPr>
    </w:p>
    <w:p w14:paraId="1E9BDEBB" w14:textId="77777777" w:rsidR="00D02665" w:rsidRDefault="00D02665" w:rsidP="003943A7">
      <w:pPr>
        <w:ind w:firstLine="0"/>
        <w:rPr>
          <w:i/>
          <w:szCs w:val="30"/>
        </w:rPr>
      </w:pPr>
    </w:p>
    <w:p w14:paraId="58D6E6AA" w14:textId="77777777" w:rsidR="00D02665" w:rsidRDefault="00D02665" w:rsidP="003943A7">
      <w:pPr>
        <w:ind w:firstLine="0"/>
        <w:rPr>
          <w:i/>
          <w:szCs w:val="30"/>
        </w:rPr>
      </w:pPr>
    </w:p>
    <w:p w14:paraId="1E3574DA" w14:textId="77777777" w:rsidR="00D02665" w:rsidRDefault="00D02665" w:rsidP="003943A7">
      <w:pPr>
        <w:ind w:firstLine="0"/>
        <w:rPr>
          <w:i/>
          <w:szCs w:val="30"/>
        </w:rPr>
      </w:pPr>
      <w:bookmarkStart w:id="0" w:name="_GoBack"/>
      <w:bookmarkEnd w:id="0"/>
    </w:p>
    <w:p w14:paraId="2B71962D" w14:textId="77777777" w:rsidR="00D02665" w:rsidRDefault="00D02665" w:rsidP="003943A7">
      <w:pPr>
        <w:ind w:firstLine="0"/>
        <w:rPr>
          <w:i/>
          <w:szCs w:val="30"/>
        </w:rPr>
      </w:pPr>
    </w:p>
    <w:p w14:paraId="3F9B13DD" w14:textId="77777777" w:rsidR="00D02665" w:rsidRDefault="00D02665" w:rsidP="003943A7">
      <w:pPr>
        <w:ind w:firstLine="0"/>
        <w:rPr>
          <w:i/>
          <w:szCs w:val="30"/>
        </w:rPr>
      </w:pPr>
    </w:p>
    <w:p w14:paraId="23FDBE8A" w14:textId="6E32ECB2" w:rsidR="003943A7" w:rsidRPr="00D02665" w:rsidRDefault="00D02665" w:rsidP="003943A7">
      <w:pPr>
        <w:ind w:firstLine="0"/>
        <w:rPr>
          <w:i/>
          <w:szCs w:val="30"/>
        </w:rPr>
      </w:pPr>
      <w:r w:rsidRPr="00D02665">
        <w:rPr>
          <w:i/>
          <w:szCs w:val="30"/>
        </w:rPr>
        <w:t>Информацию подготовила в</w:t>
      </w:r>
      <w:r w:rsidR="003943A7" w:rsidRPr="00D02665">
        <w:rPr>
          <w:i/>
          <w:szCs w:val="30"/>
        </w:rPr>
        <w:t>ед</w:t>
      </w:r>
      <w:r w:rsidRPr="00D02665">
        <w:rPr>
          <w:i/>
          <w:szCs w:val="30"/>
        </w:rPr>
        <w:t xml:space="preserve">ущий специалист      </w:t>
      </w:r>
      <w:r w:rsidR="003943A7" w:rsidRPr="00D02665">
        <w:rPr>
          <w:i/>
          <w:szCs w:val="30"/>
        </w:rPr>
        <w:t xml:space="preserve"> </w:t>
      </w:r>
      <w:proofErr w:type="spellStart"/>
      <w:r w:rsidR="003943A7" w:rsidRPr="00D02665">
        <w:rPr>
          <w:i/>
          <w:szCs w:val="30"/>
        </w:rPr>
        <w:t>М.В.Розум</w:t>
      </w:r>
      <w:proofErr w:type="spellEnd"/>
    </w:p>
    <w:p w14:paraId="58838C2C" w14:textId="77777777" w:rsidR="003943A7" w:rsidRDefault="003943A7" w:rsidP="003943A7">
      <w:pPr>
        <w:ind w:firstLine="709"/>
        <w:rPr>
          <w:szCs w:val="30"/>
        </w:rPr>
      </w:pPr>
    </w:p>
    <w:p w14:paraId="3F86F38E" w14:textId="4276E760" w:rsidR="003A6F68" w:rsidRPr="00D02665" w:rsidRDefault="003A6F68" w:rsidP="00D02665">
      <w:pPr>
        <w:ind w:firstLine="0"/>
        <w:rPr>
          <w:rFonts w:eastAsia="MS Mincho"/>
          <w:szCs w:val="30"/>
          <w:lang w:eastAsia="ja-JP"/>
        </w:rPr>
      </w:pPr>
    </w:p>
    <w:p w14:paraId="556D49A2" w14:textId="77777777" w:rsidR="00B364DF" w:rsidRDefault="00B364DF" w:rsidP="001022B6">
      <w:pPr>
        <w:ind w:firstLine="0"/>
        <w:rPr>
          <w:szCs w:val="30"/>
        </w:rPr>
      </w:pPr>
    </w:p>
    <w:p w14:paraId="0F9D40BD" w14:textId="77777777" w:rsidR="001E78CF" w:rsidRDefault="001E78CF" w:rsidP="001022B6">
      <w:pPr>
        <w:ind w:firstLine="0"/>
        <w:rPr>
          <w:szCs w:val="30"/>
        </w:rPr>
      </w:pPr>
    </w:p>
    <w:sectPr w:rsidR="001E78CF" w:rsidSect="001022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B13E4"/>
    <w:multiLevelType w:val="multilevel"/>
    <w:tmpl w:val="ADD4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18"/>
    <w:rsid w:val="00070774"/>
    <w:rsid w:val="000802AF"/>
    <w:rsid w:val="00092A43"/>
    <w:rsid w:val="000A2499"/>
    <w:rsid w:val="001010E5"/>
    <w:rsid w:val="001022B6"/>
    <w:rsid w:val="0015485A"/>
    <w:rsid w:val="00166090"/>
    <w:rsid w:val="00186E03"/>
    <w:rsid w:val="001934A8"/>
    <w:rsid w:val="001E760D"/>
    <w:rsid w:val="001E78CF"/>
    <w:rsid w:val="00204C08"/>
    <w:rsid w:val="00204F56"/>
    <w:rsid w:val="00211982"/>
    <w:rsid w:val="00213D4A"/>
    <w:rsid w:val="00214F01"/>
    <w:rsid w:val="00250F40"/>
    <w:rsid w:val="002575E7"/>
    <w:rsid w:val="00272623"/>
    <w:rsid w:val="002729A8"/>
    <w:rsid w:val="00273311"/>
    <w:rsid w:val="00310EF7"/>
    <w:rsid w:val="00324F40"/>
    <w:rsid w:val="00351163"/>
    <w:rsid w:val="00365252"/>
    <w:rsid w:val="00381FC0"/>
    <w:rsid w:val="003943A7"/>
    <w:rsid w:val="003A6F68"/>
    <w:rsid w:val="003C1F8C"/>
    <w:rsid w:val="003D1299"/>
    <w:rsid w:val="003E08B5"/>
    <w:rsid w:val="003E7E97"/>
    <w:rsid w:val="003F381D"/>
    <w:rsid w:val="00404080"/>
    <w:rsid w:val="004103AD"/>
    <w:rsid w:val="0043793F"/>
    <w:rsid w:val="004A67A1"/>
    <w:rsid w:val="004C2922"/>
    <w:rsid w:val="004E4F6D"/>
    <w:rsid w:val="0050508F"/>
    <w:rsid w:val="00534C3E"/>
    <w:rsid w:val="005508BA"/>
    <w:rsid w:val="00590EB3"/>
    <w:rsid w:val="005B37B6"/>
    <w:rsid w:val="005C50E3"/>
    <w:rsid w:val="006461D7"/>
    <w:rsid w:val="0069136E"/>
    <w:rsid w:val="006D1614"/>
    <w:rsid w:val="006D28FA"/>
    <w:rsid w:val="006E6FD4"/>
    <w:rsid w:val="006E7340"/>
    <w:rsid w:val="00710FCA"/>
    <w:rsid w:val="00762D0B"/>
    <w:rsid w:val="00764A29"/>
    <w:rsid w:val="007666BD"/>
    <w:rsid w:val="0078667B"/>
    <w:rsid w:val="007D1E25"/>
    <w:rsid w:val="007E008B"/>
    <w:rsid w:val="008930B5"/>
    <w:rsid w:val="008A459C"/>
    <w:rsid w:val="008D1D4D"/>
    <w:rsid w:val="008D2163"/>
    <w:rsid w:val="009252D0"/>
    <w:rsid w:val="009346EF"/>
    <w:rsid w:val="00951013"/>
    <w:rsid w:val="00980D9D"/>
    <w:rsid w:val="009E1556"/>
    <w:rsid w:val="009E32B2"/>
    <w:rsid w:val="009E4E80"/>
    <w:rsid w:val="009F0E72"/>
    <w:rsid w:val="00A20A09"/>
    <w:rsid w:val="00A50287"/>
    <w:rsid w:val="00A51F61"/>
    <w:rsid w:val="00A5580C"/>
    <w:rsid w:val="00A64D01"/>
    <w:rsid w:val="00A77A11"/>
    <w:rsid w:val="00A9134C"/>
    <w:rsid w:val="00AA4A67"/>
    <w:rsid w:val="00B11F35"/>
    <w:rsid w:val="00B22A7B"/>
    <w:rsid w:val="00B364DF"/>
    <w:rsid w:val="00B6031A"/>
    <w:rsid w:val="00B66CF9"/>
    <w:rsid w:val="00B7206C"/>
    <w:rsid w:val="00B73E7A"/>
    <w:rsid w:val="00B82418"/>
    <w:rsid w:val="00BA20F9"/>
    <w:rsid w:val="00BA22C1"/>
    <w:rsid w:val="00C0143C"/>
    <w:rsid w:val="00C31B9C"/>
    <w:rsid w:val="00C41D0C"/>
    <w:rsid w:val="00C4319C"/>
    <w:rsid w:val="00CF141F"/>
    <w:rsid w:val="00D02665"/>
    <w:rsid w:val="00D160C3"/>
    <w:rsid w:val="00D625DB"/>
    <w:rsid w:val="00D758C6"/>
    <w:rsid w:val="00D86084"/>
    <w:rsid w:val="00D92026"/>
    <w:rsid w:val="00DA6617"/>
    <w:rsid w:val="00E23753"/>
    <w:rsid w:val="00E44E2D"/>
    <w:rsid w:val="00E74199"/>
    <w:rsid w:val="00E7656A"/>
    <w:rsid w:val="00E93177"/>
    <w:rsid w:val="00F10628"/>
    <w:rsid w:val="00F1495D"/>
    <w:rsid w:val="00F20F90"/>
    <w:rsid w:val="00FB53FF"/>
    <w:rsid w:val="00FD4F09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C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B3"/>
    <w:pPr>
      <w:spacing w:before="100" w:beforeAutospacing="1" w:after="100" w:afterAutospacing="1" w:line="240" w:lineRule="auto"/>
      <w:ind w:firstLine="567"/>
      <w:contextualSpacing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uiPriority w:val="99"/>
    <w:locked/>
    <w:rsid w:val="003943A7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943A7"/>
    <w:pPr>
      <w:widowControl w:val="0"/>
      <w:shd w:val="clear" w:color="auto" w:fill="FFFFFF"/>
      <w:spacing w:before="240" w:beforeAutospacing="0" w:after="420" w:afterAutospacing="0" w:line="283" w:lineRule="exact"/>
      <w:ind w:firstLine="0"/>
      <w:contextualSpacing w:val="0"/>
      <w:jc w:val="left"/>
    </w:pPr>
    <w:rPr>
      <w:rFonts w:asciiTheme="minorHAnsi" w:eastAsiaTheme="minorHAnsi" w:hAnsiTheme="minorHAnsi" w:cstheme="minorBidi"/>
      <w:szCs w:val="30"/>
    </w:rPr>
  </w:style>
  <w:style w:type="paragraph" w:styleId="a4">
    <w:name w:val="Body Text Indent"/>
    <w:basedOn w:val="a"/>
    <w:link w:val="a5"/>
    <w:uiPriority w:val="99"/>
    <w:unhideWhenUsed/>
    <w:rsid w:val="003943A7"/>
    <w:pPr>
      <w:spacing w:before="0" w:beforeAutospacing="0" w:after="120" w:afterAutospacing="0"/>
      <w:ind w:left="283" w:firstLine="0"/>
      <w:contextualSpacing w:val="0"/>
    </w:pPr>
    <w:rPr>
      <w:rFonts w:eastAsia="Times New Roman"/>
      <w:szCs w:val="32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3943A7"/>
    <w:rPr>
      <w:rFonts w:ascii="Times New Roman" w:eastAsia="Times New Roman" w:hAnsi="Times New Roman" w:cs="Times New Roman"/>
      <w:sz w:val="30"/>
      <w:szCs w:val="32"/>
      <w:lang w:eastAsia="ru-RU"/>
    </w:rPr>
  </w:style>
  <w:style w:type="paragraph" w:styleId="3">
    <w:name w:val="Body Text 3"/>
    <w:basedOn w:val="a"/>
    <w:link w:val="30"/>
    <w:uiPriority w:val="99"/>
    <w:unhideWhenUsed/>
    <w:rsid w:val="003943A7"/>
    <w:pPr>
      <w:spacing w:before="0" w:beforeAutospacing="0" w:after="120" w:afterAutospacing="0" w:line="276" w:lineRule="auto"/>
      <w:ind w:firstLine="0"/>
      <w:contextualSpacing w:val="0"/>
      <w:jc w:val="left"/>
    </w:pPr>
    <w:rPr>
      <w:rFonts w:ascii="Calibri" w:eastAsia="Times New Roman" w:hAnsi="Calibri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3943A7"/>
    <w:rPr>
      <w:rFonts w:ascii="Calibri" w:eastAsia="Times New Roman" w:hAnsi="Calibri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15485A"/>
    <w:rPr>
      <w:b/>
      <w:bCs/>
    </w:rPr>
  </w:style>
  <w:style w:type="paragraph" w:customStyle="1" w:styleId="ds-markdown-paragraph">
    <w:name w:val="ds-markdown-paragraph"/>
    <w:basedOn w:val="a"/>
    <w:rsid w:val="0015485A"/>
    <w:pPr>
      <w:ind w:firstLine="0"/>
      <w:contextualSpacing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5B3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B3"/>
    <w:pPr>
      <w:spacing w:before="100" w:beforeAutospacing="1" w:after="100" w:afterAutospacing="1" w:line="240" w:lineRule="auto"/>
      <w:ind w:firstLine="567"/>
      <w:contextualSpacing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uiPriority w:val="99"/>
    <w:locked/>
    <w:rsid w:val="003943A7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943A7"/>
    <w:pPr>
      <w:widowControl w:val="0"/>
      <w:shd w:val="clear" w:color="auto" w:fill="FFFFFF"/>
      <w:spacing w:before="240" w:beforeAutospacing="0" w:after="420" w:afterAutospacing="0" w:line="283" w:lineRule="exact"/>
      <w:ind w:firstLine="0"/>
      <w:contextualSpacing w:val="0"/>
      <w:jc w:val="left"/>
    </w:pPr>
    <w:rPr>
      <w:rFonts w:asciiTheme="minorHAnsi" w:eastAsiaTheme="minorHAnsi" w:hAnsiTheme="minorHAnsi" w:cstheme="minorBidi"/>
      <w:szCs w:val="30"/>
    </w:rPr>
  </w:style>
  <w:style w:type="paragraph" w:styleId="a4">
    <w:name w:val="Body Text Indent"/>
    <w:basedOn w:val="a"/>
    <w:link w:val="a5"/>
    <w:uiPriority w:val="99"/>
    <w:unhideWhenUsed/>
    <w:rsid w:val="003943A7"/>
    <w:pPr>
      <w:spacing w:before="0" w:beforeAutospacing="0" w:after="120" w:afterAutospacing="0"/>
      <w:ind w:left="283" w:firstLine="0"/>
      <w:contextualSpacing w:val="0"/>
    </w:pPr>
    <w:rPr>
      <w:rFonts w:eastAsia="Times New Roman"/>
      <w:szCs w:val="32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3943A7"/>
    <w:rPr>
      <w:rFonts w:ascii="Times New Roman" w:eastAsia="Times New Roman" w:hAnsi="Times New Roman" w:cs="Times New Roman"/>
      <w:sz w:val="30"/>
      <w:szCs w:val="32"/>
      <w:lang w:eastAsia="ru-RU"/>
    </w:rPr>
  </w:style>
  <w:style w:type="paragraph" w:styleId="3">
    <w:name w:val="Body Text 3"/>
    <w:basedOn w:val="a"/>
    <w:link w:val="30"/>
    <w:uiPriority w:val="99"/>
    <w:unhideWhenUsed/>
    <w:rsid w:val="003943A7"/>
    <w:pPr>
      <w:spacing w:before="0" w:beforeAutospacing="0" w:after="120" w:afterAutospacing="0" w:line="276" w:lineRule="auto"/>
      <w:ind w:firstLine="0"/>
      <w:contextualSpacing w:val="0"/>
      <w:jc w:val="left"/>
    </w:pPr>
    <w:rPr>
      <w:rFonts w:ascii="Calibri" w:eastAsia="Times New Roman" w:hAnsi="Calibri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3943A7"/>
    <w:rPr>
      <w:rFonts w:ascii="Calibri" w:eastAsia="Times New Roman" w:hAnsi="Calibri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15485A"/>
    <w:rPr>
      <w:b/>
      <w:bCs/>
    </w:rPr>
  </w:style>
  <w:style w:type="paragraph" w:customStyle="1" w:styleId="ds-markdown-paragraph">
    <w:name w:val="ds-markdown-paragraph"/>
    <w:basedOn w:val="a"/>
    <w:rsid w:val="0015485A"/>
    <w:pPr>
      <w:ind w:firstLine="0"/>
      <w:contextualSpacing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5B3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RCO</cp:lastModifiedBy>
  <cp:revision>2</cp:revision>
  <cp:lastPrinted>2025-10-09T12:33:00Z</cp:lastPrinted>
  <dcterms:created xsi:type="dcterms:W3CDTF">2025-10-30T12:21:00Z</dcterms:created>
  <dcterms:modified xsi:type="dcterms:W3CDTF">2025-10-30T12:21:00Z</dcterms:modified>
</cp:coreProperties>
</file>