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69" w:rsidRPr="00F2090C" w:rsidRDefault="00441B69" w:rsidP="00441B69">
      <w:pPr>
        <w:jc w:val="center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НАЗНАЧЕНИЕ СЕМЕЙНОГО</w:t>
      </w:r>
      <w:r w:rsidRPr="00F2090C">
        <w:rPr>
          <w:b/>
          <w:noProof/>
          <w:sz w:val="26"/>
          <w:szCs w:val="26"/>
        </w:rPr>
        <w:t xml:space="preserve"> КАПИТАЛ</w:t>
      </w:r>
      <w:r>
        <w:rPr>
          <w:b/>
          <w:noProof/>
          <w:sz w:val="26"/>
          <w:szCs w:val="26"/>
        </w:rPr>
        <w:t>А</w:t>
      </w:r>
    </w:p>
    <w:p w:rsidR="00441B69" w:rsidRPr="00116D91" w:rsidRDefault="00441B69" w:rsidP="00441B69">
      <w:pPr>
        <w:jc w:val="center"/>
        <w:rPr>
          <w:b/>
          <w:sz w:val="26"/>
          <w:szCs w:val="26"/>
          <w:u w:val="single"/>
        </w:rPr>
      </w:pPr>
    </w:p>
    <w:p w:rsidR="001A2519" w:rsidRPr="001A2519" w:rsidRDefault="001A2519" w:rsidP="001A2519">
      <w:pPr>
        <w:ind w:firstLine="567"/>
        <w:jc w:val="both"/>
        <w:rPr>
          <w:sz w:val="28"/>
          <w:szCs w:val="28"/>
        </w:rPr>
      </w:pPr>
      <w:r w:rsidRPr="001A2519">
        <w:rPr>
          <w:sz w:val="28"/>
          <w:szCs w:val="28"/>
        </w:rPr>
        <w:t>Семейный капитал назначается при рождении (усыновлении, удочерении) с 1 января 2015 г. по 31 декабря 2029 г. третьего или последующих детей, если с учетом родившегося (усыновленного, удочеренного) ребенка (детей) в семье на дату его (их) рождения (усыновления, удочерения) воспитываются не менее троих детей в возрасте до 18 лет.</w:t>
      </w:r>
    </w:p>
    <w:p w:rsidR="001A2519" w:rsidRPr="001A2519" w:rsidRDefault="001A2519" w:rsidP="001A2519">
      <w:pPr>
        <w:jc w:val="center"/>
        <w:rPr>
          <w:sz w:val="28"/>
          <w:szCs w:val="28"/>
          <w:u w:val="single"/>
        </w:rPr>
      </w:pPr>
      <w:r w:rsidRPr="001A2519">
        <w:rPr>
          <w:b/>
          <w:bCs/>
          <w:sz w:val="28"/>
          <w:szCs w:val="28"/>
          <w:u w:val="single"/>
        </w:rPr>
        <w:t>Размер семейного капитала</w:t>
      </w:r>
    </w:p>
    <w:p w:rsidR="001A2519" w:rsidRPr="001A2519" w:rsidRDefault="001A2519" w:rsidP="001A2519">
      <w:pPr>
        <w:numPr>
          <w:ilvl w:val="0"/>
          <w:numId w:val="7"/>
        </w:numPr>
        <w:ind w:left="426" w:hanging="219"/>
        <w:contextualSpacing/>
        <w:jc w:val="both"/>
        <w:rPr>
          <w:b/>
          <w:sz w:val="28"/>
          <w:szCs w:val="28"/>
        </w:rPr>
      </w:pPr>
      <w:r w:rsidRPr="001A2519">
        <w:rPr>
          <w:sz w:val="28"/>
          <w:szCs w:val="28"/>
        </w:rPr>
        <w:t>С 1 января 2020 г. по 31 декабря 2020 г. –</w:t>
      </w:r>
      <w:r w:rsidR="009079AE">
        <w:rPr>
          <w:sz w:val="28"/>
          <w:szCs w:val="28"/>
        </w:rPr>
        <w:t xml:space="preserve"> </w:t>
      </w:r>
      <w:bookmarkStart w:id="0" w:name="_GoBack"/>
      <w:bookmarkEnd w:id="0"/>
      <w:r w:rsidRPr="001A2519">
        <w:rPr>
          <w:sz w:val="28"/>
          <w:szCs w:val="28"/>
        </w:rPr>
        <w:t xml:space="preserve">семейный капитал назначается </w:t>
      </w:r>
      <w:r>
        <w:rPr>
          <w:sz w:val="28"/>
          <w:szCs w:val="28"/>
        </w:rPr>
        <w:t xml:space="preserve">                    </w:t>
      </w:r>
      <w:r w:rsidRPr="001A2519">
        <w:rPr>
          <w:sz w:val="28"/>
          <w:szCs w:val="28"/>
        </w:rPr>
        <w:t xml:space="preserve">в размере </w:t>
      </w:r>
      <w:r w:rsidRPr="001A2519">
        <w:rPr>
          <w:b/>
          <w:sz w:val="28"/>
          <w:szCs w:val="28"/>
        </w:rPr>
        <w:t>22 500 рублей.</w:t>
      </w:r>
    </w:p>
    <w:p w:rsidR="001A2519" w:rsidRPr="001A2519" w:rsidRDefault="001A2519" w:rsidP="001A2519">
      <w:pPr>
        <w:numPr>
          <w:ilvl w:val="0"/>
          <w:numId w:val="7"/>
        </w:numPr>
        <w:ind w:left="426" w:hanging="207"/>
        <w:contextualSpacing/>
        <w:jc w:val="both"/>
        <w:rPr>
          <w:b/>
          <w:sz w:val="28"/>
          <w:szCs w:val="28"/>
        </w:rPr>
      </w:pPr>
      <w:r w:rsidRPr="001A2519">
        <w:rPr>
          <w:sz w:val="28"/>
          <w:szCs w:val="28"/>
        </w:rPr>
        <w:t xml:space="preserve">С 1 января 2021 г. по 31 декабря 2021 г. – семейный капитал назначается </w:t>
      </w:r>
      <w:r>
        <w:rPr>
          <w:sz w:val="28"/>
          <w:szCs w:val="28"/>
        </w:rPr>
        <w:t xml:space="preserve">                   </w:t>
      </w:r>
      <w:r w:rsidRPr="001A2519">
        <w:rPr>
          <w:sz w:val="28"/>
          <w:szCs w:val="28"/>
        </w:rPr>
        <w:t xml:space="preserve">в размере </w:t>
      </w:r>
      <w:r w:rsidRPr="001A2519">
        <w:rPr>
          <w:b/>
          <w:sz w:val="28"/>
          <w:szCs w:val="28"/>
        </w:rPr>
        <w:t>23 737, 50 рублей.</w:t>
      </w:r>
    </w:p>
    <w:p w:rsidR="001A2519" w:rsidRPr="001A2519" w:rsidRDefault="001A2519" w:rsidP="001A2519">
      <w:pPr>
        <w:numPr>
          <w:ilvl w:val="0"/>
          <w:numId w:val="7"/>
        </w:numPr>
        <w:ind w:left="426" w:hanging="207"/>
        <w:contextualSpacing/>
        <w:jc w:val="both"/>
        <w:rPr>
          <w:b/>
          <w:sz w:val="28"/>
          <w:szCs w:val="28"/>
        </w:rPr>
      </w:pPr>
      <w:r w:rsidRPr="001A2519">
        <w:rPr>
          <w:sz w:val="28"/>
          <w:szCs w:val="28"/>
        </w:rPr>
        <w:t xml:space="preserve">С 1 января 2022 г. по 31 декабря 2022 г. – семейный капитал назначается </w:t>
      </w:r>
      <w:r>
        <w:rPr>
          <w:sz w:val="28"/>
          <w:szCs w:val="28"/>
        </w:rPr>
        <w:t xml:space="preserve">                   </w:t>
      </w:r>
      <w:r w:rsidRPr="001A2519">
        <w:rPr>
          <w:sz w:val="28"/>
          <w:szCs w:val="28"/>
        </w:rPr>
        <w:t xml:space="preserve">в размере </w:t>
      </w:r>
      <w:r w:rsidRPr="001A2519">
        <w:rPr>
          <w:b/>
          <w:sz w:val="28"/>
          <w:szCs w:val="28"/>
        </w:rPr>
        <w:t>25 995 рублей.</w:t>
      </w:r>
    </w:p>
    <w:p w:rsidR="001A2519" w:rsidRPr="001A2519" w:rsidRDefault="001A2519" w:rsidP="001A2519">
      <w:pPr>
        <w:numPr>
          <w:ilvl w:val="0"/>
          <w:numId w:val="7"/>
        </w:numPr>
        <w:ind w:left="426" w:hanging="207"/>
        <w:contextualSpacing/>
        <w:jc w:val="both"/>
        <w:rPr>
          <w:b/>
          <w:sz w:val="28"/>
          <w:szCs w:val="28"/>
        </w:rPr>
      </w:pPr>
      <w:r w:rsidRPr="001A2519">
        <w:rPr>
          <w:sz w:val="28"/>
          <w:szCs w:val="28"/>
        </w:rPr>
        <w:t xml:space="preserve">С 1 января 2023 г. по 31 декабря 2023 г. – семейный капитал назначается </w:t>
      </w:r>
      <w:r>
        <w:rPr>
          <w:sz w:val="28"/>
          <w:szCs w:val="28"/>
        </w:rPr>
        <w:t xml:space="preserve">                         </w:t>
      </w:r>
      <w:r w:rsidRPr="001A2519">
        <w:rPr>
          <w:sz w:val="28"/>
          <w:szCs w:val="28"/>
        </w:rPr>
        <w:t xml:space="preserve">в размере </w:t>
      </w:r>
      <w:r w:rsidRPr="001A2519">
        <w:rPr>
          <w:b/>
          <w:sz w:val="28"/>
          <w:szCs w:val="28"/>
        </w:rPr>
        <w:t>29 950 рублей.</w:t>
      </w:r>
    </w:p>
    <w:p w:rsidR="001A2519" w:rsidRPr="001A2519" w:rsidRDefault="001A2519" w:rsidP="001A2519">
      <w:pPr>
        <w:numPr>
          <w:ilvl w:val="0"/>
          <w:numId w:val="7"/>
        </w:numPr>
        <w:ind w:left="426" w:hanging="207"/>
        <w:contextualSpacing/>
        <w:jc w:val="both"/>
        <w:rPr>
          <w:b/>
          <w:sz w:val="28"/>
          <w:szCs w:val="28"/>
        </w:rPr>
      </w:pPr>
      <w:r w:rsidRPr="001A2519">
        <w:rPr>
          <w:sz w:val="28"/>
          <w:szCs w:val="28"/>
        </w:rPr>
        <w:t xml:space="preserve">С 1 января 2024 г. по 31 декабря 2024 г. – семейный капитал назначается </w:t>
      </w:r>
      <w:r>
        <w:rPr>
          <w:sz w:val="28"/>
          <w:szCs w:val="28"/>
        </w:rPr>
        <w:t xml:space="preserve">                   </w:t>
      </w:r>
      <w:r w:rsidRPr="001A2519">
        <w:rPr>
          <w:sz w:val="28"/>
          <w:szCs w:val="28"/>
        </w:rPr>
        <w:t xml:space="preserve">в размере </w:t>
      </w:r>
      <w:r w:rsidRPr="001A2519">
        <w:rPr>
          <w:b/>
          <w:sz w:val="28"/>
          <w:szCs w:val="28"/>
        </w:rPr>
        <w:t>31 480 рублей.</w:t>
      </w:r>
    </w:p>
    <w:p w:rsidR="001A2519" w:rsidRPr="001A2519" w:rsidRDefault="001A2519" w:rsidP="001A2519">
      <w:pPr>
        <w:numPr>
          <w:ilvl w:val="0"/>
          <w:numId w:val="7"/>
        </w:numPr>
        <w:ind w:left="426" w:hanging="207"/>
        <w:contextualSpacing/>
        <w:jc w:val="both"/>
        <w:rPr>
          <w:b/>
          <w:sz w:val="28"/>
          <w:szCs w:val="28"/>
        </w:rPr>
      </w:pPr>
      <w:r w:rsidRPr="001A2519">
        <w:rPr>
          <w:sz w:val="28"/>
          <w:szCs w:val="28"/>
        </w:rPr>
        <w:t xml:space="preserve">С 1 января 2025 г. по 31 декабря 2025 г. – семейный капитал назначается </w:t>
      </w:r>
      <w:r>
        <w:rPr>
          <w:sz w:val="28"/>
          <w:szCs w:val="28"/>
        </w:rPr>
        <w:t xml:space="preserve">                    </w:t>
      </w:r>
      <w:r w:rsidRPr="001A2519">
        <w:rPr>
          <w:sz w:val="28"/>
          <w:szCs w:val="28"/>
        </w:rPr>
        <w:t xml:space="preserve">в размере </w:t>
      </w:r>
      <w:r w:rsidRPr="001A2519">
        <w:rPr>
          <w:b/>
          <w:sz w:val="28"/>
          <w:szCs w:val="28"/>
        </w:rPr>
        <w:t>33 275 рублей.</w:t>
      </w:r>
    </w:p>
    <w:p w:rsidR="001A2519" w:rsidRPr="001A2519" w:rsidRDefault="001A2519" w:rsidP="001A2519">
      <w:pPr>
        <w:ind w:firstLine="567"/>
        <w:jc w:val="both"/>
        <w:rPr>
          <w:sz w:val="28"/>
          <w:szCs w:val="28"/>
        </w:rPr>
      </w:pPr>
      <w:r w:rsidRPr="001A2519">
        <w:rPr>
          <w:sz w:val="28"/>
          <w:szCs w:val="28"/>
        </w:rPr>
        <w:t>Состав семьи определяется на дату рождения, в случае усыновления (удочерения) – на дату усыновления (удочерения) третьего или последующих детей, в связи с рождением (усыновлением, удочерением) которых предоставляется право на назначение семейного капитала.</w:t>
      </w:r>
    </w:p>
    <w:p w:rsidR="001A2519" w:rsidRPr="001A2519" w:rsidRDefault="001A2519" w:rsidP="001A2519">
      <w:pPr>
        <w:ind w:firstLine="357"/>
        <w:jc w:val="both"/>
        <w:rPr>
          <w:i/>
          <w:sz w:val="28"/>
          <w:szCs w:val="28"/>
        </w:rPr>
      </w:pPr>
      <w:proofErr w:type="spellStart"/>
      <w:r w:rsidRPr="001A2519">
        <w:rPr>
          <w:b/>
          <w:i/>
          <w:sz w:val="28"/>
          <w:szCs w:val="28"/>
        </w:rPr>
        <w:t>Справочно</w:t>
      </w:r>
      <w:proofErr w:type="spellEnd"/>
      <w:r w:rsidRPr="001A2519">
        <w:rPr>
          <w:b/>
          <w:i/>
          <w:sz w:val="28"/>
          <w:szCs w:val="28"/>
        </w:rPr>
        <w:t>.</w:t>
      </w:r>
      <w:r w:rsidRPr="001A2519">
        <w:rPr>
          <w:i/>
          <w:sz w:val="28"/>
          <w:szCs w:val="28"/>
        </w:rPr>
        <w:t xml:space="preserve"> В соответствии с пунктом 1 Указа Президента Республики Беларусь от 18 сентября 2019г. № 345 «О семейном капитале» размер семейного капитала подлежит ежегодной индексации потребительских цен</w:t>
      </w:r>
      <w:r>
        <w:rPr>
          <w:i/>
          <w:sz w:val="28"/>
          <w:szCs w:val="28"/>
        </w:rPr>
        <w:t xml:space="preserve">               </w:t>
      </w:r>
      <w:r w:rsidRPr="001A2519">
        <w:rPr>
          <w:i/>
          <w:sz w:val="28"/>
          <w:szCs w:val="28"/>
        </w:rPr>
        <w:t xml:space="preserve"> за предыдущий год по отношению к предшествующему ему году.</w:t>
      </w:r>
    </w:p>
    <w:p w:rsidR="001A2519" w:rsidRPr="001A2519" w:rsidRDefault="001A2519" w:rsidP="001A2519">
      <w:pPr>
        <w:ind w:firstLine="360"/>
        <w:jc w:val="both"/>
        <w:rPr>
          <w:sz w:val="28"/>
          <w:szCs w:val="28"/>
        </w:rPr>
      </w:pPr>
      <w:r w:rsidRPr="001A2519">
        <w:rPr>
          <w:sz w:val="28"/>
          <w:szCs w:val="28"/>
          <w:u w:val="single"/>
        </w:rPr>
        <w:t>Новый размер семейного капитала д</w:t>
      </w:r>
      <w:r>
        <w:rPr>
          <w:sz w:val="28"/>
          <w:szCs w:val="28"/>
          <w:u w:val="single"/>
        </w:rPr>
        <w:t xml:space="preserve">ействует </w:t>
      </w:r>
      <w:r w:rsidRPr="001A2519">
        <w:rPr>
          <w:sz w:val="28"/>
          <w:szCs w:val="28"/>
          <w:u w:val="single"/>
        </w:rPr>
        <w:t xml:space="preserve">в течение календарного года </w:t>
      </w:r>
      <w:r>
        <w:rPr>
          <w:sz w:val="28"/>
          <w:szCs w:val="28"/>
          <w:u w:val="single"/>
        </w:rPr>
        <w:t xml:space="preserve">                 </w:t>
      </w:r>
      <w:proofErr w:type="gramStart"/>
      <w:r>
        <w:rPr>
          <w:sz w:val="28"/>
          <w:szCs w:val="28"/>
          <w:u w:val="single"/>
        </w:rPr>
        <w:t xml:space="preserve">   </w:t>
      </w:r>
      <w:r w:rsidRPr="001A2519">
        <w:rPr>
          <w:sz w:val="28"/>
          <w:szCs w:val="28"/>
          <w:u w:val="single"/>
        </w:rPr>
        <w:t>(</w:t>
      </w:r>
      <w:proofErr w:type="gramEnd"/>
      <w:r w:rsidRPr="001A2519">
        <w:rPr>
          <w:sz w:val="28"/>
          <w:szCs w:val="28"/>
          <w:u w:val="single"/>
        </w:rPr>
        <w:t>с 1 январ</w:t>
      </w:r>
      <w:r>
        <w:rPr>
          <w:sz w:val="28"/>
          <w:szCs w:val="28"/>
          <w:u w:val="single"/>
        </w:rPr>
        <w:t>я по 31 декабря)</w:t>
      </w:r>
      <w:r w:rsidRPr="001A2519">
        <w:rPr>
          <w:sz w:val="28"/>
          <w:szCs w:val="28"/>
          <w:u w:val="single"/>
        </w:rPr>
        <w:t xml:space="preserve"> и размещается на официальном сайте Министерства труда и социальной защиты не позднее 31 января текущего года.</w:t>
      </w:r>
    </w:p>
    <w:p w:rsidR="001A2519" w:rsidRPr="001A2519" w:rsidRDefault="001A2519" w:rsidP="001A2519">
      <w:pPr>
        <w:ind w:firstLine="357"/>
        <w:jc w:val="both"/>
        <w:rPr>
          <w:sz w:val="28"/>
          <w:szCs w:val="28"/>
        </w:rPr>
      </w:pPr>
      <w:r w:rsidRPr="001A2519">
        <w:rPr>
          <w:sz w:val="28"/>
          <w:szCs w:val="28"/>
        </w:rPr>
        <w:t xml:space="preserve">Для семей, которые имеют право на назначение семейного капитала </w:t>
      </w:r>
      <w:r>
        <w:rPr>
          <w:sz w:val="28"/>
          <w:szCs w:val="28"/>
        </w:rPr>
        <w:t xml:space="preserve">                          </w:t>
      </w:r>
      <w:r w:rsidRPr="001A2519">
        <w:rPr>
          <w:sz w:val="28"/>
          <w:szCs w:val="28"/>
        </w:rPr>
        <w:t>при рождении (усыновлении, удочерении) третьего или последующего ребенка                            до 31 декабря 2019 г., действует семейн</w:t>
      </w:r>
      <w:r>
        <w:rPr>
          <w:sz w:val="28"/>
          <w:szCs w:val="28"/>
        </w:rPr>
        <w:t>ый капитал</w:t>
      </w:r>
      <w:r w:rsidRPr="001A2519">
        <w:rPr>
          <w:sz w:val="28"/>
          <w:szCs w:val="28"/>
        </w:rPr>
        <w:t xml:space="preserve"> в размере 10 тыс. долл. </w:t>
      </w:r>
      <w:proofErr w:type="gramStart"/>
      <w:r w:rsidRPr="001A2519">
        <w:rPr>
          <w:sz w:val="28"/>
          <w:szCs w:val="28"/>
        </w:rPr>
        <w:t>США  независимо</w:t>
      </w:r>
      <w:proofErr w:type="gramEnd"/>
      <w:r w:rsidRPr="001A2519">
        <w:rPr>
          <w:sz w:val="28"/>
          <w:szCs w:val="28"/>
        </w:rPr>
        <w:t xml:space="preserve"> от того, если обращение за ним последовало после</w:t>
      </w:r>
      <w:r>
        <w:rPr>
          <w:sz w:val="28"/>
          <w:szCs w:val="28"/>
        </w:rPr>
        <w:t xml:space="preserve">                                                 </w:t>
      </w:r>
      <w:r w:rsidRPr="001A2519">
        <w:rPr>
          <w:sz w:val="28"/>
          <w:szCs w:val="28"/>
        </w:rPr>
        <w:t xml:space="preserve"> 1 января 2020 года.</w:t>
      </w:r>
    </w:p>
    <w:p w:rsidR="001A2519" w:rsidRDefault="001A2519" w:rsidP="001A2519">
      <w:pPr>
        <w:ind w:firstLine="357"/>
        <w:jc w:val="center"/>
        <w:rPr>
          <w:b/>
          <w:bCs/>
          <w:sz w:val="28"/>
          <w:szCs w:val="28"/>
          <w:u w:val="single"/>
        </w:rPr>
      </w:pPr>
    </w:p>
    <w:p w:rsidR="001A2519" w:rsidRPr="001A2519" w:rsidRDefault="001A2519" w:rsidP="001A2519">
      <w:pPr>
        <w:ind w:firstLine="357"/>
        <w:jc w:val="center"/>
        <w:rPr>
          <w:sz w:val="28"/>
          <w:szCs w:val="28"/>
          <w:u w:val="single"/>
        </w:rPr>
      </w:pPr>
      <w:r w:rsidRPr="001A2519">
        <w:rPr>
          <w:b/>
          <w:bCs/>
          <w:sz w:val="28"/>
          <w:szCs w:val="28"/>
          <w:u w:val="single"/>
        </w:rPr>
        <w:t>Реализация права на семейный капитал</w:t>
      </w:r>
    </w:p>
    <w:p w:rsidR="001A2519" w:rsidRPr="001A2519" w:rsidRDefault="001A2519" w:rsidP="001A2519">
      <w:pPr>
        <w:ind w:firstLine="425"/>
        <w:jc w:val="both"/>
        <w:rPr>
          <w:sz w:val="28"/>
          <w:szCs w:val="28"/>
        </w:rPr>
      </w:pPr>
      <w:r w:rsidRPr="001A2519">
        <w:rPr>
          <w:sz w:val="28"/>
          <w:szCs w:val="28"/>
        </w:rPr>
        <w:t xml:space="preserve">Право на назначение семейного капитала может быть реализовано семьей один раз. </w:t>
      </w:r>
    </w:p>
    <w:p w:rsidR="001A2519" w:rsidRPr="001A2519" w:rsidRDefault="001A2519" w:rsidP="001A2519">
      <w:pPr>
        <w:ind w:firstLine="425"/>
        <w:jc w:val="both"/>
        <w:rPr>
          <w:sz w:val="28"/>
          <w:szCs w:val="28"/>
        </w:rPr>
      </w:pPr>
      <w:r w:rsidRPr="001A2519">
        <w:rPr>
          <w:sz w:val="28"/>
          <w:szCs w:val="28"/>
        </w:rPr>
        <w:t>Изменение количественного состава семьи после назначения семейного капитала на размер семейного капитала не влияет.</w:t>
      </w:r>
    </w:p>
    <w:p w:rsidR="001A2519" w:rsidRDefault="001A2519" w:rsidP="001A2519">
      <w:pPr>
        <w:jc w:val="center"/>
        <w:rPr>
          <w:b/>
          <w:bCs/>
          <w:sz w:val="28"/>
          <w:szCs w:val="28"/>
          <w:u w:val="single"/>
        </w:rPr>
      </w:pPr>
    </w:p>
    <w:p w:rsidR="001A2519" w:rsidRPr="001A2519" w:rsidRDefault="001A2519" w:rsidP="001A2519">
      <w:pPr>
        <w:jc w:val="center"/>
        <w:rPr>
          <w:b/>
          <w:bCs/>
          <w:sz w:val="28"/>
          <w:szCs w:val="28"/>
          <w:u w:val="single"/>
        </w:rPr>
      </w:pPr>
      <w:r w:rsidRPr="001A2519">
        <w:rPr>
          <w:b/>
          <w:bCs/>
          <w:sz w:val="28"/>
          <w:szCs w:val="28"/>
          <w:u w:val="single"/>
        </w:rPr>
        <w:t>Порядок и условия предоставления семейного капитала</w:t>
      </w:r>
    </w:p>
    <w:p w:rsidR="001A2519" w:rsidRPr="001A2519" w:rsidRDefault="001A2519" w:rsidP="001A2519">
      <w:pPr>
        <w:ind w:firstLine="426"/>
        <w:jc w:val="both"/>
        <w:rPr>
          <w:sz w:val="28"/>
          <w:szCs w:val="28"/>
        </w:rPr>
      </w:pPr>
      <w:r w:rsidRPr="001A2519">
        <w:rPr>
          <w:sz w:val="28"/>
          <w:szCs w:val="28"/>
        </w:rPr>
        <w:t xml:space="preserve">Гражданам предоставлено право </w:t>
      </w:r>
      <w:r>
        <w:rPr>
          <w:sz w:val="28"/>
          <w:szCs w:val="28"/>
        </w:rPr>
        <w:t xml:space="preserve">на обращение </w:t>
      </w:r>
      <w:r w:rsidRPr="001A2519">
        <w:rPr>
          <w:sz w:val="28"/>
          <w:szCs w:val="28"/>
        </w:rPr>
        <w:t>в районные, городские исполнительные комитеты, местные администрации районов в городах                                      за наз</w:t>
      </w:r>
      <w:r>
        <w:rPr>
          <w:sz w:val="28"/>
          <w:szCs w:val="28"/>
        </w:rPr>
        <w:t xml:space="preserve">начением семейного капитала </w:t>
      </w:r>
      <w:r w:rsidRPr="001A2519">
        <w:rPr>
          <w:sz w:val="28"/>
          <w:szCs w:val="28"/>
        </w:rPr>
        <w:t xml:space="preserve">в соответствии </w:t>
      </w:r>
      <w:r w:rsidRPr="001A2519">
        <w:rPr>
          <w:b/>
          <w:sz w:val="28"/>
          <w:szCs w:val="28"/>
          <w:u w:val="single"/>
        </w:rPr>
        <w:t xml:space="preserve">с регистрацией по месту </w:t>
      </w:r>
      <w:r w:rsidRPr="001A2519">
        <w:rPr>
          <w:b/>
          <w:sz w:val="28"/>
          <w:szCs w:val="28"/>
          <w:u w:val="single"/>
        </w:rPr>
        <w:lastRenderedPageBreak/>
        <w:t>жительства (месту пребывания),</w:t>
      </w:r>
      <w:r w:rsidRPr="001A2519">
        <w:rPr>
          <w:b/>
          <w:sz w:val="28"/>
          <w:szCs w:val="28"/>
        </w:rPr>
        <w:t xml:space="preserve"> </w:t>
      </w:r>
      <w:r w:rsidRPr="001A2519">
        <w:rPr>
          <w:rFonts w:eastAsia="Calibri"/>
          <w:sz w:val="28"/>
          <w:szCs w:val="28"/>
          <w:lang w:eastAsia="en-US"/>
        </w:rPr>
        <w:t>в течение 18 лет со дня рождения ребенка (детей), в связи с рождением (усыновлением, удочерением) которого (которых) предоставляется право на назначение семейного капитала</w:t>
      </w:r>
      <w:r w:rsidRPr="001A2519">
        <w:rPr>
          <w:sz w:val="28"/>
          <w:szCs w:val="28"/>
        </w:rPr>
        <w:t xml:space="preserve">, а </w:t>
      </w:r>
      <w:r w:rsidRPr="001A2519">
        <w:rPr>
          <w:iCs/>
          <w:sz w:val="28"/>
          <w:szCs w:val="28"/>
        </w:rPr>
        <w:t>за распоряжением</w:t>
      </w:r>
      <w:r w:rsidRPr="001A2519">
        <w:rPr>
          <w:sz w:val="28"/>
          <w:szCs w:val="28"/>
        </w:rPr>
        <w:t xml:space="preserve"> средствами семейного капитала граждане вправе обратиться </w:t>
      </w:r>
      <w:r w:rsidRPr="001A2519">
        <w:rPr>
          <w:iCs/>
          <w:sz w:val="28"/>
          <w:szCs w:val="28"/>
        </w:rPr>
        <w:t xml:space="preserve">по месту назначения капитала </w:t>
      </w:r>
      <w:r>
        <w:rPr>
          <w:iCs/>
          <w:sz w:val="28"/>
          <w:szCs w:val="28"/>
        </w:rPr>
        <w:t>или</w:t>
      </w:r>
      <w:r w:rsidRPr="001A2519">
        <w:rPr>
          <w:iCs/>
          <w:sz w:val="28"/>
          <w:szCs w:val="28"/>
        </w:rPr>
        <w:t xml:space="preserve"> </w:t>
      </w:r>
      <w:r w:rsidRPr="001A2519">
        <w:rPr>
          <w:sz w:val="28"/>
          <w:szCs w:val="28"/>
        </w:rPr>
        <w:t>в соответствии с регистрацией по </w:t>
      </w:r>
      <w:r w:rsidRPr="001A2519">
        <w:rPr>
          <w:iCs/>
          <w:sz w:val="28"/>
          <w:szCs w:val="28"/>
        </w:rPr>
        <w:t>месту жительства (месту пребывания)</w:t>
      </w:r>
      <w:r w:rsidRPr="001A2519">
        <w:rPr>
          <w:sz w:val="28"/>
          <w:szCs w:val="28"/>
        </w:rPr>
        <w:t>.</w:t>
      </w:r>
    </w:p>
    <w:p w:rsidR="00905670" w:rsidRDefault="00905670" w:rsidP="001A2519">
      <w:pPr>
        <w:ind w:firstLine="426"/>
        <w:jc w:val="both"/>
        <w:rPr>
          <w:b/>
          <w:sz w:val="28"/>
          <w:szCs w:val="28"/>
          <w:u w:val="single"/>
        </w:rPr>
      </w:pPr>
    </w:p>
    <w:p w:rsidR="001A2519" w:rsidRPr="001A2519" w:rsidRDefault="001A2519" w:rsidP="00905670">
      <w:pPr>
        <w:ind w:firstLine="426"/>
        <w:jc w:val="center"/>
        <w:rPr>
          <w:b/>
          <w:sz w:val="28"/>
          <w:szCs w:val="28"/>
          <w:u w:val="single"/>
        </w:rPr>
      </w:pPr>
      <w:r w:rsidRPr="001A2519">
        <w:rPr>
          <w:b/>
          <w:sz w:val="28"/>
          <w:szCs w:val="28"/>
          <w:u w:val="single"/>
        </w:rPr>
        <w:t>Семейный капитал назначается при соблюдении следующих условий:</w:t>
      </w:r>
    </w:p>
    <w:p w:rsidR="001A2519" w:rsidRPr="001A2519" w:rsidRDefault="001A2519" w:rsidP="001A2519">
      <w:pPr>
        <w:ind w:firstLine="360"/>
        <w:jc w:val="both"/>
        <w:rPr>
          <w:sz w:val="28"/>
          <w:szCs w:val="28"/>
        </w:rPr>
      </w:pPr>
      <w:r w:rsidRPr="001A2519">
        <w:rPr>
          <w:b/>
          <w:sz w:val="28"/>
          <w:szCs w:val="28"/>
        </w:rPr>
        <w:t>1.</w:t>
      </w:r>
      <w:r w:rsidRPr="001A2519">
        <w:rPr>
          <w:sz w:val="28"/>
          <w:szCs w:val="28"/>
        </w:rPr>
        <w:t xml:space="preserve"> мать (мачеха) или отец (отчим) в полной семье, родитель в неполной семье, усыновитель (</w:t>
      </w:r>
      <w:proofErr w:type="spellStart"/>
      <w:r w:rsidRPr="001A2519">
        <w:rPr>
          <w:sz w:val="28"/>
          <w:szCs w:val="28"/>
        </w:rPr>
        <w:t>удочеритель</w:t>
      </w:r>
      <w:proofErr w:type="spellEnd"/>
      <w:r w:rsidRPr="001A2519">
        <w:rPr>
          <w:sz w:val="28"/>
          <w:szCs w:val="28"/>
        </w:rPr>
        <w:t>), учитываемые в составе семьи на дату рождения (усыновления, удочерения) третьего или последующих детей, в связи с рождением (усыновлением, удочерением) которых предоставляется право на назначение семейного капитала:</w:t>
      </w:r>
    </w:p>
    <w:p w:rsidR="001A2519" w:rsidRPr="001A2519" w:rsidRDefault="001A2519" w:rsidP="001A2519">
      <w:pPr>
        <w:numPr>
          <w:ilvl w:val="0"/>
          <w:numId w:val="8"/>
        </w:numPr>
        <w:tabs>
          <w:tab w:val="left" w:pos="426"/>
        </w:tabs>
        <w:ind w:left="0" w:firstLine="360"/>
        <w:jc w:val="both"/>
        <w:rPr>
          <w:sz w:val="28"/>
          <w:szCs w:val="28"/>
        </w:rPr>
      </w:pPr>
      <w:r w:rsidRPr="001A2519">
        <w:rPr>
          <w:sz w:val="28"/>
          <w:szCs w:val="28"/>
        </w:rPr>
        <w:t xml:space="preserve">являются гражданами Республики Беларусь на дату рождения (усыновления, удочерения) третьего или последующих детей, в связи с рождением (усыновлением, удочерением) которых предоставляется право на назначение семейного капитала, или </w:t>
      </w:r>
      <w:r w:rsidRPr="001A2519">
        <w:rPr>
          <w:b/>
          <w:sz w:val="28"/>
          <w:szCs w:val="28"/>
          <w:u w:val="single"/>
        </w:rPr>
        <w:t>приобрели гражданство Республики Беларусь в течение одного года с даты рождения (усыновления, удочерения) третьего или последующих детей</w:t>
      </w:r>
      <w:r w:rsidRPr="001A2519">
        <w:rPr>
          <w:sz w:val="28"/>
          <w:szCs w:val="28"/>
        </w:rPr>
        <w:t>, в связи с рождением (усыновлением, удочерением) которых предоставляется право на назначение семейного капитала;</w:t>
      </w:r>
    </w:p>
    <w:p w:rsidR="001A2519" w:rsidRPr="001A2519" w:rsidRDefault="001A2519" w:rsidP="001A2519">
      <w:pPr>
        <w:numPr>
          <w:ilvl w:val="0"/>
          <w:numId w:val="8"/>
        </w:numPr>
        <w:tabs>
          <w:tab w:val="left" w:pos="426"/>
        </w:tabs>
        <w:ind w:left="0" w:firstLine="360"/>
        <w:jc w:val="both"/>
        <w:rPr>
          <w:sz w:val="28"/>
          <w:szCs w:val="28"/>
        </w:rPr>
      </w:pPr>
      <w:r w:rsidRPr="001A2519">
        <w:rPr>
          <w:b/>
          <w:sz w:val="28"/>
          <w:szCs w:val="28"/>
        </w:rPr>
        <w:t>постоянно проживают в Республике Беларусь на дату рождения (усыновления, удочерения) третьего или последующих детей</w:t>
      </w:r>
      <w:r w:rsidRPr="001A2519">
        <w:rPr>
          <w:sz w:val="28"/>
          <w:szCs w:val="28"/>
        </w:rPr>
        <w:t>, в связи с рождением (усыновлением, удочерением) которых предоставляется право на назначение семейного капитала;</w:t>
      </w:r>
    </w:p>
    <w:p w:rsidR="001A2519" w:rsidRPr="001A2519" w:rsidRDefault="001A2519" w:rsidP="001A2519">
      <w:pPr>
        <w:numPr>
          <w:ilvl w:val="0"/>
          <w:numId w:val="8"/>
        </w:numPr>
        <w:tabs>
          <w:tab w:val="left" w:pos="426"/>
        </w:tabs>
        <w:ind w:left="0" w:firstLine="360"/>
        <w:jc w:val="both"/>
        <w:rPr>
          <w:sz w:val="28"/>
          <w:szCs w:val="28"/>
        </w:rPr>
      </w:pPr>
      <w:r w:rsidRPr="001A2519">
        <w:rPr>
          <w:b/>
          <w:sz w:val="28"/>
          <w:szCs w:val="28"/>
        </w:rPr>
        <w:t>не лишены в отношении ребенка (детей), учитываемого (учитываемых) в составе семьи</w:t>
      </w:r>
      <w:r w:rsidRPr="001A2519">
        <w:rPr>
          <w:sz w:val="28"/>
          <w:szCs w:val="28"/>
        </w:rPr>
        <w:t xml:space="preserve"> </w:t>
      </w:r>
      <w:r w:rsidRPr="001A2519">
        <w:rPr>
          <w:b/>
          <w:sz w:val="28"/>
          <w:szCs w:val="28"/>
        </w:rPr>
        <w:t>на дату рождения (усыновления, удочерения) третьего или последующих детей</w:t>
      </w:r>
      <w:r w:rsidRPr="001A2519">
        <w:rPr>
          <w:sz w:val="28"/>
          <w:szCs w:val="28"/>
        </w:rPr>
        <w:t>, в связи с рождением (усыновлением, удочерением) которых предоставляется право на назначение семейного капитала, родительских прав (не принято решение суда об отмене усыновления, удочерения), и этот ребенок (дети) не отобран (не отобраны) у них без лишения родительских прав по решению суда на дату подачи заявления о назначении семейного капитала;</w:t>
      </w:r>
    </w:p>
    <w:p w:rsidR="001A2519" w:rsidRPr="001A2519" w:rsidRDefault="001A2519" w:rsidP="001A2519">
      <w:pPr>
        <w:ind w:firstLine="360"/>
        <w:jc w:val="both"/>
        <w:rPr>
          <w:sz w:val="28"/>
          <w:szCs w:val="28"/>
        </w:rPr>
      </w:pPr>
      <w:r w:rsidRPr="001A2519">
        <w:rPr>
          <w:b/>
          <w:sz w:val="28"/>
          <w:szCs w:val="28"/>
        </w:rPr>
        <w:t>2.</w:t>
      </w:r>
      <w:r w:rsidRPr="001A2519">
        <w:rPr>
          <w:sz w:val="28"/>
          <w:szCs w:val="28"/>
        </w:rPr>
        <w:t> </w:t>
      </w:r>
      <w:r w:rsidRPr="001A2519">
        <w:rPr>
          <w:b/>
          <w:sz w:val="28"/>
          <w:szCs w:val="28"/>
        </w:rPr>
        <w:t>трудоспособный отец (отчим) в полной семье, трудоспособный родитель в неполной семье, усыновитель (</w:t>
      </w:r>
      <w:proofErr w:type="spellStart"/>
      <w:r w:rsidRPr="001A2519">
        <w:rPr>
          <w:b/>
          <w:sz w:val="28"/>
          <w:szCs w:val="28"/>
        </w:rPr>
        <w:t>удочеритель</w:t>
      </w:r>
      <w:proofErr w:type="spellEnd"/>
      <w:r w:rsidRPr="001A2519">
        <w:rPr>
          <w:b/>
          <w:sz w:val="28"/>
          <w:szCs w:val="28"/>
        </w:rPr>
        <w:t>)</w:t>
      </w:r>
      <w:r w:rsidRPr="001A2519">
        <w:rPr>
          <w:sz w:val="28"/>
          <w:szCs w:val="28"/>
        </w:rPr>
        <w:t xml:space="preserve"> </w:t>
      </w:r>
      <w:r w:rsidRPr="001A2519">
        <w:rPr>
          <w:b/>
          <w:sz w:val="28"/>
          <w:szCs w:val="28"/>
        </w:rPr>
        <w:t>являются занятыми* на дату подачи заявления о назначении семейного капитала и не менее 6 месяцев в общей сложности из последних 12 месяцев перед месяцем, в котором подано такое заявление</w:t>
      </w:r>
      <w:r w:rsidRPr="001A2519">
        <w:rPr>
          <w:sz w:val="28"/>
          <w:szCs w:val="28"/>
        </w:rPr>
        <w:t xml:space="preserve">. Состав семьи для целей настоящего подпункта определяется </w:t>
      </w:r>
      <w:r w:rsidRPr="001A2519">
        <w:rPr>
          <w:b/>
          <w:sz w:val="28"/>
          <w:szCs w:val="28"/>
        </w:rPr>
        <w:t>на дату подачи заявления о назначении семейного капитала</w:t>
      </w:r>
      <w:r w:rsidRPr="001A2519">
        <w:rPr>
          <w:sz w:val="28"/>
          <w:szCs w:val="28"/>
        </w:rPr>
        <w:t xml:space="preserve"> в отношении гражданина, которому назначается семейный капитал (независимо от состава семьи, определяемого на дату рождения (усыновления, удочерения) третьего или последующих детей, в связи с рождением (усыновлением, удочерением) которых предоставляется право на назначение семейного капитала);</w:t>
      </w:r>
    </w:p>
    <w:p w:rsidR="001A2519" w:rsidRPr="001A2519" w:rsidRDefault="001A2519" w:rsidP="001A2519">
      <w:pPr>
        <w:ind w:firstLine="567"/>
        <w:jc w:val="both"/>
        <w:rPr>
          <w:sz w:val="28"/>
          <w:szCs w:val="28"/>
        </w:rPr>
      </w:pPr>
      <w:r w:rsidRPr="001A2519">
        <w:rPr>
          <w:b/>
          <w:sz w:val="28"/>
          <w:szCs w:val="28"/>
        </w:rPr>
        <w:t>3.</w:t>
      </w:r>
      <w:r w:rsidRPr="001A2519">
        <w:rPr>
          <w:sz w:val="28"/>
          <w:szCs w:val="28"/>
        </w:rPr>
        <w:t xml:space="preserve"> дети, учитываемые в составе семьи на дату рождения (усыновления, удочерения) третьего или последующих детей, в связи с рождением </w:t>
      </w:r>
      <w:r w:rsidRPr="001A2519">
        <w:rPr>
          <w:sz w:val="28"/>
          <w:szCs w:val="28"/>
        </w:rPr>
        <w:lastRenderedPageBreak/>
        <w:t>(усыновлением, удочерением) которых предоставляется право на назначение семейного капитала:</w:t>
      </w:r>
    </w:p>
    <w:p w:rsidR="001A2519" w:rsidRPr="001A2519" w:rsidRDefault="001A2519" w:rsidP="001A2519">
      <w:pPr>
        <w:numPr>
          <w:ilvl w:val="0"/>
          <w:numId w:val="8"/>
        </w:numPr>
        <w:ind w:left="0" w:firstLine="207"/>
        <w:jc w:val="both"/>
        <w:rPr>
          <w:sz w:val="28"/>
          <w:szCs w:val="28"/>
        </w:rPr>
      </w:pPr>
      <w:r w:rsidRPr="001A2519">
        <w:rPr>
          <w:b/>
          <w:sz w:val="28"/>
          <w:szCs w:val="28"/>
        </w:rPr>
        <w:t>постоянно проживают в Республике Беларусь</w:t>
      </w:r>
      <w:r w:rsidRPr="001A2519">
        <w:rPr>
          <w:sz w:val="28"/>
          <w:szCs w:val="28"/>
        </w:rPr>
        <w:t xml:space="preserve"> на дату подачи заявления о назначении семейного капитала (не менее троих детей в возрасте до 18 лет с учетом родившегося (усыновленного, удочеренного) ребенка (детей), в связи с рождением (усыновлением, удочерением) которого (которых) предоставляется право на назначение семейного капитала);</w:t>
      </w:r>
    </w:p>
    <w:p w:rsidR="001A2519" w:rsidRPr="001A2519" w:rsidRDefault="00905670" w:rsidP="001A2519">
      <w:pPr>
        <w:numPr>
          <w:ilvl w:val="0"/>
          <w:numId w:val="8"/>
        </w:numPr>
        <w:ind w:left="0" w:firstLine="20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не </w:t>
      </w:r>
      <w:r w:rsidR="001A2519" w:rsidRPr="001A2519">
        <w:rPr>
          <w:b/>
          <w:sz w:val="28"/>
          <w:szCs w:val="28"/>
        </w:rPr>
        <w:t>признаны находящимися в социально опасном положении</w:t>
      </w:r>
      <w:r w:rsidR="001A2519" w:rsidRPr="001A2519">
        <w:rPr>
          <w:sz w:val="28"/>
          <w:szCs w:val="28"/>
        </w:rPr>
        <w:t xml:space="preserve">, </w:t>
      </w:r>
      <w:r w:rsidR="001A2519" w:rsidRPr="001A2519">
        <w:rPr>
          <w:b/>
          <w:sz w:val="28"/>
          <w:szCs w:val="28"/>
        </w:rPr>
        <w:t>не отобраны по решению органа опеки и попечительства, комиссии по делам несовершеннолетних</w:t>
      </w:r>
      <w:r w:rsidR="001A2519" w:rsidRPr="001A2519">
        <w:rPr>
          <w:sz w:val="28"/>
          <w:szCs w:val="28"/>
        </w:rPr>
        <w:t xml:space="preserve"> районных, городских исполнительных комитетов, местных администраций районов в городах (далее – комиссия по делам несовершеннолетних) на дату подачи заявления о назначении семейного капитала;</w:t>
      </w:r>
    </w:p>
    <w:p w:rsidR="001A2519" w:rsidRPr="001A2519" w:rsidRDefault="001A2519" w:rsidP="001A2519">
      <w:pPr>
        <w:ind w:firstLine="567"/>
        <w:jc w:val="both"/>
        <w:rPr>
          <w:sz w:val="28"/>
          <w:szCs w:val="28"/>
        </w:rPr>
      </w:pPr>
      <w:r w:rsidRPr="001A2519">
        <w:rPr>
          <w:b/>
          <w:sz w:val="28"/>
          <w:szCs w:val="28"/>
        </w:rPr>
        <w:t>4.</w:t>
      </w:r>
      <w:r w:rsidRPr="001A2519">
        <w:rPr>
          <w:sz w:val="28"/>
          <w:szCs w:val="28"/>
        </w:rPr>
        <w:t> усыновленный (удочеренный) третий или последующие дети, в связи с усыновлением (удочерением) которых предоставляется право на назначение семейного капитала:</w:t>
      </w:r>
    </w:p>
    <w:p w:rsidR="001A2519" w:rsidRPr="001A2519" w:rsidRDefault="001A2519" w:rsidP="001A2519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1A2519">
        <w:rPr>
          <w:sz w:val="28"/>
          <w:szCs w:val="28"/>
        </w:rPr>
        <w:t>рожден (рождены) не </w:t>
      </w:r>
      <w:r w:rsidR="00905670">
        <w:rPr>
          <w:sz w:val="28"/>
          <w:szCs w:val="28"/>
        </w:rPr>
        <w:t>ранее</w:t>
      </w:r>
      <w:r w:rsidRPr="001A2519">
        <w:rPr>
          <w:sz w:val="28"/>
          <w:szCs w:val="28"/>
        </w:rPr>
        <w:t xml:space="preserve"> 1 января 2015 г.;</w:t>
      </w:r>
    </w:p>
    <w:p w:rsidR="001A2519" w:rsidRPr="001A2519" w:rsidRDefault="001A2519" w:rsidP="001A2519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1A2519">
        <w:rPr>
          <w:sz w:val="28"/>
          <w:szCs w:val="28"/>
        </w:rPr>
        <w:t>не являлся (не являлись) пасынком или падчерицей (пасынками или падчерицами) гражданина, усыновившего (удочерившего) его (их).</w:t>
      </w:r>
    </w:p>
    <w:p w:rsidR="00905670" w:rsidRDefault="00905670" w:rsidP="001A2519">
      <w:pPr>
        <w:ind w:firstLine="360"/>
        <w:jc w:val="both"/>
        <w:rPr>
          <w:b/>
          <w:sz w:val="28"/>
          <w:szCs w:val="28"/>
          <w:u w:val="single"/>
        </w:rPr>
      </w:pPr>
    </w:p>
    <w:p w:rsidR="001A2519" w:rsidRPr="001A2519" w:rsidRDefault="001A2519" w:rsidP="001A2519">
      <w:pPr>
        <w:ind w:firstLine="360"/>
        <w:jc w:val="both"/>
        <w:rPr>
          <w:b/>
          <w:sz w:val="28"/>
          <w:szCs w:val="28"/>
          <w:u w:val="single"/>
        </w:rPr>
      </w:pPr>
      <w:r w:rsidRPr="001A2519">
        <w:rPr>
          <w:b/>
          <w:sz w:val="28"/>
          <w:szCs w:val="28"/>
          <w:u w:val="single"/>
        </w:rPr>
        <w:t>Для предоставления права на назначение семейного капитала в составе семьи, рассматриваемом на дату рождения (усыновления, удочерения) третьего или последующих детей, учитываются:</w:t>
      </w:r>
    </w:p>
    <w:p w:rsidR="001A2519" w:rsidRPr="001A2519" w:rsidRDefault="001A2519" w:rsidP="001A2519">
      <w:pPr>
        <w:numPr>
          <w:ilvl w:val="0"/>
          <w:numId w:val="8"/>
        </w:numPr>
        <w:jc w:val="both"/>
        <w:rPr>
          <w:sz w:val="28"/>
          <w:szCs w:val="28"/>
        </w:rPr>
      </w:pPr>
      <w:r w:rsidRPr="001A2519">
        <w:rPr>
          <w:sz w:val="28"/>
          <w:szCs w:val="28"/>
        </w:rPr>
        <w:t>мать (</w:t>
      </w:r>
      <w:proofErr w:type="gramStart"/>
      <w:r w:rsidRPr="001A2519">
        <w:rPr>
          <w:sz w:val="28"/>
          <w:szCs w:val="28"/>
        </w:rPr>
        <w:t>мачеха)  и</w:t>
      </w:r>
      <w:proofErr w:type="gramEnd"/>
      <w:r w:rsidRPr="001A2519">
        <w:rPr>
          <w:sz w:val="28"/>
          <w:szCs w:val="28"/>
        </w:rPr>
        <w:t> отец (отчим)   в   полной  семье,</w:t>
      </w:r>
      <w:r w:rsidR="00905670">
        <w:rPr>
          <w:sz w:val="28"/>
          <w:szCs w:val="28"/>
        </w:rPr>
        <w:t xml:space="preserve"> </w:t>
      </w:r>
      <w:r w:rsidRPr="001A2519">
        <w:rPr>
          <w:sz w:val="28"/>
          <w:szCs w:val="28"/>
        </w:rPr>
        <w:t>родитель в неполной семье, усыновитель (</w:t>
      </w:r>
      <w:proofErr w:type="spellStart"/>
      <w:r w:rsidRPr="001A2519">
        <w:rPr>
          <w:sz w:val="28"/>
          <w:szCs w:val="28"/>
        </w:rPr>
        <w:t>удочеритель</w:t>
      </w:r>
      <w:proofErr w:type="spellEnd"/>
      <w:r w:rsidRPr="001A2519">
        <w:rPr>
          <w:sz w:val="28"/>
          <w:szCs w:val="28"/>
        </w:rPr>
        <w:t>);</w:t>
      </w:r>
    </w:p>
    <w:p w:rsidR="001A2519" w:rsidRPr="001A2519" w:rsidRDefault="001A2519" w:rsidP="001A2519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1A2519">
        <w:rPr>
          <w:sz w:val="28"/>
          <w:szCs w:val="28"/>
        </w:rPr>
        <w:t>дети в возрасте до 18 лет (включая день достижения ими возраста 18 лет), воспитываемые в семье, в том числе усыновленные (удочеренные), пасынки и падчерицы.</w:t>
      </w:r>
    </w:p>
    <w:p w:rsidR="001A2519" w:rsidRPr="001A2519" w:rsidRDefault="001A2519" w:rsidP="001A2519">
      <w:pPr>
        <w:ind w:firstLine="567"/>
        <w:jc w:val="both"/>
        <w:rPr>
          <w:sz w:val="28"/>
          <w:szCs w:val="28"/>
        </w:rPr>
      </w:pPr>
      <w:r w:rsidRPr="001A2519">
        <w:rPr>
          <w:rFonts w:eastAsia="Calibri"/>
          <w:sz w:val="28"/>
          <w:szCs w:val="28"/>
          <w:lang w:eastAsia="en-US"/>
        </w:rPr>
        <w:t>Оба родителя (мать (мачеха), отец (отчим) учитываются в составе семьи, если на дату рождения (усыновления, удочерения) третьего или последующих детей они состояли в зарегистрированном браке.</w:t>
      </w:r>
    </w:p>
    <w:p w:rsidR="001A2519" w:rsidRPr="001A2519" w:rsidRDefault="001A2519" w:rsidP="001A2519">
      <w:pPr>
        <w:ind w:firstLine="567"/>
        <w:jc w:val="both"/>
        <w:rPr>
          <w:sz w:val="28"/>
          <w:szCs w:val="28"/>
        </w:rPr>
      </w:pPr>
      <w:r w:rsidRPr="001A2519">
        <w:rPr>
          <w:rFonts w:eastAsia="Calibri"/>
          <w:sz w:val="28"/>
          <w:szCs w:val="28"/>
          <w:lang w:eastAsia="en-US"/>
        </w:rPr>
        <w:t>В случае расторжения брака дети учитываются в составе семьи родителя, на воспитании которого они находятся на дату рождения (усыновления, удочерения) третьего или последующих детей.</w:t>
      </w:r>
    </w:p>
    <w:p w:rsidR="001A2519" w:rsidRPr="001A2519" w:rsidRDefault="001A2519" w:rsidP="001A2519">
      <w:pPr>
        <w:autoSpaceDE w:val="0"/>
        <w:autoSpaceDN w:val="0"/>
        <w:adjustRightInd w:val="0"/>
        <w:rPr>
          <w:rFonts w:eastAsia="Calibri"/>
          <w:b/>
          <w:sz w:val="28"/>
          <w:szCs w:val="28"/>
          <w:u w:val="single"/>
          <w:lang w:eastAsia="en-US"/>
        </w:rPr>
      </w:pPr>
      <w:r w:rsidRPr="001A2519">
        <w:rPr>
          <w:rFonts w:eastAsia="Calibri"/>
          <w:b/>
          <w:sz w:val="28"/>
          <w:szCs w:val="28"/>
          <w:u w:val="single"/>
          <w:lang w:eastAsia="en-US"/>
        </w:rPr>
        <w:t>В составе семьи не учитываются дети:</w:t>
      </w:r>
    </w:p>
    <w:p w:rsidR="001A2519" w:rsidRPr="001A2519" w:rsidRDefault="001A2519" w:rsidP="001A2519">
      <w:pPr>
        <w:numPr>
          <w:ilvl w:val="0"/>
          <w:numId w:val="9"/>
        </w:numPr>
        <w:ind w:right="-58"/>
        <w:jc w:val="both"/>
        <w:rPr>
          <w:sz w:val="28"/>
          <w:szCs w:val="28"/>
        </w:rPr>
      </w:pPr>
      <w:r w:rsidRPr="001A2519">
        <w:rPr>
          <w:sz w:val="28"/>
          <w:szCs w:val="28"/>
        </w:rPr>
        <w:t>в отношении которых родители (единственный родитель) лишены родительских прав;</w:t>
      </w:r>
    </w:p>
    <w:p w:rsidR="001A2519" w:rsidRPr="001A2519" w:rsidRDefault="001A2519" w:rsidP="001A2519">
      <w:pPr>
        <w:numPr>
          <w:ilvl w:val="0"/>
          <w:numId w:val="9"/>
        </w:numPr>
        <w:ind w:right="-58"/>
        <w:jc w:val="both"/>
        <w:rPr>
          <w:sz w:val="28"/>
          <w:szCs w:val="28"/>
        </w:rPr>
      </w:pPr>
      <w:r w:rsidRPr="001A2519">
        <w:rPr>
          <w:sz w:val="28"/>
          <w:szCs w:val="28"/>
        </w:rPr>
        <w:t>над которыми установлена опека (попечительство);</w:t>
      </w:r>
    </w:p>
    <w:p w:rsidR="001A2519" w:rsidRPr="001A2519" w:rsidRDefault="001A2519" w:rsidP="001A2519">
      <w:pPr>
        <w:numPr>
          <w:ilvl w:val="0"/>
          <w:numId w:val="9"/>
        </w:numPr>
        <w:ind w:right="-58"/>
        <w:jc w:val="both"/>
        <w:rPr>
          <w:sz w:val="28"/>
          <w:szCs w:val="28"/>
        </w:rPr>
      </w:pPr>
      <w:r w:rsidRPr="001A2519">
        <w:rPr>
          <w:sz w:val="28"/>
          <w:szCs w:val="28"/>
        </w:rPr>
        <w:t>отобранные из семьи по решению суда;</w:t>
      </w:r>
    </w:p>
    <w:p w:rsidR="001A2519" w:rsidRPr="001A2519" w:rsidRDefault="001A2519" w:rsidP="001A2519">
      <w:pPr>
        <w:numPr>
          <w:ilvl w:val="0"/>
          <w:numId w:val="9"/>
        </w:numPr>
        <w:ind w:right="-58"/>
        <w:jc w:val="both"/>
        <w:rPr>
          <w:sz w:val="28"/>
          <w:szCs w:val="28"/>
        </w:rPr>
      </w:pPr>
      <w:r w:rsidRPr="001A2519">
        <w:rPr>
          <w:sz w:val="28"/>
          <w:szCs w:val="28"/>
        </w:rPr>
        <w:t>от которых родители (родитель) отказались;</w:t>
      </w:r>
    </w:p>
    <w:p w:rsidR="001A2519" w:rsidRPr="001A2519" w:rsidRDefault="001A2519" w:rsidP="001A2519">
      <w:pPr>
        <w:numPr>
          <w:ilvl w:val="0"/>
          <w:numId w:val="9"/>
        </w:numPr>
        <w:ind w:right="-58"/>
        <w:jc w:val="both"/>
        <w:rPr>
          <w:sz w:val="28"/>
          <w:szCs w:val="28"/>
        </w:rPr>
      </w:pPr>
      <w:r w:rsidRPr="001A2519">
        <w:rPr>
          <w:sz w:val="28"/>
          <w:szCs w:val="28"/>
        </w:rPr>
        <w:t>в отношении которых отменено усыновление (удочерение);</w:t>
      </w:r>
    </w:p>
    <w:p w:rsidR="001A2519" w:rsidRDefault="001A2519" w:rsidP="00905670">
      <w:pPr>
        <w:numPr>
          <w:ilvl w:val="0"/>
          <w:numId w:val="9"/>
        </w:numPr>
        <w:ind w:right="-58"/>
        <w:jc w:val="both"/>
        <w:rPr>
          <w:sz w:val="28"/>
          <w:szCs w:val="28"/>
        </w:rPr>
      </w:pPr>
      <w:r w:rsidRPr="001A2519">
        <w:rPr>
          <w:sz w:val="28"/>
          <w:szCs w:val="28"/>
        </w:rPr>
        <w:t>умершие, признанные безвестно отсутствующими, объявленные умершими.</w:t>
      </w:r>
    </w:p>
    <w:p w:rsidR="00905670" w:rsidRPr="001A2519" w:rsidRDefault="00905670" w:rsidP="00905670">
      <w:pPr>
        <w:ind w:left="720" w:right="-58"/>
        <w:jc w:val="both"/>
        <w:rPr>
          <w:sz w:val="28"/>
          <w:szCs w:val="28"/>
        </w:rPr>
      </w:pPr>
    </w:p>
    <w:p w:rsidR="001A2519" w:rsidRPr="001A2519" w:rsidRDefault="001A2519" w:rsidP="001A2519">
      <w:pPr>
        <w:ind w:firstLine="567"/>
        <w:jc w:val="both"/>
        <w:rPr>
          <w:sz w:val="28"/>
          <w:szCs w:val="28"/>
        </w:rPr>
      </w:pPr>
      <w:r w:rsidRPr="001A2519">
        <w:rPr>
          <w:sz w:val="28"/>
          <w:szCs w:val="28"/>
        </w:rPr>
        <w:t>После принятия решения о назначении семейного капитала член семьи, которому на</w:t>
      </w:r>
      <w:r w:rsidR="00905670">
        <w:rPr>
          <w:sz w:val="28"/>
          <w:szCs w:val="28"/>
        </w:rPr>
        <w:t>значен</w:t>
      </w:r>
      <w:r w:rsidRPr="001A2519">
        <w:rPr>
          <w:sz w:val="28"/>
          <w:szCs w:val="28"/>
        </w:rPr>
        <w:t xml:space="preserve"> семейный капитал обращается в подразделение                                     открытого акционерного общества «Сберегательный банк «</w:t>
      </w:r>
      <w:proofErr w:type="spellStart"/>
      <w:r w:rsidRPr="001A2519">
        <w:rPr>
          <w:sz w:val="28"/>
          <w:szCs w:val="28"/>
        </w:rPr>
        <w:t>Беларусбанк</w:t>
      </w:r>
      <w:proofErr w:type="spellEnd"/>
      <w:r w:rsidRPr="001A2519">
        <w:rPr>
          <w:sz w:val="28"/>
          <w:szCs w:val="28"/>
        </w:rPr>
        <w:t xml:space="preserve">» </w:t>
      </w:r>
      <w:r w:rsidRPr="001A2519">
        <w:rPr>
          <w:sz w:val="28"/>
          <w:szCs w:val="28"/>
        </w:rPr>
        <w:lastRenderedPageBreak/>
        <w:t xml:space="preserve">(далее – ОАО «АСБ </w:t>
      </w:r>
      <w:proofErr w:type="spellStart"/>
      <w:r w:rsidRPr="001A2519">
        <w:rPr>
          <w:sz w:val="28"/>
          <w:szCs w:val="28"/>
        </w:rPr>
        <w:t>Беларусбанк</w:t>
      </w:r>
      <w:proofErr w:type="spellEnd"/>
      <w:r w:rsidRPr="001A2519">
        <w:rPr>
          <w:sz w:val="28"/>
          <w:szCs w:val="28"/>
        </w:rPr>
        <w:t xml:space="preserve">»), осуществляющее операции по вкладам (депозитам) «Семейный капитал» по адресу: </w:t>
      </w:r>
      <w:r w:rsidRPr="001A2519">
        <w:rPr>
          <w:b/>
          <w:sz w:val="28"/>
          <w:szCs w:val="28"/>
        </w:rPr>
        <w:t>г. Смолевичи, ул.</w:t>
      </w:r>
      <w:r w:rsidRPr="001A2519">
        <w:rPr>
          <w:b/>
          <w:sz w:val="28"/>
          <w:szCs w:val="28"/>
          <w:lang w:val="en-US"/>
        </w:rPr>
        <w:t> </w:t>
      </w:r>
      <w:r w:rsidRPr="001A2519">
        <w:rPr>
          <w:b/>
          <w:sz w:val="28"/>
          <w:szCs w:val="28"/>
        </w:rPr>
        <w:t>Советская, 130 А (ЦБУ № 621 г.</w:t>
      </w:r>
      <w:r w:rsidRPr="001A2519">
        <w:rPr>
          <w:b/>
          <w:sz w:val="28"/>
          <w:szCs w:val="28"/>
          <w:lang w:val="en-US"/>
        </w:rPr>
        <w:t> </w:t>
      </w:r>
      <w:r w:rsidRPr="001A2519">
        <w:rPr>
          <w:b/>
          <w:sz w:val="28"/>
          <w:szCs w:val="28"/>
        </w:rPr>
        <w:t>Смолевичи),</w:t>
      </w:r>
      <w:r w:rsidRPr="001A2519">
        <w:rPr>
          <w:sz w:val="28"/>
          <w:szCs w:val="28"/>
        </w:rPr>
        <w:t xml:space="preserve"> за открытием счета по учету вклада (</w:t>
      </w:r>
      <w:proofErr w:type="gramStart"/>
      <w:r w:rsidRPr="001A2519">
        <w:rPr>
          <w:sz w:val="28"/>
          <w:szCs w:val="28"/>
        </w:rPr>
        <w:t>депозита )</w:t>
      </w:r>
      <w:proofErr w:type="gramEnd"/>
      <w:r w:rsidRPr="001A2519">
        <w:rPr>
          <w:sz w:val="28"/>
          <w:szCs w:val="28"/>
        </w:rPr>
        <w:t xml:space="preserve"> «Семейный капитал». </w:t>
      </w:r>
    </w:p>
    <w:p w:rsidR="001A2519" w:rsidRPr="001A2519" w:rsidRDefault="001A2519" w:rsidP="001A2519">
      <w:pPr>
        <w:ind w:firstLine="567"/>
        <w:jc w:val="both"/>
        <w:rPr>
          <w:sz w:val="28"/>
          <w:szCs w:val="28"/>
        </w:rPr>
      </w:pPr>
      <w:r w:rsidRPr="001A2519">
        <w:rPr>
          <w:sz w:val="28"/>
          <w:szCs w:val="28"/>
        </w:rPr>
        <w:t>Вместе с заявлением об открытии счета по учету вклада (депозита) «Семейный капитал» гражданином представляются:</w:t>
      </w:r>
    </w:p>
    <w:p w:rsidR="001A2519" w:rsidRPr="001A2519" w:rsidRDefault="001A2519" w:rsidP="001A2519">
      <w:pPr>
        <w:numPr>
          <w:ilvl w:val="0"/>
          <w:numId w:val="10"/>
        </w:numPr>
        <w:jc w:val="both"/>
        <w:rPr>
          <w:sz w:val="28"/>
          <w:szCs w:val="28"/>
        </w:rPr>
      </w:pPr>
      <w:r w:rsidRPr="001A2519">
        <w:rPr>
          <w:sz w:val="28"/>
          <w:szCs w:val="28"/>
        </w:rPr>
        <w:t>документ, удостоверяющий личность;</w:t>
      </w:r>
    </w:p>
    <w:p w:rsidR="001A2519" w:rsidRPr="001A2519" w:rsidRDefault="001A2519" w:rsidP="001A2519">
      <w:pPr>
        <w:numPr>
          <w:ilvl w:val="0"/>
          <w:numId w:val="10"/>
        </w:numPr>
        <w:jc w:val="both"/>
        <w:rPr>
          <w:sz w:val="28"/>
          <w:szCs w:val="28"/>
        </w:rPr>
      </w:pPr>
      <w:r w:rsidRPr="001A2519">
        <w:rPr>
          <w:sz w:val="28"/>
          <w:szCs w:val="28"/>
        </w:rPr>
        <w:t>копия решения (выписка из решения)</w:t>
      </w:r>
      <w:r w:rsidR="00905670">
        <w:rPr>
          <w:sz w:val="28"/>
          <w:szCs w:val="28"/>
        </w:rPr>
        <w:t xml:space="preserve"> </w:t>
      </w:r>
      <w:r w:rsidRPr="001A2519">
        <w:rPr>
          <w:sz w:val="28"/>
          <w:szCs w:val="28"/>
        </w:rPr>
        <w:t>о назначении семейного капитала;</w:t>
      </w:r>
    </w:p>
    <w:p w:rsidR="001A2519" w:rsidRPr="001A2519" w:rsidRDefault="001A2519" w:rsidP="001A2519">
      <w:pPr>
        <w:numPr>
          <w:ilvl w:val="0"/>
          <w:numId w:val="10"/>
        </w:numPr>
        <w:jc w:val="both"/>
        <w:rPr>
          <w:sz w:val="28"/>
          <w:szCs w:val="28"/>
        </w:rPr>
      </w:pPr>
      <w:r w:rsidRPr="001A2519">
        <w:rPr>
          <w:sz w:val="28"/>
          <w:szCs w:val="28"/>
        </w:rPr>
        <w:t>выписка    из     решения     о      внесении</w:t>
      </w:r>
      <w:r w:rsidR="00905670">
        <w:rPr>
          <w:sz w:val="28"/>
          <w:szCs w:val="28"/>
        </w:rPr>
        <w:t xml:space="preserve"> </w:t>
      </w:r>
      <w:r w:rsidRPr="001A2519">
        <w:rPr>
          <w:sz w:val="28"/>
          <w:szCs w:val="28"/>
        </w:rPr>
        <w:t>изменения в решение о назначении семейного капитала в случае его внесения.</w:t>
      </w:r>
    </w:p>
    <w:p w:rsidR="001A2519" w:rsidRPr="001A2519" w:rsidRDefault="001A2519" w:rsidP="001A2519">
      <w:pPr>
        <w:ind w:firstLine="567"/>
        <w:jc w:val="both"/>
        <w:rPr>
          <w:sz w:val="28"/>
          <w:szCs w:val="28"/>
        </w:rPr>
      </w:pPr>
      <w:r w:rsidRPr="001A2519">
        <w:rPr>
          <w:rFonts w:eastAsia="Calibri"/>
          <w:sz w:val="28"/>
          <w:szCs w:val="28"/>
          <w:lang w:eastAsia="en-US"/>
        </w:rPr>
        <w:t>Средства семейного капитала</w:t>
      </w:r>
      <w:r w:rsidR="00905670">
        <w:rPr>
          <w:rFonts w:eastAsia="Calibri"/>
          <w:sz w:val="28"/>
          <w:szCs w:val="28"/>
          <w:lang w:eastAsia="en-US"/>
        </w:rPr>
        <w:t xml:space="preserve"> размещаются</w:t>
      </w:r>
      <w:r w:rsidRPr="001A2519">
        <w:rPr>
          <w:rFonts w:eastAsia="Calibri"/>
          <w:sz w:val="28"/>
          <w:szCs w:val="28"/>
          <w:lang w:eastAsia="en-US"/>
        </w:rPr>
        <w:t xml:space="preserve"> во вклады (депозиты) «Семейный капитал» в ОАО «АСБ </w:t>
      </w:r>
      <w:proofErr w:type="spellStart"/>
      <w:r w:rsidRPr="001A2519">
        <w:rPr>
          <w:rFonts w:eastAsia="Calibri"/>
          <w:sz w:val="28"/>
          <w:szCs w:val="28"/>
          <w:lang w:eastAsia="en-US"/>
        </w:rPr>
        <w:t>Беларусбанк</w:t>
      </w:r>
      <w:proofErr w:type="spellEnd"/>
      <w:r w:rsidRPr="001A2519">
        <w:rPr>
          <w:rFonts w:eastAsia="Calibri"/>
          <w:sz w:val="28"/>
          <w:szCs w:val="28"/>
          <w:lang w:eastAsia="en-US"/>
        </w:rPr>
        <w:t>», осуществляющем открытие и ведение счетов по учету вкладов (депозитов) «Семейный капитал».</w:t>
      </w:r>
    </w:p>
    <w:p w:rsidR="001A2519" w:rsidRPr="001A2519" w:rsidRDefault="001A2519" w:rsidP="001A2519">
      <w:pPr>
        <w:ind w:firstLine="567"/>
        <w:jc w:val="both"/>
        <w:rPr>
          <w:sz w:val="28"/>
          <w:szCs w:val="28"/>
        </w:rPr>
      </w:pPr>
      <w:r w:rsidRPr="001A2519">
        <w:rPr>
          <w:sz w:val="28"/>
          <w:szCs w:val="28"/>
        </w:rPr>
        <w:t>За период нахождения денежных с</w:t>
      </w:r>
      <w:r w:rsidR="00905670">
        <w:rPr>
          <w:sz w:val="28"/>
          <w:szCs w:val="28"/>
        </w:rPr>
        <w:t xml:space="preserve">редств </w:t>
      </w:r>
      <w:r w:rsidRPr="001A2519">
        <w:rPr>
          <w:sz w:val="28"/>
          <w:szCs w:val="28"/>
        </w:rPr>
        <w:t>во вкладах (депозитах) «Семе</w:t>
      </w:r>
      <w:r w:rsidR="00905670">
        <w:rPr>
          <w:sz w:val="28"/>
          <w:szCs w:val="28"/>
        </w:rPr>
        <w:t xml:space="preserve">йный капитал» </w:t>
      </w:r>
      <w:r w:rsidRPr="001A2519">
        <w:rPr>
          <w:sz w:val="28"/>
          <w:szCs w:val="28"/>
        </w:rPr>
        <w:t xml:space="preserve">ОАО «АСБ </w:t>
      </w:r>
      <w:proofErr w:type="spellStart"/>
      <w:r w:rsidRPr="001A2519">
        <w:rPr>
          <w:sz w:val="28"/>
          <w:szCs w:val="28"/>
        </w:rPr>
        <w:t>Беларусбанк</w:t>
      </w:r>
      <w:proofErr w:type="spellEnd"/>
      <w:r w:rsidRPr="001A2519">
        <w:rPr>
          <w:sz w:val="28"/>
          <w:szCs w:val="28"/>
        </w:rPr>
        <w:t>» начисляет проценты, которые капитализируются (зачисляются во вклады (депозиты) «Семейный капитал»).</w:t>
      </w:r>
    </w:p>
    <w:p w:rsidR="001A2519" w:rsidRPr="001A2519" w:rsidRDefault="001A2519" w:rsidP="001A2519">
      <w:pPr>
        <w:ind w:firstLine="567"/>
        <w:jc w:val="both"/>
        <w:rPr>
          <w:sz w:val="28"/>
          <w:szCs w:val="28"/>
        </w:rPr>
      </w:pPr>
      <w:r w:rsidRPr="001A2519">
        <w:rPr>
          <w:sz w:val="28"/>
          <w:szCs w:val="28"/>
        </w:rPr>
        <w:t>Капитализированные проценты становятся частью семейного капитала.</w:t>
      </w:r>
    </w:p>
    <w:p w:rsidR="001A2519" w:rsidRPr="001A2519" w:rsidRDefault="001A2519" w:rsidP="001A2519">
      <w:pPr>
        <w:ind w:firstLine="567"/>
        <w:jc w:val="both"/>
        <w:rPr>
          <w:sz w:val="28"/>
          <w:szCs w:val="28"/>
        </w:rPr>
      </w:pPr>
      <w:r w:rsidRPr="001A2519">
        <w:rPr>
          <w:sz w:val="28"/>
          <w:szCs w:val="28"/>
        </w:rPr>
        <w:t xml:space="preserve">Сохранность средств семейного капитала в ОАО «АСБ </w:t>
      </w:r>
      <w:proofErr w:type="spellStart"/>
      <w:r w:rsidRPr="001A2519">
        <w:rPr>
          <w:sz w:val="28"/>
          <w:szCs w:val="28"/>
        </w:rPr>
        <w:t>Беларусбанк</w:t>
      </w:r>
      <w:proofErr w:type="spellEnd"/>
      <w:r w:rsidRPr="001A2519">
        <w:rPr>
          <w:sz w:val="28"/>
          <w:szCs w:val="28"/>
        </w:rPr>
        <w:t>» гарантируется государством.</w:t>
      </w:r>
    </w:p>
    <w:p w:rsidR="001A2519" w:rsidRPr="001A2519" w:rsidRDefault="001A2519" w:rsidP="001A251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1A2519">
        <w:rPr>
          <w:rFonts w:eastAsia="Calibri"/>
          <w:sz w:val="28"/>
          <w:szCs w:val="28"/>
          <w:lang w:eastAsia="en-US"/>
        </w:rPr>
        <w:t xml:space="preserve">      Если обращение гражданина, которому назначен семейный </w:t>
      </w:r>
      <w:proofErr w:type="gramStart"/>
      <w:r w:rsidRPr="001A2519">
        <w:rPr>
          <w:rFonts w:eastAsia="Calibri"/>
          <w:sz w:val="28"/>
          <w:szCs w:val="28"/>
          <w:lang w:eastAsia="en-US"/>
        </w:rPr>
        <w:t xml:space="preserve">капитал, </w:t>
      </w:r>
      <w:r w:rsidR="00905670">
        <w:rPr>
          <w:rFonts w:eastAsia="Calibri"/>
          <w:sz w:val="28"/>
          <w:szCs w:val="28"/>
          <w:lang w:eastAsia="en-US"/>
        </w:rPr>
        <w:t xml:space="preserve">  </w:t>
      </w:r>
      <w:proofErr w:type="gramEnd"/>
      <w:r w:rsidR="00905670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1A2519">
        <w:rPr>
          <w:rFonts w:eastAsia="Calibri"/>
          <w:sz w:val="28"/>
          <w:szCs w:val="28"/>
          <w:lang w:eastAsia="en-US"/>
        </w:rPr>
        <w:t xml:space="preserve">за </w:t>
      </w:r>
      <w:r w:rsidRPr="001A2519">
        <w:rPr>
          <w:rFonts w:eastAsia="Calibri"/>
          <w:b/>
          <w:sz w:val="28"/>
          <w:szCs w:val="28"/>
          <w:lang w:eastAsia="en-US"/>
        </w:rPr>
        <w:t xml:space="preserve">открытием счета по учету вклада (депозита) «Семейный капитал» </w:t>
      </w:r>
      <w:r w:rsidRPr="001A2519">
        <w:rPr>
          <w:rFonts w:eastAsia="Calibri"/>
          <w:b/>
          <w:sz w:val="28"/>
          <w:szCs w:val="28"/>
          <w:u w:val="single"/>
          <w:lang w:eastAsia="en-US"/>
        </w:rPr>
        <w:t>невозможно</w:t>
      </w:r>
      <w:r w:rsidRPr="001A2519">
        <w:rPr>
          <w:rFonts w:eastAsia="Calibri"/>
          <w:sz w:val="28"/>
          <w:szCs w:val="28"/>
          <w:u w:val="single"/>
          <w:lang w:eastAsia="en-US"/>
        </w:rPr>
        <w:t>,</w:t>
      </w:r>
      <w:r w:rsidRPr="001A2519">
        <w:rPr>
          <w:rFonts w:eastAsia="Calibri"/>
          <w:sz w:val="28"/>
          <w:szCs w:val="28"/>
          <w:lang w:eastAsia="en-US"/>
        </w:rPr>
        <w:t xml:space="preserve"> счет по учету вклада (депозита) «Семейный капитал» открывается     на другого члена семьи после внесения изменения в решение о назначении семейного капитала.</w:t>
      </w:r>
    </w:p>
    <w:p w:rsidR="001A2519" w:rsidRPr="001A2519" w:rsidRDefault="001A2519" w:rsidP="001A251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A2519">
        <w:rPr>
          <w:sz w:val="28"/>
          <w:szCs w:val="28"/>
        </w:rPr>
        <w:t>Изменение в решение о назначении семейного капитала вносится, если гражданин, которому назначен семейный капитал, не открыл счет по учету вклада (депозита) «Семейный капитал» в связи с наступлением следующих обстоятельств:</w:t>
      </w:r>
    </w:p>
    <w:p w:rsidR="001A2519" w:rsidRPr="001A2519" w:rsidRDefault="001A2519" w:rsidP="001A2519">
      <w:pPr>
        <w:numPr>
          <w:ilvl w:val="0"/>
          <w:numId w:val="10"/>
        </w:numPr>
        <w:ind w:left="0" w:firstLine="360"/>
        <w:jc w:val="both"/>
        <w:rPr>
          <w:bCs/>
          <w:sz w:val="28"/>
          <w:szCs w:val="28"/>
        </w:rPr>
      </w:pPr>
      <w:r w:rsidRPr="001A2519">
        <w:rPr>
          <w:bCs/>
          <w:sz w:val="28"/>
          <w:szCs w:val="28"/>
        </w:rPr>
        <w:t>смерть, объявление умершим, признание безвестно отсутствующим;</w:t>
      </w:r>
    </w:p>
    <w:p w:rsidR="001A2519" w:rsidRPr="001A2519" w:rsidRDefault="001A2519" w:rsidP="001A2519">
      <w:pPr>
        <w:numPr>
          <w:ilvl w:val="0"/>
          <w:numId w:val="11"/>
        </w:numPr>
        <w:jc w:val="both"/>
        <w:rPr>
          <w:bCs/>
          <w:sz w:val="28"/>
          <w:szCs w:val="28"/>
        </w:rPr>
      </w:pPr>
      <w:r w:rsidRPr="001A2519">
        <w:rPr>
          <w:bCs/>
          <w:sz w:val="28"/>
          <w:szCs w:val="28"/>
        </w:rPr>
        <w:t>объявление розыска;</w:t>
      </w:r>
    </w:p>
    <w:p w:rsidR="001A2519" w:rsidRPr="001A2519" w:rsidRDefault="001A2519" w:rsidP="001A2519">
      <w:pPr>
        <w:numPr>
          <w:ilvl w:val="0"/>
          <w:numId w:val="11"/>
        </w:numPr>
        <w:ind w:left="709"/>
        <w:jc w:val="both"/>
        <w:rPr>
          <w:bCs/>
          <w:sz w:val="28"/>
          <w:szCs w:val="28"/>
        </w:rPr>
      </w:pPr>
      <w:r w:rsidRPr="001A2519">
        <w:rPr>
          <w:bCs/>
          <w:sz w:val="28"/>
          <w:szCs w:val="28"/>
        </w:rPr>
        <w:t>признание недееспособным (ограниченно</w:t>
      </w:r>
      <w:r w:rsidR="00905670">
        <w:rPr>
          <w:bCs/>
          <w:sz w:val="28"/>
          <w:szCs w:val="28"/>
        </w:rPr>
        <w:t xml:space="preserve"> </w:t>
      </w:r>
      <w:r w:rsidRPr="001A2519">
        <w:rPr>
          <w:bCs/>
          <w:sz w:val="28"/>
          <w:szCs w:val="28"/>
        </w:rPr>
        <w:t>дееспособным);</w:t>
      </w:r>
    </w:p>
    <w:p w:rsidR="001A2519" w:rsidRDefault="001A2519" w:rsidP="001A2519">
      <w:pPr>
        <w:numPr>
          <w:ilvl w:val="0"/>
          <w:numId w:val="11"/>
        </w:numPr>
        <w:jc w:val="both"/>
        <w:rPr>
          <w:bCs/>
          <w:sz w:val="28"/>
          <w:szCs w:val="28"/>
        </w:rPr>
      </w:pPr>
      <w:r w:rsidRPr="001A2519">
        <w:rPr>
          <w:bCs/>
          <w:sz w:val="28"/>
          <w:szCs w:val="28"/>
        </w:rPr>
        <w:t>наличие заболевания, при котором он находится</w:t>
      </w:r>
      <w:r w:rsidR="00905670">
        <w:rPr>
          <w:bCs/>
          <w:sz w:val="28"/>
          <w:szCs w:val="28"/>
        </w:rPr>
        <w:t xml:space="preserve"> </w:t>
      </w:r>
      <w:r w:rsidRPr="001A2519">
        <w:rPr>
          <w:bCs/>
          <w:sz w:val="28"/>
          <w:szCs w:val="28"/>
        </w:rPr>
        <w:t>в бессознательном состоянии, исключающем возможность понимать значение своих действий или руководить ими.</w:t>
      </w:r>
    </w:p>
    <w:p w:rsidR="00905670" w:rsidRPr="001A2519" w:rsidRDefault="00905670" w:rsidP="001A2519">
      <w:pPr>
        <w:numPr>
          <w:ilvl w:val="0"/>
          <w:numId w:val="11"/>
        </w:numPr>
        <w:jc w:val="both"/>
        <w:rPr>
          <w:bCs/>
          <w:sz w:val="28"/>
          <w:szCs w:val="28"/>
        </w:rPr>
      </w:pPr>
    </w:p>
    <w:p w:rsidR="001A2519" w:rsidRPr="001A2519" w:rsidRDefault="001A2519" w:rsidP="001A2519">
      <w:pPr>
        <w:jc w:val="both"/>
        <w:rPr>
          <w:bCs/>
        </w:rPr>
      </w:pPr>
    </w:p>
    <w:p w:rsidR="00FA2038" w:rsidRDefault="00905670" w:rsidP="00905670">
      <w:pPr>
        <w:jc w:val="center"/>
      </w:pPr>
      <w:r w:rsidRPr="001A2519">
        <w:rPr>
          <w:b/>
          <w:noProof/>
          <w:sz w:val="28"/>
          <w:szCs w:val="28"/>
        </w:rPr>
        <w:drawing>
          <wp:inline distT="0" distB="0" distL="0" distR="0" wp14:anchorId="0BFED766" wp14:editId="4A9A08D8">
            <wp:extent cx="3436620" cy="2164080"/>
            <wp:effectExtent l="0" t="0" r="0" b="7620"/>
            <wp:docPr id="4" name="Рисунок 1" descr="50ea4d1dda6ff35cc2a8ccfe1eff6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0ea4d1dda6ff35cc2a8ccfe1eff603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2038" w:rsidSect="00441B69">
      <w:pgSz w:w="11906" w:h="16838"/>
      <w:pgMar w:top="737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60D5"/>
    <w:multiLevelType w:val="hybridMultilevel"/>
    <w:tmpl w:val="4762E8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E5911"/>
    <w:multiLevelType w:val="hybridMultilevel"/>
    <w:tmpl w:val="975C13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57FA"/>
    <w:multiLevelType w:val="hybridMultilevel"/>
    <w:tmpl w:val="C54476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47CAA"/>
    <w:multiLevelType w:val="hybridMultilevel"/>
    <w:tmpl w:val="534026B8"/>
    <w:lvl w:ilvl="0" w:tplc="0419000B">
      <w:start w:val="1"/>
      <w:numFmt w:val="bullet"/>
      <w:lvlText w:val=""/>
      <w:lvlJc w:val="left"/>
      <w:pPr>
        <w:ind w:left="7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1EBC504A"/>
    <w:multiLevelType w:val="hybridMultilevel"/>
    <w:tmpl w:val="C3C87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20AAB"/>
    <w:multiLevelType w:val="hybridMultilevel"/>
    <w:tmpl w:val="011860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7082F"/>
    <w:multiLevelType w:val="hybridMultilevel"/>
    <w:tmpl w:val="CA22F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69"/>
    <w:rsid w:val="001A2519"/>
    <w:rsid w:val="00441B69"/>
    <w:rsid w:val="00905670"/>
    <w:rsid w:val="009079AE"/>
    <w:rsid w:val="00E95E41"/>
    <w:rsid w:val="00FA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69B49"/>
  <w15:chartTrackingRefBased/>
  <w15:docId w15:val="{D1E32569-C34A-43CB-8B33-ADB03727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qFormat/>
    <w:rsid w:val="00441B69"/>
    <w:pPr>
      <w:ind w:firstLine="567"/>
      <w:jc w:val="both"/>
    </w:pPr>
    <w:rPr>
      <w:sz w:val="24"/>
    </w:rPr>
  </w:style>
  <w:style w:type="paragraph" w:styleId="a3">
    <w:name w:val="List Paragraph"/>
    <w:basedOn w:val="a"/>
    <w:uiPriority w:val="34"/>
    <w:qFormat/>
    <w:rsid w:val="00441B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Alesya</dc:creator>
  <cp:keywords/>
  <dc:description/>
  <cp:lastModifiedBy>Alesya</cp:lastModifiedBy>
  <cp:revision>6</cp:revision>
  <dcterms:created xsi:type="dcterms:W3CDTF">2024-11-25T09:45:00Z</dcterms:created>
  <dcterms:modified xsi:type="dcterms:W3CDTF">2025-04-22T13:42:00Z</dcterms:modified>
</cp:coreProperties>
</file>