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03" w:rsidRPr="00956603" w:rsidRDefault="00956603" w:rsidP="00956603">
      <w:pPr>
        <w:pStyle w:val="20"/>
        <w:spacing w:line="240" w:lineRule="auto"/>
        <w:ind w:firstLine="709"/>
        <w:jc w:val="center"/>
        <w:rPr>
          <w:rFonts w:cs="Times New Roman"/>
          <w:b/>
          <w:sz w:val="32"/>
          <w:szCs w:val="32"/>
          <w:lang w:bidi="ru-RU"/>
        </w:rPr>
      </w:pPr>
      <w:r w:rsidRPr="00956603">
        <w:rPr>
          <w:rFonts w:cs="Times New Roman"/>
          <w:b/>
          <w:sz w:val="32"/>
          <w:szCs w:val="32"/>
          <w:lang w:bidi="ru-RU"/>
        </w:rPr>
        <w:t>Профилактика безнадзорности и правонарушений несовершеннолетних. Предупреждение совершения подростками деяний,</w:t>
      </w:r>
      <w:r w:rsidRPr="00956603">
        <w:rPr>
          <w:rFonts w:cs="Times New Roman"/>
          <w:b/>
          <w:sz w:val="32"/>
          <w:szCs w:val="32"/>
          <w:lang w:bidi="ru-RU"/>
        </w:rPr>
        <w:t xml:space="preserve"> </w:t>
      </w:r>
      <w:r w:rsidRPr="00956603">
        <w:rPr>
          <w:rFonts w:cs="Times New Roman"/>
          <w:b/>
          <w:sz w:val="32"/>
          <w:szCs w:val="32"/>
          <w:lang w:bidi="ru-RU"/>
        </w:rPr>
        <w:t>содержащих признаки административного правонарушения либо преступления, до достижения ими возраста, с которого наступает уголовная и ад</w:t>
      </w:r>
      <w:r w:rsidRPr="00956603">
        <w:rPr>
          <w:rFonts w:cs="Times New Roman"/>
          <w:b/>
          <w:sz w:val="32"/>
          <w:szCs w:val="32"/>
          <w:lang w:bidi="ru-RU"/>
        </w:rPr>
        <w:t xml:space="preserve">министративная ответственность </w:t>
      </w:r>
      <w:r w:rsidRPr="00956603">
        <w:rPr>
          <w:rFonts w:cs="Times New Roman"/>
          <w:b/>
          <w:sz w:val="32"/>
          <w:szCs w:val="32"/>
          <w:lang w:bidi="ru-RU"/>
        </w:rPr>
        <w:t>за их совершение.</w:t>
      </w:r>
    </w:p>
    <w:p w:rsidR="00956603" w:rsidRDefault="00956603" w:rsidP="000B3E9B">
      <w:pPr>
        <w:pStyle w:val="20"/>
        <w:shd w:val="clear" w:color="auto" w:fill="auto"/>
        <w:spacing w:line="240" w:lineRule="auto"/>
        <w:ind w:right="180" w:firstLine="0"/>
        <w:jc w:val="center"/>
        <w:rPr>
          <w:b/>
          <w:sz w:val="30"/>
          <w:szCs w:val="30"/>
          <w:lang w:bidi="ru-RU"/>
        </w:rPr>
      </w:pPr>
    </w:p>
    <w:p w:rsidR="00956603" w:rsidRDefault="00956603" w:rsidP="000B3E9B">
      <w:pPr>
        <w:pStyle w:val="20"/>
        <w:shd w:val="clear" w:color="auto" w:fill="auto"/>
        <w:spacing w:line="240" w:lineRule="auto"/>
        <w:ind w:right="180" w:firstLine="0"/>
        <w:jc w:val="center"/>
        <w:rPr>
          <w:b/>
          <w:sz w:val="30"/>
          <w:szCs w:val="30"/>
          <w:lang w:bidi="ru-RU"/>
        </w:rPr>
      </w:pPr>
    </w:p>
    <w:p w:rsidR="00EE4CE3" w:rsidRPr="00F45E3B" w:rsidRDefault="00EE4CE3" w:rsidP="000B3E9B">
      <w:pPr>
        <w:pStyle w:val="20"/>
        <w:shd w:val="clear" w:color="auto" w:fill="auto"/>
        <w:spacing w:line="240" w:lineRule="auto"/>
        <w:ind w:right="180" w:firstLine="0"/>
        <w:jc w:val="center"/>
        <w:rPr>
          <w:b/>
          <w:sz w:val="30"/>
          <w:szCs w:val="30"/>
          <w:lang w:bidi="ru-RU"/>
        </w:rPr>
      </w:pPr>
      <w:r w:rsidRPr="00C10A52">
        <w:rPr>
          <w:b/>
          <w:sz w:val="30"/>
          <w:szCs w:val="30"/>
          <w:lang w:bidi="ru-RU"/>
        </w:rPr>
        <w:t>ПРОФИЛАКТИКА НАРКОМАНИИ И ПРОТИВОДЕЙСТВИЕ НЕЗАКОННОМУ РАСПРОСТРАНЕНИЮ НАРКОТИКОВ</w:t>
      </w:r>
    </w:p>
    <w:p w:rsidR="00EE4CE3" w:rsidRPr="004645F6" w:rsidRDefault="00EE4CE3" w:rsidP="000B3E9B">
      <w:pPr>
        <w:pStyle w:val="20"/>
        <w:shd w:val="clear" w:color="auto" w:fill="auto"/>
        <w:spacing w:line="240" w:lineRule="auto"/>
        <w:ind w:right="180" w:firstLine="709"/>
        <w:jc w:val="center"/>
        <w:rPr>
          <w:color w:val="000000"/>
          <w:sz w:val="30"/>
          <w:szCs w:val="30"/>
          <w:lang w:bidi="ru-RU"/>
        </w:rPr>
      </w:pPr>
    </w:p>
    <w:p w:rsidR="00EE4CE3" w:rsidRPr="004645F6" w:rsidRDefault="00EE4CE3" w:rsidP="000B3E9B">
      <w:pPr>
        <w:pStyle w:val="a3"/>
        <w:ind w:firstLine="709"/>
        <w:jc w:val="both"/>
        <w:rPr>
          <w:rFonts w:ascii="Times New Roman" w:hAnsi="Times New Roman"/>
          <w:sz w:val="30"/>
          <w:szCs w:val="30"/>
        </w:rPr>
      </w:pPr>
      <w:r w:rsidRPr="004645F6">
        <w:rPr>
          <w:rFonts w:ascii="Times New Roman" w:hAnsi="Times New Roman"/>
          <w:sz w:val="30"/>
          <w:szCs w:val="30"/>
        </w:rPr>
        <w:t xml:space="preserve">Проблема незаконного оборота наркотиков была, есть, и будет еще долго оставаться одной из важнейших глобальных мировых проблем, для которой не существует территориальных, национальных или иных границ. </w:t>
      </w:r>
    </w:p>
    <w:p w:rsidR="00EE4CE3" w:rsidRPr="004645F6" w:rsidRDefault="00EE4CE3" w:rsidP="000B3E9B">
      <w:pPr>
        <w:pStyle w:val="a3"/>
        <w:ind w:firstLine="709"/>
        <w:jc w:val="both"/>
        <w:rPr>
          <w:rFonts w:ascii="Times New Roman" w:hAnsi="Times New Roman"/>
          <w:sz w:val="30"/>
          <w:szCs w:val="30"/>
        </w:rPr>
      </w:pPr>
      <w:r w:rsidRPr="004645F6">
        <w:rPr>
          <w:rFonts w:ascii="Times New Roman" w:hAnsi="Times New Roman"/>
          <w:sz w:val="30"/>
          <w:szCs w:val="30"/>
        </w:rPr>
        <w:t xml:space="preserve">Актуальна и злободневна данная проблематика и в нашей республике. </w:t>
      </w:r>
    </w:p>
    <w:p w:rsidR="00EE4CE3" w:rsidRPr="004645F6" w:rsidRDefault="00EE4CE3" w:rsidP="000B3E9B">
      <w:pPr>
        <w:pStyle w:val="a3"/>
        <w:ind w:firstLine="709"/>
        <w:jc w:val="both"/>
        <w:rPr>
          <w:rFonts w:ascii="Times New Roman" w:hAnsi="Times New Roman"/>
          <w:spacing w:val="-3"/>
          <w:sz w:val="30"/>
          <w:szCs w:val="30"/>
        </w:rPr>
      </w:pPr>
      <w:r w:rsidRPr="004645F6">
        <w:rPr>
          <w:rFonts w:ascii="Times New Roman" w:hAnsi="Times New Roman"/>
          <w:spacing w:val="-3"/>
          <w:sz w:val="30"/>
          <w:szCs w:val="30"/>
        </w:rPr>
        <w:t>Наркомания – это тяжелое, фактически неизлечимое заболевание, обусловленное зависимостью от наркотического средства или психотропного вещества, разрушающее мозг, психическое, физическое здоровье, заканчивающееся преждевременной смертью. Эта болезнь характеризуется жесткой зависимостью человека, его физического и психического состояния от наркотика.</w:t>
      </w:r>
    </w:p>
    <w:p w:rsidR="00EE4CE3" w:rsidRPr="004645F6" w:rsidRDefault="00EE4CE3" w:rsidP="000B3E9B">
      <w:pPr>
        <w:ind w:firstLine="709"/>
        <w:jc w:val="both"/>
        <w:rPr>
          <w:sz w:val="30"/>
          <w:szCs w:val="30"/>
        </w:rPr>
      </w:pPr>
      <w:r w:rsidRPr="004645F6">
        <w:rPr>
          <w:sz w:val="30"/>
          <w:szCs w:val="30"/>
        </w:rPr>
        <w:t>Осознав в полной мере этот медицинский факт, становится весьма сложно найти ответ на вопрос: «Почему человек, игнорируя очевидные негативные последствия, пробует наркотики?».</w:t>
      </w:r>
    </w:p>
    <w:p w:rsidR="00EE4CE3" w:rsidRPr="004645F6" w:rsidRDefault="00EE4CE3" w:rsidP="000B3E9B">
      <w:pPr>
        <w:pStyle w:val="20"/>
        <w:shd w:val="clear" w:color="auto" w:fill="auto"/>
        <w:spacing w:line="240" w:lineRule="auto"/>
        <w:ind w:firstLine="709"/>
        <w:rPr>
          <w:sz w:val="30"/>
          <w:szCs w:val="30"/>
        </w:rPr>
      </w:pPr>
      <w:r w:rsidRPr="004645F6">
        <w:rPr>
          <w:color w:val="000000"/>
          <w:sz w:val="30"/>
          <w:szCs w:val="30"/>
          <w:lang w:bidi="ru-RU"/>
        </w:rPr>
        <w:t>Наркоман – социальный труп. Он равнодушен к общественным делам. Его ничто не интересует. Приобретение и употребление дурманящих веществ становится смыслом его жизни. Наркоманы стремятся приобщить к своему увлечению других. Недаром наркоманию иногда называют эпидемическим неинфекционным заболеванием.</w:t>
      </w:r>
    </w:p>
    <w:p w:rsidR="00EE4CE3" w:rsidRPr="004645F6" w:rsidRDefault="00EE4CE3" w:rsidP="000B3E9B">
      <w:pPr>
        <w:pStyle w:val="20"/>
        <w:shd w:val="clear" w:color="auto" w:fill="auto"/>
        <w:spacing w:line="240" w:lineRule="auto"/>
        <w:ind w:firstLine="709"/>
        <w:rPr>
          <w:sz w:val="30"/>
          <w:szCs w:val="30"/>
        </w:rPr>
      </w:pPr>
      <w:r w:rsidRPr="004645F6">
        <w:rPr>
          <w:color w:val="000000"/>
          <w:sz w:val="30"/>
          <w:szCs w:val="30"/>
          <w:lang w:bidi="ru-RU"/>
        </w:rPr>
        <w:t>Кратковременный период иллюзии после приема дурмана сменяется нарушением сознания. Потребители неожиданно теряют интерес к учебе, работе, семье. Наступает объективное разрушение личности и ее отчуждение от общества.</w:t>
      </w:r>
    </w:p>
    <w:p w:rsidR="00EE4CE3" w:rsidRPr="004645F6" w:rsidRDefault="00EE4CE3" w:rsidP="000B3E9B">
      <w:pPr>
        <w:pStyle w:val="20"/>
        <w:shd w:val="clear" w:color="auto" w:fill="auto"/>
        <w:spacing w:line="240" w:lineRule="auto"/>
        <w:ind w:firstLine="709"/>
        <w:rPr>
          <w:sz w:val="30"/>
          <w:szCs w:val="30"/>
        </w:rPr>
      </w:pPr>
      <w:bookmarkStart w:id="0" w:name="bookmark12"/>
      <w:r w:rsidRPr="004645F6">
        <w:rPr>
          <w:color w:val="000000"/>
          <w:sz w:val="30"/>
          <w:szCs w:val="30"/>
          <w:lang w:bidi="ru-RU"/>
        </w:rPr>
        <w:t xml:space="preserve">Хроническое отравление организма наркотическими препаратами приводит к потере нравственной сдержанности. Угасают жизненные устремления и интересы. Человек утрачивает родственные чувства, привязанность к людям и даже некоторые естественные влечения. </w:t>
      </w:r>
      <w:bookmarkEnd w:id="0"/>
    </w:p>
    <w:p w:rsidR="00EE4CE3" w:rsidRPr="004645F6" w:rsidRDefault="00EE4CE3" w:rsidP="000B3E9B">
      <w:pPr>
        <w:pStyle w:val="20"/>
        <w:shd w:val="clear" w:color="auto" w:fill="auto"/>
        <w:spacing w:line="240" w:lineRule="auto"/>
        <w:ind w:firstLine="709"/>
        <w:rPr>
          <w:color w:val="000000"/>
          <w:sz w:val="30"/>
          <w:szCs w:val="30"/>
          <w:lang w:bidi="ru-RU"/>
        </w:rPr>
      </w:pPr>
      <w:r w:rsidRPr="004645F6">
        <w:rPr>
          <w:color w:val="000000"/>
          <w:sz w:val="30"/>
          <w:szCs w:val="30"/>
          <w:lang w:bidi="ru-RU"/>
        </w:rPr>
        <w:t xml:space="preserve">Общая деградация личности в результате приема наркотиков наступает в 10-15 раз быстрее, чем от алкоголя. До среднего возраста наркоманы чаще всего не доживают, умирая от передозировки, от различных болезней или заканчивая самоубийством. </w:t>
      </w:r>
    </w:p>
    <w:p w:rsidR="00EE4CE3" w:rsidRPr="004645F6" w:rsidRDefault="00EE4CE3" w:rsidP="000B3E9B">
      <w:pPr>
        <w:pStyle w:val="20"/>
        <w:shd w:val="clear" w:color="auto" w:fill="auto"/>
        <w:spacing w:line="240" w:lineRule="auto"/>
        <w:ind w:firstLine="709"/>
        <w:rPr>
          <w:color w:val="000000"/>
          <w:sz w:val="30"/>
          <w:szCs w:val="30"/>
          <w:lang w:bidi="ru-RU"/>
        </w:rPr>
      </w:pPr>
      <w:r w:rsidRPr="004645F6">
        <w:rPr>
          <w:color w:val="000000"/>
          <w:sz w:val="30"/>
          <w:szCs w:val="30"/>
          <w:lang w:bidi="ru-RU"/>
        </w:rPr>
        <w:lastRenderedPageBreak/>
        <w:t>Не менее шокирующие примеры имеют место и в нашей жизни.</w:t>
      </w:r>
    </w:p>
    <w:p w:rsidR="00EE4CE3" w:rsidRPr="004645F6" w:rsidRDefault="00EE4CE3" w:rsidP="000B3E9B">
      <w:pPr>
        <w:pStyle w:val="a5"/>
        <w:spacing w:after="0"/>
        <w:ind w:right="40" w:firstLine="709"/>
        <w:jc w:val="both"/>
        <w:rPr>
          <w:rFonts w:ascii="Times New Roman" w:hAnsi="Times New Roman" w:cs="Times New Roman"/>
          <w:i/>
          <w:spacing w:val="-3"/>
          <w:sz w:val="30"/>
          <w:szCs w:val="30"/>
        </w:rPr>
      </w:pPr>
      <w:r w:rsidRPr="004645F6">
        <w:rPr>
          <w:rFonts w:ascii="Times New Roman" w:hAnsi="Times New Roman" w:cs="Times New Roman"/>
          <w:i/>
          <w:spacing w:val="-3"/>
          <w:sz w:val="30"/>
          <w:szCs w:val="30"/>
        </w:rPr>
        <w:t xml:space="preserve">Пример: в июле </w:t>
      </w:r>
      <w:r>
        <w:rPr>
          <w:rFonts w:ascii="Times New Roman" w:hAnsi="Times New Roman" w:cs="Times New Roman"/>
          <w:i/>
          <w:spacing w:val="-3"/>
          <w:sz w:val="30"/>
          <w:szCs w:val="30"/>
        </w:rPr>
        <w:t>2022</w:t>
      </w:r>
      <w:r w:rsidRPr="004645F6">
        <w:rPr>
          <w:rFonts w:ascii="Times New Roman" w:hAnsi="Times New Roman" w:cs="Times New Roman"/>
          <w:i/>
          <w:spacing w:val="-3"/>
          <w:sz w:val="30"/>
          <w:szCs w:val="30"/>
        </w:rPr>
        <w:t xml:space="preserve"> года в г. Минске трое десятиклассников, желая получить острые ощущения, приобрели метадон. Благо у одного из них здравый смысл превозобладал над глупостью, и он отказался от дегустации. Двое других не сдержались и вдохнули порошок. Спустя пару минут они уже не могли стоять на ногах. Трезвый приятель довел одного из них до дома и уложил в кровать, а второго усадил на скамейку у подъезда его дома.</w:t>
      </w:r>
    </w:p>
    <w:p w:rsidR="00EE4CE3" w:rsidRPr="004645F6" w:rsidRDefault="00EE4CE3" w:rsidP="000B3E9B">
      <w:pPr>
        <w:pStyle w:val="a5"/>
        <w:spacing w:after="0"/>
        <w:ind w:right="40" w:firstLine="709"/>
        <w:jc w:val="both"/>
        <w:rPr>
          <w:rFonts w:ascii="Times New Roman" w:hAnsi="Times New Roman" w:cs="Times New Roman"/>
          <w:i/>
          <w:spacing w:val="-3"/>
          <w:sz w:val="30"/>
          <w:szCs w:val="30"/>
        </w:rPr>
      </w:pPr>
      <w:r w:rsidRPr="004645F6">
        <w:rPr>
          <w:rFonts w:ascii="Times New Roman" w:hAnsi="Times New Roman" w:cs="Times New Roman"/>
          <w:i/>
          <w:spacing w:val="-3"/>
          <w:sz w:val="30"/>
          <w:szCs w:val="30"/>
        </w:rPr>
        <w:t xml:space="preserve">Родители первого забили тревогу только утром, когда не смогли разбудить сына, вызвали скорую. Весть о госпитализации быстро долетела до приятеля, который отводил его домой, и он стал интересоваться судьбой второго друга. Как бы это не шокировало, но нашел он его лежащим у той же скамейки. Ни прохожим, ни родителям все это время не было никакого дела до молодого парня. </w:t>
      </w:r>
    </w:p>
    <w:p w:rsidR="00EE4CE3" w:rsidRPr="004645F6" w:rsidRDefault="00EE4CE3" w:rsidP="000B3E9B">
      <w:pPr>
        <w:pStyle w:val="a5"/>
        <w:spacing w:after="0"/>
        <w:ind w:right="40" w:firstLine="709"/>
        <w:jc w:val="both"/>
        <w:rPr>
          <w:rFonts w:ascii="Times New Roman" w:hAnsi="Times New Roman" w:cs="Times New Roman"/>
          <w:spacing w:val="-3"/>
          <w:sz w:val="30"/>
          <w:szCs w:val="30"/>
        </w:rPr>
      </w:pPr>
      <w:r w:rsidRPr="004645F6">
        <w:rPr>
          <w:rFonts w:ascii="Times New Roman" w:hAnsi="Times New Roman" w:cs="Times New Roman"/>
          <w:spacing w:val="-3"/>
          <w:sz w:val="30"/>
          <w:szCs w:val="30"/>
        </w:rPr>
        <w:t xml:space="preserve">Оба длительное время находились в реанимации, за жизнь одного из них врачи боролись на протяжении трех с половиной недель. Как </w:t>
      </w:r>
      <w:r w:rsidR="00EB28D5">
        <w:rPr>
          <w:rFonts w:ascii="Times New Roman" w:hAnsi="Times New Roman" w:cs="Times New Roman"/>
          <w:spacing w:val="-3"/>
          <w:sz w:val="30"/>
          <w:szCs w:val="30"/>
        </w:rPr>
        <w:br/>
      </w:r>
      <w:r w:rsidRPr="004645F6">
        <w:rPr>
          <w:rFonts w:ascii="Times New Roman" w:hAnsi="Times New Roman" w:cs="Times New Roman"/>
          <w:spacing w:val="-3"/>
          <w:sz w:val="30"/>
          <w:szCs w:val="30"/>
        </w:rPr>
        <w:t>не прискорбно, спасти парня, который встретил свое совершеннолетие, так и не приходя в сознание, не удалось.</w:t>
      </w:r>
    </w:p>
    <w:p w:rsidR="00EE4CE3" w:rsidRPr="004645F6" w:rsidRDefault="00EE4CE3" w:rsidP="000B3E9B">
      <w:pPr>
        <w:pStyle w:val="a5"/>
        <w:spacing w:after="0"/>
        <w:ind w:right="40" w:firstLine="709"/>
        <w:jc w:val="both"/>
        <w:rPr>
          <w:rFonts w:ascii="Times New Roman" w:hAnsi="Times New Roman" w:cs="Times New Roman"/>
          <w:spacing w:val="-3"/>
          <w:sz w:val="30"/>
          <w:szCs w:val="30"/>
        </w:rPr>
      </w:pPr>
      <w:r w:rsidRPr="004645F6">
        <w:rPr>
          <w:rFonts w:ascii="Times New Roman" w:hAnsi="Times New Roman" w:cs="Times New Roman"/>
          <w:spacing w:val="-3"/>
          <w:sz w:val="30"/>
          <w:szCs w:val="30"/>
        </w:rPr>
        <w:t>Хотелось бы напомнить, что в Республике Беларусь нет легальных наркотиков. Все наркотики запрещены и находятся под контролем. Любые действия с ними являются незаконными и лица, вовлеченные в наркооборот, подлежат привлечению к ответственности в соответствии с Уголовным или Кодексом Республики Беларусь об административных правонарушениях.</w:t>
      </w:r>
    </w:p>
    <w:p w:rsidR="00EE4CE3" w:rsidRPr="004D67BC" w:rsidRDefault="00EE4CE3" w:rsidP="000B3E9B">
      <w:pPr>
        <w:ind w:firstLine="708"/>
        <w:jc w:val="both"/>
        <w:rPr>
          <w:rFonts w:eastAsia="Calibri"/>
          <w:sz w:val="30"/>
          <w:szCs w:val="30"/>
        </w:rPr>
      </w:pPr>
      <w:r w:rsidRPr="004D67BC">
        <w:rPr>
          <w:rFonts w:eastAsia="Calibri"/>
          <w:sz w:val="30"/>
          <w:szCs w:val="30"/>
        </w:rPr>
        <w:t xml:space="preserve">В настоящее время стандартные приемы профилактики </w:t>
      </w:r>
      <w:r w:rsidRPr="004D67BC">
        <w:rPr>
          <w:rFonts w:eastAsia="Calibri"/>
          <w:sz w:val="30"/>
          <w:szCs w:val="30"/>
        </w:rPr>
        <w:br/>
        <w:t>становятся малоэффективными, т.к. мы имеем дело со своеобразной молодежной субкультурой, тесно связанной с виртуальным пространством и дистанционным общением. Деятельность и развитие такого интернет</w:t>
      </w:r>
      <w:r>
        <w:rPr>
          <w:rFonts w:eastAsia="Calibri"/>
          <w:sz w:val="30"/>
          <w:szCs w:val="30"/>
        </w:rPr>
        <w:t>-</w:t>
      </w:r>
      <w:r w:rsidRPr="004D67BC">
        <w:rPr>
          <w:rFonts w:eastAsia="Calibri"/>
          <w:sz w:val="30"/>
          <w:szCs w:val="30"/>
        </w:rPr>
        <w:t xml:space="preserve">сообщества со временем создало благоприятные условия для зарождения некой сетевой среды, где индивиды </w:t>
      </w:r>
      <w:r w:rsidRPr="004D67BC">
        <w:rPr>
          <w:rFonts w:eastAsia="Calibri"/>
          <w:sz w:val="30"/>
          <w:szCs w:val="30"/>
        </w:rPr>
        <w:br/>
        <w:t xml:space="preserve">могут пользоваться средствами общения, вести определенную </w:t>
      </w:r>
      <w:r w:rsidRPr="004D67BC">
        <w:rPr>
          <w:rFonts w:eastAsia="Calibri"/>
          <w:sz w:val="30"/>
          <w:szCs w:val="30"/>
        </w:rPr>
        <w:br/>
        <w:t>трудовую деятельность, приобретать и продавать товары и услуги, обучаться.</w:t>
      </w:r>
    </w:p>
    <w:p w:rsidR="00EE4CE3" w:rsidRPr="004D67BC" w:rsidRDefault="00EE4CE3" w:rsidP="000B3E9B">
      <w:pPr>
        <w:ind w:firstLine="720"/>
        <w:jc w:val="both"/>
        <w:rPr>
          <w:rFonts w:eastAsia="Calibri"/>
          <w:sz w:val="30"/>
          <w:szCs w:val="30"/>
        </w:rPr>
      </w:pPr>
      <w:r w:rsidRPr="004D67BC">
        <w:rPr>
          <w:rFonts w:eastAsia="Calibri"/>
          <w:sz w:val="30"/>
          <w:szCs w:val="30"/>
        </w:rPr>
        <w:t>Этим обстоятельством и пользуются хозяева интернет-магазинов по продаже наркотических средств и пси</w:t>
      </w:r>
      <w:r>
        <w:rPr>
          <w:rFonts w:eastAsia="Calibri"/>
          <w:sz w:val="30"/>
          <w:szCs w:val="30"/>
        </w:rPr>
        <w:t>хотропных веществ, набирая новый</w:t>
      </w:r>
      <w:r w:rsidRPr="004D67BC">
        <w:rPr>
          <w:rFonts w:eastAsia="Calibri"/>
          <w:sz w:val="30"/>
          <w:szCs w:val="30"/>
        </w:rPr>
        <w:t xml:space="preserve"> </w:t>
      </w:r>
      <w:r>
        <w:rPr>
          <w:rFonts w:eastAsia="Calibri"/>
          <w:sz w:val="30"/>
          <w:szCs w:val="30"/>
        </w:rPr>
        <w:t>персонал</w:t>
      </w:r>
      <w:r w:rsidRPr="004D67BC">
        <w:rPr>
          <w:rFonts w:eastAsia="Calibri"/>
          <w:sz w:val="30"/>
          <w:szCs w:val="30"/>
        </w:rPr>
        <w:t xml:space="preserve"> (минер, курьер</w:t>
      </w:r>
      <w:r>
        <w:rPr>
          <w:rFonts w:eastAsia="Calibri"/>
          <w:sz w:val="30"/>
          <w:szCs w:val="30"/>
        </w:rPr>
        <w:t>, закладчик</w:t>
      </w:r>
      <w:r w:rsidRPr="004D67BC">
        <w:rPr>
          <w:rFonts w:eastAsia="Calibri"/>
          <w:sz w:val="30"/>
          <w:szCs w:val="30"/>
        </w:rPr>
        <w:t xml:space="preserve"> и </w:t>
      </w:r>
      <w:r>
        <w:rPr>
          <w:rFonts w:eastAsia="Calibri"/>
          <w:sz w:val="30"/>
          <w:szCs w:val="30"/>
        </w:rPr>
        <w:t>трафаретчик</w:t>
      </w:r>
      <w:r w:rsidRPr="004D67BC">
        <w:rPr>
          <w:rFonts w:eastAsia="Calibri"/>
          <w:sz w:val="30"/>
          <w:szCs w:val="30"/>
        </w:rPr>
        <w:t xml:space="preserve">) </w:t>
      </w:r>
      <w:r w:rsidRPr="004D67BC">
        <w:rPr>
          <w:rFonts w:eastAsia="Calibri"/>
          <w:sz w:val="30"/>
          <w:szCs w:val="30"/>
        </w:rPr>
        <w:br/>
        <w:t xml:space="preserve">из числа несовершеннолетних. Они предлагают не только с виду хорошо оплачиваемую работу, не требующую больших физических и временных затрат, но и связанную с использованием привычных гаджетов и Интернета, дающих ложное чувство безопасности и застрахованности от задержания и привлечения к уголовной ответственности. </w:t>
      </w:r>
    </w:p>
    <w:p w:rsidR="00EE4CE3" w:rsidRPr="004D67BC" w:rsidRDefault="00EE4CE3" w:rsidP="000B3E9B">
      <w:pPr>
        <w:ind w:firstLine="720"/>
        <w:jc w:val="both"/>
        <w:rPr>
          <w:rFonts w:eastAsia="Calibri"/>
          <w:sz w:val="30"/>
          <w:szCs w:val="30"/>
        </w:rPr>
      </w:pPr>
      <w:r w:rsidRPr="004D67BC">
        <w:rPr>
          <w:rFonts w:eastAsia="Calibri"/>
          <w:sz w:val="30"/>
          <w:szCs w:val="30"/>
        </w:rPr>
        <w:lastRenderedPageBreak/>
        <w:t>Так, для покупки наркотиков в Интернете активно используют наборы различных мессенджеров (VIPole, Telegram, Wickr</w:t>
      </w:r>
      <w:r>
        <w:rPr>
          <w:rFonts w:eastAsia="Calibri"/>
          <w:sz w:val="30"/>
          <w:szCs w:val="30"/>
          <w:lang w:val="en-US"/>
        </w:rPr>
        <w:t>Me</w:t>
      </w:r>
      <w:r w:rsidRPr="004D67BC">
        <w:rPr>
          <w:rFonts w:eastAsia="Calibri"/>
          <w:sz w:val="30"/>
          <w:szCs w:val="30"/>
        </w:rPr>
        <w:t>, WeChat, Signal), анонимн</w:t>
      </w:r>
      <w:r>
        <w:rPr>
          <w:rFonts w:eastAsia="Calibri"/>
          <w:sz w:val="30"/>
          <w:szCs w:val="30"/>
        </w:rPr>
        <w:t>ого</w:t>
      </w:r>
      <w:r w:rsidRPr="004D67BC">
        <w:rPr>
          <w:rFonts w:eastAsia="Calibri"/>
          <w:sz w:val="30"/>
          <w:szCs w:val="30"/>
        </w:rPr>
        <w:t xml:space="preserve"> браузер</w:t>
      </w:r>
      <w:r>
        <w:rPr>
          <w:rFonts w:eastAsia="Calibri"/>
          <w:sz w:val="30"/>
          <w:szCs w:val="30"/>
        </w:rPr>
        <w:t>а</w:t>
      </w:r>
      <w:r w:rsidRPr="004D67BC">
        <w:rPr>
          <w:rFonts w:eastAsia="Calibri"/>
          <w:sz w:val="30"/>
          <w:szCs w:val="30"/>
        </w:rPr>
        <w:t xml:space="preserve"> (</w:t>
      </w:r>
      <w:r w:rsidRPr="004D67BC">
        <w:rPr>
          <w:sz w:val="30"/>
          <w:szCs w:val="30"/>
          <w:shd w:val="clear" w:color="auto" w:fill="FFFFFF"/>
        </w:rPr>
        <w:t>Т</w:t>
      </w:r>
      <w:r w:rsidRPr="004D67BC">
        <w:rPr>
          <w:sz w:val="30"/>
          <w:szCs w:val="30"/>
          <w:shd w:val="clear" w:color="auto" w:fill="FFFFFF"/>
          <w:lang w:val="en-US"/>
        </w:rPr>
        <w:t>OR</w:t>
      </w:r>
      <w:r w:rsidRPr="004D67BC">
        <w:rPr>
          <w:rFonts w:eastAsia="Calibri"/>
          <w:sz w:val="30"/>
          <w:szCs w:val="30"/>
        </w:rPr>
        <w:t>), также ресурсы (фотохостинги, файлообменники) для хранения</w:t>
      </w:r>
      <w:r>
        <w:rPr>
          <w:rFonts w:eastAsia="Calibri"/>
          <w:sz w:val="30"/>
          <w:szCs w:val="30"/>
        </w:rPr>
        <w:t xml:space="preserve"> и обмен</w:t>
      </w:r>
      <w:r w:rsidR="00591C5B">
        <w:rPr>
          <w:rFonts w:eastAsia="Calibri"/>
          <w:sz w:val="30"/>
          <w:szCs w:val="30"/>
        </w:rPr>
        <w:t>а</w:t>
      </w:r>
      <w:r w:rsidRPr="004D67BC">
        <w:rPr>
          <w:rFonts w:eastAsia="Calibri"/>
          <w:sz w:val="30"/>
          <w:szCs w:val="30"/>
        </w:rPr>
        <w:t xml:space="preserve"> фотограф</w:t>
      </w:r>
      <w:r>
        <w:rPr>
          <w:rFonts w:eastAsia="Calibri"/>
          <w:sz w:val="30"/>
          <w:szCs w:val="30"/>
        </w:rPr>
        <w:t>иями</w:t>
      </w:r>
      <w:r w:rsidRPr="004D67BC">
        <w:rPr>
          <w:rFonts w:eastAsia="Calibri"/>
          <w:sz w:val="30"/>
          <w:szCs w:val="30"/>
        </w:rPr>
        <w:t xml:space="preserve"> с изображениями их расположения. </w:t>
      </w:r>
    </w:p>
    <w:p w:rsidR="00EE4CE3" w:rsidRDefault="00EE4CE3" w:rsidP="000B3E9B">
      <w:pPr>
        <w:ind w:firstLine="720"/>
        <w:jc w:val="both"/>
        <w:rPr>
          <w:sz w:val="30"/>
          <w:szCs w:val="30"/>
        </w:rPr>
      </w:pPr>
      <w:r w:rsidRPr="00115EE3">
        <w:rPr>
          <w:sz w:val="30"/>
          <w:szCs w:val="30"/>
        </w:rPr>
        <w:t>В целях сохранения анонимности и скрыт</w:t>
      </w:r>
      <w:r>
        <w:rPr>
          <w:sz w:val="30"/>
          <w:szCs w:val="30"/>
        </w:rPr>
        <w:t>н</w:t>
      </w:r>
      <w:r w:rsidRPr="00115EE3">
        <w:rPr>
          <w:sz w:val="30"/>
          <w:szCs w:val="30"/>
        </w:rPr>
        <w:t>ости противоправной деятельности приобре</w:t>
      </w:r>
      <w:r>
        <w:rPr>
          <w:sz w:val="30"/>
          <w:szCs w:val="30"/>
        </w:rPr>
        <w:t>л</w:t>
      </w:r>
      <w:r w:rsidRPr="00115EE3">
        <w:rPr>
          <w:sz w:val="30"/>
          <w:szCs w:val="30"/>
        </w:rPr>
        <w:t xml:space="preserve"> популярность анонимный браузер ТOR, «луковый роутер», работающий в теневом сегменте Интернета (DarkNet)</w:t>
      </w:r>
      <w:r>
        <w:rPr>
          <w:sz w:val="30"/>
          <w:szCs w:val="30"/>
        </w:rPr>
        <w:t>.</w:t>
      </w:r>
      <w:r w:rsidRPr="00115EE3">
        <w:rPr>
          <w:sz w:val="30"/>
          <w:szCs w:val="30"/>
        </w:rPr>
        <w:t xml:space="preserve"> </w:t>
      </w:r>
      <w:r>
        <w:rPr>
          <w:sz w:val="30"/>
          <w:szCs w:val="30"/>
        </w:rPr>
        <w:t>Он</w:t>
      </w:r>
      <w:r w:rsidRPr="00115EE3">
        <w:rPr>
          <w:sz w:val="30"/>
          <w:szCs w:val="30"/>
        </w:rPr>
        <w:t xml:space="preserve"> позволя</w:t>
      </w:r>
      <w:r>
        <w:rPr>
          <w:sz w:val="30"/>
          <w:szCs w:val="30"/>
        </w:rPr>
        <w:t>ет</w:t>
      </w:r>
      <w:r w:rsidRPr="00115EE3">
        <w:rPr>
          <w:sz w:val="30"/>
          <w:szCs w:val="30"/>
        </w:rPr>
        <w:t xml:space="preserve"> пользователям не быть замеченными и уязвимыми</w:t>
      </w:r>
      <w:r>
        <w:rPr>
          <w:sz w:val="30"/>
          <w:szCs w:val="30"/>
        </w:rPr>
        <w:t xml:space="preserve"> в сети Интернет.</w:t>
      </w:r>
      <w:r w:rsidRPr="00115EE3">
        <w:rPr>
          <w:sz w:val="30"/>
          <w:szCs w:val="30"/>
        </w:rPr>
        <w:t xml:space="preserve"> Это система прокси-серверов, устанавлива</w:t>
      </w:r>
      <w:r>
        <w:rPr>
          <w:sz w:val="30"/>
          <w:szCs w:val="30"/>
        </w:rPr>
        <w:t>ющая</w:t>
      </w:r>
      <w:r w:rsidRPr="00115EE3">
        <w:rPr>
          <w:sz w:val="30"/>
          <w:szCs w:val="30"/>
        </w:rPr>
        <w:t xml:space="preserve"> анонимное сетевое соединение. </w:t>
      </w:r>
      <w:r>
        <w:rPr>
          <w:sz w:val="30"/>
          <w:szCs w:val="30"/>
        </w:rPr>
        <w:t>С его помощью можно</w:t>
      </w:r>
      <w:r w:rsidRPr="00115EE3">
        <w:rPr>
          <w:sz w:val="30"/>
          <w:szCs w:val="30"/>
        </w:rPr>
        <w:t xml:space="preserve"> посещать сайты, заблокированные на территории страны проживания, путем замены IP адреса, оставаясь при этом незамеченным.</w:t>
      </w:r>
    </w:p>
    <w:p w:rsidR="00EE4CE3" w:rsidRPr="008A39F3" w:rsidRDefault="00EE4CE3" w:rsidP="000B3E9B">
      <w:pPr>
        <w:ind w:firstLine="720"/>
        <w:jc w:val="both"/>
        <w:rPr>
          <w:sz w:val="30"/>
          <w:szCs w:val="30"/>
        </w:rPr>
      </w:pPr>
      <w:r>
        <w:rPr>
          <w:sz w:val="30"/>
          <w:szCs w:val="30"/>
          <w:shd w:val="clear" w:color="auto" w:fill="FFFFFF"/>
        </w:rPr>
        <w:t>В</w:t>
      </w:r>
      <w:r w:rsidRPr="008A39F3">
        <w:rPr>
          <w:sz w:val="30"/>
          <w:szCs w:val="30"/>
          <w:shd w:val="clear" w:color="auto" w:fill="FFFFFF"/>
        </w:rPr>
        <w:t xml:space="preserve"> </w:t>
      </w:r>
      <w:r>
        <w:rPr>
          <w:sz w:val="30"/>
          <w:szCs w:val="30"/>
        </w:rPr>
        <w:t>повседневной деятельности</w:t>
      </w:r>
      <w:r w:rsidRPr="008A39F3">
        <w:rPr>
          <w:sz w:val="30"/>
          <w:szCs w:val="30"/>
        </w:rPr>
        <w:t xml:space="preserve"> вышеуказанн</w:t>
      </w:r>
      <w:r>
        <w:rPr>
          <w:sz w:val="30"/>
          <w:szCs w:val="30"/>
        </w:rPr>
        <w:t>ое приложение</w:t>
      </w:r>
      <w:r w:rsidRPr="008A39F3">
        <w:rPr>
          <w:sz w:val="30"/>
          <w:szCs w:val="30"/>
        </w:rPr>
        <w:t xml:space="preserve"> </w:t>
      </w:r>
      <w:r w:rsidR="00EB28D5">
        <w:rPr>
          <w:sz w:val="30"/>
          <w:szCs w:val="30"/>
        </w:rPr>
        <w:br/>
      </w:r>
      <w:r w:rsidRPr="008A39F3">
        <w:rPr>
          <w:sz w:val="30"/>
          <w:szCs w:val="30"/>
        </w:rPr>
        <w:t>не использу</w:t>
      </w:r>
      <w:r>
        <w:rPr>
          <w:sz w:val="30"/>
          <w:szCs w:val="30"/>
        </w:rPr>
        <w:t>е</w:t>
      </w:r>
      <w:r w:rsidRPr="008A39F3">
        <w:rPr>
          <w:sz w:val="30"/>
          <w:szCs w:val="30"/>
        </w:rPr>
        <w:t>тся. Он</w:t>
      </w:r>
      <w:r>
        <w:rPr>
          <w:sz w:val="30"/>
          <w:szCs w:val="30"/>
        </w:rPr>
        <w:t>о</w:t>
      </w:r>
      <w:r w:rsidRPr="008A39F3">
        <w:rPr>
          <w:sz w:val="30"/>
          <w:szCs w:val="30"/>
        </w:rPr>
        <w:t xml:space="preserve"> достаточно специфическ</w:t>
      </w:r>
      <w:r>
        <w:rPr>
          <w:sz w:val="30"/>
          <w:szCs w:val="30"/>
        </w:rPr>
        <w:t>о</w:t>
      </w:r>
      <w:r w:rsidRPr="008A39F3">
        <w:rPr>
          <w:sz w:val="30"/>
          <w:szCs w:val="30"/>
        </w:rPr>
        <w:t xml:space="preserve">е и основная </w:t>
      </w:r>
      <w:r>
        <w:rPr>
          <w:sz w:val="30"/>
          <w:szCs w:val="30"/>
        </w:rPr>
        <w:t>его</w:t>
      </w:r>
      <w:r w:rsidRPr="008A39F3">
        <w:rPr>
          <w:sz w:val="30"/>
          <w:szCs w:val="30"/>
        </w:rPr>
        <w:t xml:space="preserve"> цель – скрыть свое истинное местонахождение в сети.</w:t>
      </w:r>
    </w:p>
    <w:p w:rsidR="00EE4CE3" w:rsidRDefault="00EE4CE3" w:rsidP="000B3E9B">
      <w:pPr>
        <w:pStyle w:val="a5"/>
        <w:spacing w:after="0"/>
        <w:ind w:right="40" w:firstLine="709"/>
        <w:jc w:val="both"/>
        <w:rPr>
          <w:rFonts w:ascii="Times New Roman" w:hAnsi="Times New Roman" w:cs="Times New Roman"/>
          <w:spacing w:val="-3"/>
          <w:sz w:val="30"/>
          <w:szCs w:val="30"/>
        </w:rPr>
      </w:pPr>
      <w:r w:rsidRPr="004C4D03">
        <w:rPr>
          <w:rFonts w:ascii="Times New Roman" w:hAnsi="Times New Roman" w:cs="Times New Roman"/>
          <w:sz w:val="30"/>
          <w:szCs w:val="30"/>
        </w:rPr>
        <w:t xml:space="preserve">Если у подростка вдруг в телефоне есть приложения, позволяющие определять </w:t>
      </w:r>
      <w:r w:rsidRPr="004C4D03">
        <w:rPr>
          <w:rFonts w:ascii="Times New Roman" w:hAnsi="Times New Roman" w:cs="Times New Roman"/>
          <w:sz w:val="30"/>
          <w:szCs w:val="30"/>
          <w:lang w:val="en-US"/>
        </w:rPr>
        <w:t>GPS</w:t>
      </w:r>
      <w:r w:rsidRPr="004C4D03">
        <w:rPr>
          <w:rFonts w:ascii="Times New Roman" w:hAnsi="Times New Roman" w:cs="Times New Roman"/>
          <w:sz w:val="30"/>
          <w:szCs w:val="30"/>
        </w:rPr>
        <w:t xml:space="preserve">-координаты и накладывать их на фотографии (например, </w:t>
      </w:r>
      <w:r w:rsidRPr="004C4D03">
        <w:rPr>
          <w:rFonts w:ascii="Times New Roman" w:hAnsi="Times New Roman" w:cs="Times New Roman"/>
          <w:sz w:val="30"/>
          <w:szCs w:val="30"/>
          <w:lang w:val="en-US"/>
        </w:rPr>
        <w:t>NoteCam</w:t>
      </w:r>
      <w:r w:rsidRPr="004C4D03">
        <w:rPr>
          <w:rFonts w:ascii="Times New Roman" w:hAnsi="Times New Roman" w:cs="Times New Roman"/>
          <w:sz w:val="30"/>
          <w:szCs w:val="30"/>
        </w:rPr>
        <w:t xml:space="preserve"> или его аналоги </w:t>
      </w:r>
      <w:r w:rsidRPr="004C4D03">
        <w:rPr>
          <w:rFonts w:ascii="Times New Roman" w:hAnsi="Times New Roman" w:cs="Times New Roman"/>
          <w:sz w:val="30"/>
          <w:szCs w:val="30"/>
          <w:lang w:val="en-US"/>
        </w:rPr>
        <w:t>GPS</w:t>
      </w:r>
      <w:r w:rsidRPr="004C4D03">
        <w:rPr>
          <w:rFonts w:ascii="Times New Roman" w:hAnsi="Times New Roman" w:cs="Times New Roman"/>
          <w:sz w:val="30"/>
          <w:szCs w:val="30"/>
        </w:rPr>
        <w:t xml:space="preserve"> </w:t>
      </w:r>
      <w:r w:rsidRPr="004C4D03">
        <w:rPr>
          <w:rFonts w:ascii="Times New Roman" w:hAnsi="Times New Roman" w:cs="Times New Roman"/>
          <w:sz w:val="30"/>
          <w:szCs w:val="30"/>
          <w:lang w:val="en-US"/>
        </w:rPr>
        <w:t>Map</w:t>
      </w:r>
      <w:r w:rsidRPr="004C4D03">
        <w:rPr>
          <w:rFonts w:ascii="Times New Roman" w:hAnsi="Times New Roman" w:cs="Times New Roman"/>
          <w:sz w:val="30"/>
          <w:szCs w:val="30"/>
        </w:rPr>
        <w:t xml:space="preserve"> </w:t>
      </w:r>
      <w:r w:rsidRPr="004C4D03">
        <w:rPr>
          <w:rFonts w:ascii="Times New Roman" w:hAnsi="Times New Roman" w:cs="Times New Roman"/>
          <w:sz w:val="30"/>
          <w:szCs w:val="30"/>
          <w:lang w:val="en-US"/>
        </w:rPr>
        <w:t>Camera</w:t>
      </w:r>
      <w:r w:rsidRPr="004C4D03">
        <w:rPr>
          <w:rFonts w:ascii="Times New Roman" w:hAnsi="Times New Roman" w:cs="Times New Roman"/>
          <w:sz w:val="30"/>
          <w:szCs w:val="30"/>
        </w:rPr>
        <w:t xml:space="preserve">, </w:t>
      </w:r>
      <w:r w:rsidRPr="004C4D03">
        <w:rPr>
          <w:rFonts w:ascii="Times New Roman" w:hAnsi="Times New Roman" w:cs="Times New Roman"/>
          <w:sz w:val="30"/>
          <w:szCs w:val="30"/>
          <w:lang w:val="en-US"/>
        </w:rPr>
        <w:t>SurveyCam</w:t>
      </w:r>
      <w:r w:rsidRPr="004C4D03">
        <w:rPr>
          <w:rFonts w:ascii="Times New Roman" w:hAnsi="Times New Roman" w:cs="Times New Roman"/>
          <w:sz w:val="30"/>
          <w:szCs w:val="30"/>
        </w:rPr>
        <w:t>–</w:t>
      </w:r>
      <w:r w:rsidRPr="004C4D03">
        <w:rPr>
          <w:rFonts w:ascii="Times New Roman" w:hAnsi="Times New Roman" w:cs="Times New Roman"/>
          <w:sz w:val="30"/>
          <w:szCs w:val="30"/>
          <w:lang w:val="en-US"/>
        </w:rPr>
        <w:t>GPS</w:t>
      </w:r>
      <w:r w:rsidRPr="004C4D03">
        <w:rPr>
          <w:rFonts w:ascii="Times New Roman" w:hAnsi="Times New Roman" w:cs="Times New Roman"/>
          <w:sz w:val="30"/>
          <w:szCs w:val="30"/>
        </w:rPr>
        <w:t xml:space="preserve"> и другие) стоит уделить этому </w:t>
      </w:r>
      <w:r w:rsidRPr="004C4D03">
        <w:rPr>
          <w:noProof/>
        </w:rPr>
        <w:t xml:space="preserve"> </w:t>
      </w:r>
      <w:r w:rsidRPr="004C4D03">
        <w:rPr>
          <w:rFonts w:ascii="Times New Roman" w:hAnsi="Times New Roman" w:cs="Times New Roman"/>
          <w:sz w:val="30"/>
          <w:szCs w:val="30"/>
        </w:rPr>
        <w:t>пристальное внимание, т.к. данные программы обеспечение на 90% используется исключительно сбытчиками наркотиков.</w:t>
      </w:r>
    </w:p>
    <w:p w:rsidR="00EE4CE3" w:rsidRPr="001B6470" w:rsidRDefault="00EE4CE3" w:rsidP="000B3E9B">
      <w:pPr>
        <w:ind w:firstLine="720"/>
        <w:jc w:val="both"/>
        <w:rPr>
          <w:rFonts w:eastAsia="Calibri"/>
          <w:sz w:val="30"/>
          <w:szCs w:val="30"/>
        </w:rPr>
      </w:pPr>
      <w:r w:rsidRPr="001B6470">
        <w:rPr>
          <w:rFonts w:eastAsia="Calibri"/>
          <w:sz w:val="30"/>
          <w:szCs w:val="30"/>
        </w:rPr>
        <w:t xml:space="preserve">Обстановка в сфере противодействия незаконному обороту наркотических средств и психотропных веществ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 </w:t>
      </w:r>
    </w:p>
    <w:p w:rsidR="00EE4CE3" w:rsidRPr="00115EE3" w:rsidRDefault="00EE4CE3" w:rsidP="000B3E9B">
      <w:pPr>
        <w:ind w:firstLine="720"/>
        <w:jc w:val="both"/>
        <w:rPr>
          <w:rFonts w:eastAsia="Calibri"/>
          <w:sz w:val="30"/>
          <w:szCs w:val="30"/>
        </w:rPr>
      </w:pPr>
      <w:r>
        <w:rPr>
          <w:spacing w:val="-3"/>
          <w:sz w:val="30"/>
          <w:szCs w:val="30"/>
        </w:rPr>
        <w:t>Администраторы</w:t>
      </w:r>
      <w:r w:rsidRPr="00B13C51">
        <w:rPr>
          <w:spacing w:val="-3"/>
          <w:sz w:val="30"/>
          <w:szCs w:val="30"/>
        </w:rPr>
        <w:t xml:space="preserve"> Интернет-магазинов </w:t>
      </w:r>
      <w:r>
        <w:rPr>
          <w:spacing w:val="-3"/>
          <w:sz w:val="30"/>
          <w:szCs w:val="30"/>
        </w:rPr>
        <w:t>(н</w:t>
      </w:r>
      <w:r>
        <w:rPr>
          <w:rFonts w:eastAsia="Calibri"/>
          <w:sz w:val="30"/>
          <w:szCs w:val="30"/>
        </w:rPr>
        <w:t>аиболее распространенные в Республике Беларусь интернет магазины по незаконному обороту наркотических средств: «</w:t>
      </w:r>
      <w:r>
        <w:rPr>
          <w:rFonts w:eastAsia="Calibri"/>
          <w:sz w:val="30"/>
          <w:szCs w:val="30"/>
          <w:lang w:val="en-US"/>
        </w:rPr>
        <w:t>Al</w:t>
      </w:r>
      <w:r w:rsidRPr="00272092">
        <w:rPr>
          <w:rFonts w:eastAsia="Calibri"/>
          <w:sz w:val="30"/>
          <w:szCs w:val="30"/>
        </w:rPr>
        <w:t xml:space="preserve"> </w:t>
      </w:r>
      <w:r>
        <w:rPr>
          <w:rFonts w:eastAsia="Calibri"/>
          <w:sz w:val="30"/>
          <w:szCs w:val="30"/>
          <w:lang w:val="en-US"/>
        </w:rPr>
        <w:t>Capone</w:t>
      </w:r>
      <w:r>
        <w:rPr>
          <w:rFonts w:eastAsia="Calibri"/>
          <w:sz w:val="30"/>
          <w:szCs w:val="30"/>
        </w:rPr>
        <w:t>»,</w:t>
      </w:r>
      <w:r w:rsidRPr="00272092">
        <w:rPr>
          <w:rFonts w:eastAsia="Calibri"/>
          <w:sz w:val="30"/>
          <w:szCs w:val="30"/>
        </w:rPr>
        <w:t xml:space="preserve"> </w:t>
      </w:r>
      <w:r>
        <w:rPr>
          <w:rFonts w:eastAsia="Calibri"/>
          <w:sz w:val="30"/>
          <w:szCs w:val="30"/>
        </w:rPr>
        <w:t>«</w:t>
      </w:r>
      <w:r>
        <w:rPr>
          <w:rFonts w:eastAsia="Calibri"/>
          <w:sz w:val="30"/>
          <w:szCs w:val="30"/>
          <w:lang w:val="en-US"/>
        </w:rPr>
        <w:t>Scorpion</w:t>
      </w:r>
      <w:r>
        <w:rPr>
          <w:rFonts w:eastAsia="Calibri"/>
          <w:sz w:val="30"/>
          <w:szCs w:val="30"/>
        </w:rPr>
        <w:t>»,</w:t>
      </w:r>
      <w:r w:rsidRPr="00272092">
        <w:rPr>
          <w:rFonts w:eastAsia="Calibri"/>
          <w:sz w:val="30"/>
          <w:szCs w:val="30"/>
        </w:rPr>
        <w:t xml:space="preserve"> </w:t>
      </w:r>
      <w:r>
        <w:rPr>
          <w:rFonts w:eastAsia="Calibri"/>
          <w:sz w:val="30"/>
          <w:szCs w:val="30"/>
        </w:rPr>
        <w:t>«</w:t>
      </w:r>
      <w:r>
        <w:rPr>
          <w:rFonts w:eastAsia="Calibri"/>
          <w:sz w:val="30"/>
          <w:szCs w:val="30"/>
          <w:lang w:val="en-US"/>
        </w:rPr>
        <w:t>Extreme</w:t>
      </w:r>
      <w:r w:rsidRPr="00272092">
        <w:rPr>
          <w:rFonts w:eastAsia="Calibri"/>
          <w:sz w:val="30"/>
          <w:szCs w:val="30"/>
        </w:rPr>
        <w:t xml:space="preserve"> </w:t>
      </w:r>
      <w:r>
        <w:rPr>
          <w:rFonts w:eastAsia="Calibri"/>
          <w:sz w:val="30"/>
          <w:szCs w:val="30"/>
          <w:lang w:val="en-US"/>
        </w:rPr>
        <w:t>Shop</w:t>
      </w:r>
      <w:r>
        <w:rPr>
          <w:rFonts w:eastAsia="Calibri"/>
          <w:sz w:val="30"/>
          <w:szCs w:val="30"/>
        </w:rPr>
        <w:t>»,</w:t>
      </w:r>
      <w:r w:rsidRPr="00272092">
        <w:rPr>
          <w:rFonts w:eastAsia="Calibri"/>
          <w:sz w:val="30"/>
          <w:szCs w:val="30"/>
        </w:rPr>
        <w:t xml:space="preserve"> </w:t>
      </w:r>
      <w:r>
        <w:rPr>
          <w:rFonts w:eastAsia="Calibri"/>
          <w:sz w:val="30"/>
          <w:szCs w:val="30"/>
        </w:rPr>
        <w:t>«</w:t>
      </w:r>
      <w:r>
        <w:rPr>
          <w:rFonts w:eastAsia="Calibri"/>
          <w:sz w:val="30"/>
          <w:szCs w:val="30"/>
          <w:lang w:val="en-US"/>
        </w:rPr>
        <w:t>Master</w:t>
      </w:r>
      <w:r w:rsidRPr="00272092">
        <w:rPr>
          <w:rFonts w:eastAsia="Calibri"/>
          <w:sz w:val="30"/>
          <w:szCs w:val="30"/>
        </w:rPr>
        <w:t xml:space="preserve"> </w:t>
      </w:r>
      <w:r>
        <w:rPr>
          <w:rFonts w:eastAsia="Calibri"/>
          <w:sz w:val="30"/>
          <w:szCs w:val="30"/>
          <w:lang w:val="en-US"/>
        </w:rPr>
        <w:t>Escobar</w:t>
      </w:r>
      <w:r>
        <w:rPr>
          <w:rFonts w:eastAsia="Calibri"/>
          <w:sz w:val="30"/>
          <w:szCs w:val="30"/>
        </w:rPr>
        <w:t>»,</w:t>
      </w:r>
      <w:r w:rsidRPr="00272092">
        <w:rPr>
          <w:rFonts w:eastAsia="Calibri"/>
          <w:sz w:val="30"/>
          <w:szCs w:val="30"/>
        </w:rPr>
        <w:t xml:space="preserve"> </w:t>
      </w:r>
      <w:r>
        <w:rPr>
          <w:rFonts w:eastAsia="Calibri"/>
          <w:sz w:val="30"/>
          <w:szCs w:val="30"/>
        </w:rPr>
        <w:t>«</w:t>
      </w:r>
      <w:r>
        <w:rPr>
          <w:rFonts w:eastAsia="Calibri"/>
          <w:sz w:val="30"/>
          <w:szCs w:val="30"/>
          <w:lang w:val="en-US"/>
        </w:rPr>
        <w:t>Skynet</w:t>
      </w:r>
      <w:r>
        <w:rPr>
          <w:rFonts w:eastAsia="Calibri"/>
          <w:sz w:val="30"/>
          <w:szCs w:val="30"/>
        </w:rPr>
        <w:t>», «Марафон», «МенделеевЪ»,</w:t>
      </w:r>
      <w:r w:rsidRPr="00272092">
        <w:rPr>
          <w:rFonts w:eastAsia="Calibri"/>
          <w:sz w:val="30"/>
          <w:szCs w:val="30"/>
        </w:rPr>
        <w:t xml:space="preserve"> </w:t>
      </w:r>
      <w:r>
        <w:rPr>
          <w:rFonts w:eastAsia="Calibri"/>
          <w:sz w:val="30"/>
          <w:szCs w:val="30"/>
        </w:rPr>
        <w:t xml:space="preserve">«Тесла» и «ЗАО Торчпром») </w:t>
      </w:r>
      <w:r>
        <w:rPr>
          <w:spacing w:val="-3"/>
          <w:sz w:val="30"/>
          <w:szCs w:val="30"/>
        </w:rPr>
        <w:t>рассылают</w:t>
      </w:r>
      <w:r w:rsidRPr="00115EE3">
        <w:rPr>
          <w:rFonts w:eastAsia="Calibri"/>
          <w:sz w:val="30"/>
          <w:szCs w:val="30"/>
        </w:rPr>
        <w:t xml:space="preserve"> предложения о трудоустройстве в основном в социальных сетях, как правило это «Вконтакте», </w:t>
      </w:r>
      <w:r>
        <w:rPr>
          <w:rFonts w:eastAsia="Calibri"/>
          <w:sz w:val="30"/>
          <w:szCs w:val="30"/>
        </w:rPr>
        <w:br/>
      </w:r>
      <w:r w:rsidRPr="00115EE3">
        <w:rPr>
          <w:rFonts w:eastAsia="Calibri"/>
          <w:sz w:val="30"/>
          <w:szCs w:val="30"/>
        </w:rPr>
        <w:t>либо путем веерной</w:t>
      </w:r>
      <w:r>
        <w:rPr>
          <w:rFonts w:eastAsia="Calibri"/>
          <w:sz w:val="30"/>
          <w:szCs w:val="30"/>
        </w:rPr>
        <w:t xml:space="preserve"> (массовая автоматическая отправка электронных писем)</w:t>
      </w:r>
      <w:r w:rsidRPr="00115EE3">
        <w:rPr>
          <w:rFonts w:eastAsia="Calibri"/>
          <w:sz w:val="30"/>
          <w:szCs w:val="30"/>
        </w:rPr>
        <w:t xml:space="preserve"> рассылки сообщений о высокооплачиваемой работе в мессенджерах. </w:t>
      </w:r>
    </w:p>
    <w:p w:rsidR="00EE4CE3" w:rsidRPr="00115EE3" w:rsidRDefault="00EE4CE3" w:rsidP="000B3E9B">
      <w:pPr>
        <w:ind w:firstLine="720"/>
        <w:jc w:val="both"/>
        <w:rPr>
          <w:rFonts w:eastAsia="Calibri"/>
          <w:sz w:val="30"/>
          <w:szCs w:val="30"/>
        </w:rPr>
      </w:pPr>
      <w:r>
        <w:rPr>
          <w:rFonts w:eastAsia="Calibri"/>
          <w:sz w:val="30"/>
          <w:szCs w:val="30"/>
        </w:rPr>
        <w:t>В ходе переписки несовершеннолетний дает</w:t>
      </w:r>
      <w:r w:rsidRPr="00115EE3">
        <w:rPr>
          <w:rFonts w:eastAsia="Calibri"/>
          <w:sz w:val="30"/>
          <w:szCs w:val="30"/>
        </w:rPr>
        <w:t xml:space="preserve"> согласи</w:t>
      </w:r>
      <w:r>
        <w:rPr>
          <w:rFonts w:eastAsia="Calibri"/>
          <w:sz w:val="30"/>
          <w:szCs w:val="30"/>
        </w:rPr>
        <w:t>е на работу</w:t>
      </w:r>
      <w:r w:rsidRPr="00115EE3">
        <w:rPr>
          <w:rFonts w:eastAsia="Calibri"/>
          <w:sz w:val="30"/>
          <w:szCs w:val="30"/>
        </w:rPr>
        <w:t xml:space="preserve"> </w:t>
      </w:r>
      <w:r>
        <w:rPr>
          <w:rFonts w:eastAsia="Calibri"/>
          <w:sz w:val="30"/>
          <w:szCs w:val="30"/>
        </w:rPr>
        <w:t xml:space="preserve">и </w:t>
      </w:r>
      <w:r w:rsidRPr="00115EE3">
        <w:rPr>
          <w:rFonts w:eastAsia="Calibri"/>
          <w:sz w:val="30"/>
          <w:szCs w:val="30"/>
        </w:rPr>
        <w:t xml:space="preserve">дальнейшее общение проходит в одном из мессенджеров, чаще всего в </w:t>
      </w:r>
      <w:r w:rsidRPr="00115EE3">
        <w:rPr>
          <w:rFonts w:eastAsia="Calibri"/>
          <w:sz w:val="30"/>
          <w:szCs w:val="30"/>
          <w:lang w:val="en-US"/>
        </w:rPr>
        <w:t>Telegram</w:t>
      </w:r>
      <w:r w:rsidRPr="00115EE3">
        <w:rPr>
          <w:rFonts w:eastAsia="Calibri"/>
          <w:sz w:val="30"/>
          <w:szCs w:val="30"/>
        </w:rPr>
        <w:t xml:space="preserve">, здесь же происходит обучение методам конспирации и основным приемам работы. </w:t>
      </w:r>
      <w:r w:rsidRPr="001B59AB">
        <w:rPr>
          <w:sz w:val="30"/>
          <w:szCs w:val="30"/>
        </w:rPr>
        <w:t>В дальнейшем у потенциального работника выясняется, в каком регионе он готов работать</w:t>
      </w:r>
      <w:r>
        <w:rPr>
          <w:sz w:val="30"/>
          <w:szCs w:val="30"/>
        </w:rPr>
        <w:t>,</w:t>
      </w:r>
      <w:r w:rsidRPr="001B59AB">
        <w:rPr>
          <w:sz w:val="30"/>
          <w:szCs w:val="30"/>
        </w:rPr>
        <w:t xml:space="preserve"> </w:t>
      </w:r>
      <w:r>
        <w:rPr>
          <w:sz w:val="30"/>
          <w:szCs w:val="30"/>
        </w:rPr>
        <w:t>о</w:t>
      </w:r>
      <w:r w:rsidRPr="001B59AB">
        <w:rPr>
          <w:sz w:val="30"/>
          <w:szCs w:val="30"/>
        </w:rPr>
        <w:t xml:space="preserve">бсуждается заработная плата, условия и варианты ее выплаты. </w:t>
      </w:r>
    </w:p>
    <w:p w:rsidR="00EE4CE3" w:rsidRDefault="00EE4CE3" w:rsidP="000B3E9B">
      <w:pPr>
        <w:ind w:firstLine="720"/>
        <w:jc w:val="both"/>
        <w:rPr>
          <w:sz w:val="30"/>
          <w:szCs w:val="30"/>
        </w:rPr>
      </w:pPr>
      <w:r>
        <w:rPr>
          <w:sz w:val="30"/>
          <w:szCs w:val="30"/>
        </w:rPr>
        <w:lastRenderedPageBreak/>
        <w:t xml:space="preserve">После этого будущий закладчик либо вносит залог за получаемый наркотик (ранее оговоренное количество психотропного вещества), либо получает его в долг, предоставляя полную копию своего паспорта. Для этого ему в мессенджер присылается фотография местности </w:t>
      </w:r>
      <w:r>
        <w:rPr>
          <w:sz w:val="30"/>
          <w:szCs w:val="30"/>
        </w:rPr>
        <w:br/>
        <w:t>с геолокацией, где необходимо забрать клад (фасованный</w:t>
      </w:r>
      <w:r w:rsidRPr="008F1EA1">
        <w:rPr>
          <w:sz w:val="30"/>
          <w:szCs w:val="30"/>
        </w:rPr>
        <w:t xml:space="preserve"> </w:t>
      </w:r>
      <w:r>
        <w:rPr>
          <w:sz w:val="30"/>
          <w:szCs w:val="30"/>
        </w:rPr>
        <w:t xml:space="preserve">наркотик). Как правило, закладчик проходит проверку, о которой он не знает. Вместо психотропного вещества в закладки может быть расфасована измельченная соль, сахар и др. Закладчик получает координаты небольшого количества фасованного психотропного вещества (клад), </w:t>
      </w:r>
      <w:r w:rsidRPr="004D67BC">
        <w:rPr>
          <w:sz w:val="30"/>
          <w:szCs w:val="30"/>
        </w:rPr>
        <w:t>представля</w:t>
      </w:r>
      <w:r>
        <w:rPr>
          <w:sz w:val="30"/>
          <w:szCs w:val="30"/>
        </w:rPr>
        <w:t>ющий</w:t>
      </w:r>
      <w:r w:rsidRPr="004D67BC">
        <w:rPr>
          <w:sz w:val="30"/>
          <w:szCs w:val="30"/>
        </w:rPr>
        <w:t xml:space="preserve"> с</w:t>
      </w:r>
      <w:r>
        <w:rPr>
          <w:sz w:val="30"/>
          <w:szCs w:val="30"/>
        </w:rPr>
        <w:t xml:space="preserve">обой зип пакет с наркотиком, плотно перемотанные изолентой или скотчем. Получив наркотик, он оборудует тайники </w:t>
      </w:r>
      <w:r>
        <w:rPr>
          <w:sz w:val="30"/>
          <w:szCs w:val="30"/>
        </w:rPr>
        <w:br/>
        <w:t>по своему усмотрению, чаще в лесопарковых зонах или в местах мало посещаемых людьми, закапывая его в землю, глубиной около 10 см,</w:t>
      </w:r>
      <w:r w:rsidRPr="00D00420">
        <w:rPr>
          <w:sz w:val="30"/>
          <w:szCs w:val="30"/>
        </w:rPr>
        <w:t xml:space="preserve"> </w:t>
      </w:r>
      <w:r>
        <w:rPr>
          <w:sz w:val="30"/>
          <w:szCs w:val="30"/>
        </w:rPr>
        <w:br/>
        <w:t>в которую помещается закладка, далее с помощью программы</w:t>
      </w:r>
      <w:r w:rsidRPr="00D00420">
        <w:rPr>
          <w:sz w:val="30"/>
          <w:szCs w:val="30"/>
        </w:rPr>
        <w:t xml:space="preserve"> </w:t>
      </w:r>
      <w:r w:rsidRPr="008A39F3">
        <w:rPr>
          <w:sz w:val="30"/>
          <w:szCs w:val="30"/>
          <w:lang w:val="en-US"/>
        </w:rPr>
        <w:t>NoteCam</w:t>
      </w:r>
      <w:r>
        <w:rPr>
          <w:sz w:val="30"/>
          <w:szCs w:val="30"/>
        </w:rPr>
        <w:t xml:space="preserve"> (или ее аналоги), делается фотография местности с геолокацией </w:t>
      </w:r>
      <w:r>
        <w:rPr>
          <w:sz w:val="30"/>
          <w:szCs w:val="30"/>
        </w:rPr>
        <w:br/>
        <w:t xml:space="preserve">и отправляется своему куратору от наркомаркета. Если закладку надо разместить в жилых районах, то в нее помещают небольшой магнит. </w:t>
      </w:r>
      <w:r>
        <w:rPr>
          <w:sz w:val="30"/>
          <w:szCs w:val="30"/>
        </w:rPr>
        <w:br/>
        <w:t>С помощью магнита ее крепят к металлическим предметам – подоконникам, почтовым ящикам, скамейкам и др.</w:t>
      </w:r>
    </w:p>
    <w:p w:rsidR="00EE4CE3" w:rsidRPr="004D67BC" w:rsidRDefault="00EE4CE3" w:rsidP="000B3E9B">
      <w:pPr>
        <w:autoSpaceDE w:val="0"/>
        <w:autoSpaceDN w:val="0"/>
        <w:adjustRightInd w:val="0"/>
        <w:ind w:firstLine="540"/>
        <w:jc w:val="both"/>
        <w:outlineLvl w:val="0"/>
        <w:rPr>
          <w:sz w:val="30"/>
          <w:szCs w:val="30"/>
        </w:rPr>
      </w:pPr>
      <w:r>
        <w:rPr>
          <w:sz w:val="30"/>
          <w:szCs w:val="30"/>
        </w:rPr>
        <w:t xml:space="preserve">Иногда в качестве проверок либо возможности получения заработка, администраторы интернет-магазинов предлагают </w:t>
      </w:r>
      <w:r w:rsidRPr="004D67BC">
        <w:rPr>
          <w:sz w:val="30"/>
          <w:szCs w:val="30"/>
        </w:rPr>
        <w:t xml:space="preserve">несовершеннолетним попробовать себя в качестве «трафаретчиков». </w:t>
      </w:r>
    </w:p>
    <w:p w:rsidR="00EE4CE3" w:rsidRDefault="00EE4CE3" w:rsidP="00591C5B">
      <w:pPr>
        <w:ind w:firstLine="540"/>
        <w:jc w:val="both"/>
        <w:rPr>
          <w:spacing w:val="-3"/>
          <w:sz w:val="30"/>
          <w:szCs w:val="30"/>
        </w:rPr>
      </w:pPr>
      <w:r w:rsidRPr="004D67BC">
        <w:rPr>
          <w:rFonts w:eastAsia="Calibri"/>
          <w:sz w:val="30"/>
          <w:szCs w:val="30"/>
        </w:rPr>
        <w:t>Трафаретчики</w:t>
      </w:r>
      <w:r>
        <w:rPr>
          <w:rFonts w:eastAsia="Calibri"/>
          <w:sz w:val="30"/>
          <w:szCs w:val="30"/>
        </w:rPr>
        <w:t xml:space="preserve"> </w:t>
      </w:r>
      <w:r w:rsidRPr="004D67BC">
        <w:rPr>
          <w:rFonts w:eastAsia="Calibri"/>
          <w:sz w:val="30"/>
          <w:szCs w:val="30"/>
        </w:rPr>
        <w:t xml:space="preserve"> – лица, которые работают на </w:t>
      </w:r>
      <w:r w:rsidRPr="004D67BC">
        <w:rPr>
          <w:spacing w:val="-3"/>
          <w:sz w:val="30"/>
          <w:szCs w:val="30"/>
        </w:rPr>
        <w:t>Интернет-магазин по</w:t>
      </w:r>
      <w:r>
        <w:rPr>
          <w:spacing w:val="-3"/>
          <w:sz w:val="30"/>
          <w:szCs w:val="30"/>
        </w:rPr>
        <w:t xml:space="preserve"> </w:t>
      </w:r>
      <w:r w:rsidRPr="004D67BC">
        <w:rPr>
          <w:spacing w:val="-3"/>
          <w:sz w:val="30"/>
          <w:szCs w:val="30"/>
        </w:rPr>
        <w:t xml:space="preserve">сбыту наркотических </w:t>
      </w:r>
      <w:r>
        <w:rPr>
          <w:spacing w:val="-3"/>
          <w:sz w:val="30"/>
          <w:szCs w:val="30"/>
        </w:rPr>
        <w:t xml:space="preserve">средств и психотропных веществ. Чаще в ночное время суток при помощи трафарета и аэрозольного баллончика наносят надписи на стенах зданий, остановках на которых указан аккаунт Интернет-магазина по продаже наркотиков, либо предложение о работе на наркомагазин. За такую работу трафаретчики от работника Интернет-магазина получают денежное вознаграждение в зависимости от количества нанесенных надписей.  </w:t>
      </w:r>
    </w:p>
    <w:p w:rsidR="00EE4CE3" w:rsidRDefault="00EE4CE3" w:rsidP="000B3E9B">
      <w:pPr>
        <w:autoSpaceDE w:val="0"/>
        <w:autoSpaceDN w:val="0"/>
        <w:adjustRightInd w:val="0"/>
        <w:ind w:firstLine="540"/>
        <w:jc w:val="both"/>
        <w:outlineLvl w:val="0"/>
        <w:rPr>
          <w:sz w:val="30"/>
          <w:szCs w:val="30"/>
        </w:rPr>
      </w:pPr>
      <w:r>
        <w:rPr>
          <w:sz w:val="30"/>
          <w:szCs w:val="30"/>
        </w:rPr>
        <w:t xml:space="preserve">В наркобизнесе привлекают все большее количество несовершеннолетних, которых используют для решения проблем силовыми методами. Так появилось еще одно понятие в наркобизнесе – «спортики». </w:t>
      </w:r>
    </w:p>
    <w:p w:rsidR="00EE4CE3" w:rsidRDefault="00EE4CE3" w:rsidP="000B3E9B">
      <w:pPr>
        <w:ind w:firstLine="720"/>
        <w:jc w:val="both"/>
        <w:rPr>
          <w:rFonts w:eastAsia="Calibri"/>
          <w:sz w:val="20"/>
          <w:szCs w:val="20"/>
        </w:rPr>
      </w:pPr>
      <w:r w:rsidRPr="005A3EE0">
        <w:rPr>
          <w:sz w:val="30"/>
          <w:szCs w:val="30"/>
        </w:rPr>
        <w:t>«Спортики» – рабочие Интернет-магазинов по продаже наркотиков, которые по указанию своих кураторов разбираются с обманувшими магазин лицами (закладчиками, трафаретчиками и</w:t>
      </w:r>
      <w:r>
        <w:rPr>
          <w:sz w:val="30"/>
          <w:szCs w:val="30"/>
        </w:rPr>
        <w:t xml:space="preserve"> курьерами) с помощью физической расправы. Для устрашения они используют биты, металлические цепи и др. «Спортики» избивают, стригут и сжигают верхнюю одежду провинившихся перед администратором. Все это снимают на камеру мобильных телефонов, а далее запись предоставляют </w:t>
      </w:r>
      <w:r>
        <w:rPr>
          <w:sz w:val="30"/>
          <w:szCs w:val="30"/>
        </w:rPr>
        <w:lastRenderedPageBreak/>
        <w:t xml:space="preserve">для отчета администраторам наркомаркетов. За каждый акт устрашения «спортик» </w:t>
      </w:r>
      <w:r>
        <w:rPr>
          <w:spacing w:val="-3"/>
          <w:sz w:val="30"/>
          <w:szCs w:val="30"/>
        </w:rPr>
        <w:t>получает денежное вознаграждение</w:t>
      </w:r>
      <w:r>
        <w:rPr>
          <w:sz w:val="30"/>
          <w:szCs w:val="30"/>
        </w:rPr>
        <w:t>.</w:t>
      </w:r>
    </w:p>
    <w:p w:rsidR="00EE4CE3" w:rsidRPr="004645F6" w:rsidRDefault="00EE4CE3" w:rsidP="000B3E9B">
      <w:pPr>
        <w:pStyle w:val="a5"/>
        <w:spacing w:after="0"/>
        <w:ind w:right="40" w:firstLine="709"/>
        <w:jc w:val="both"/>
        <w:rPr>
          <w:rFonts w:ascii="Times New Roman" w:hAnsi="Times New Roman" w:cs="Times New Roman"/>
          <w:spacing w:val="-3"/>
          <w:sz w:val="30"/>
          <w:szCs w:val="30"/>
          <w:lang w:val="be-BY"/>
        </w:rPr>
      </w:pPr>
      <w:r w:rsidRPr="004645F6">
        <w:rPr>
          <w:rFonts w:ascii="Times New Roman" w:hAnsi="Times New Roman" w:cs="Times New Roman"/>
          <w:spacing w:val="-3"/>
          <w:sz w:val="30"/>
          <w:szCs w:val="30"/>
          <w:lang w:val="be-BY"/>
        </w:rPr>
        <w:t>Многие, кто встал на опасный пусть торговли наркотиками в какой-то момент все же понимают, что сделали не правильный выбор и хотят выйти из этого бизнеса, но оказывается, что одного желания недостаточно.</w:t>
      </w:r>
    </w:p>
    <w:p w:rsidR="00EE4CE3" w:rsidRPr="004645F6" w:rsidRDefault="00EE4CE3" w:rsidP="000B3E9B">
      <w:pPr>
        <w:ind w:firstLine="709"/>
        <w:jc w:val="both"/>
        <w:rPr>
          <w:sz w:val="30"/>
          <w:szCs w:val="30"/>
        </w:rPr>
      </w:pPr>
      <w:r w:rsidRPr="004645F6">
        <w:rPr>
          <w:sz w:val="30"/>
          <w:szCs w:val="30"/>
        </w:rPr>
        <w:t>Парадоксально, но так же наивно рассуждают и взрослые, более того, большинство убеждены, что наркотики коснуться кого угодно, но только не их семью.</w:t>
      </w:r>
    </w:p>
    <w:p w:rsidR="00EE4CE3" w:rsidRPr="004645F6" w:rsidRDefault="00EE4CE3" w:rsidP="000B3E9B">
      <w:pPr>
        <w:ind w:firstLine="709"/>
        <w:jc w:val="both"/>
        <w:rPr>
          <w:sz w:val="30"/>
          <w:szCs w:val="30"/>
        </w:rPr>
      </w:pPr>
      <w:r w:rsidRPr="004645F6">
        <w:rPr>
          <w:sz w:val="30"/>
          <w:szCs w:val="30"/>
        </w:rPr>
        <w:t xml:space="preserve">Любое общение должно начинаться с семьи. Именно она – основа благополучия детей. И то, насколько убедительны будут родители, настолько полезнее будет это общение для обеих сторон. </w:t>
      </w:r>
    </w:p>
    <w:p w:rsidR="00EE4CE3" w:rsidRPr="004645F6" w:rsidRDefault="00EE4CE3" w:rsidP="000B3E9B">
      <w:pPr>
        <w:ind w:firstLine="709"/>
        <w:jc w:val="both"/>
        <w:rPr>
          <w:sz w:val="30"/>
          <w:szCs w:val="30"/>
        </w:rPr>
      </w:pPr>
      <w:r w:rsidRPr="004645F6">
        <w:rPr>
          <w:sz w:val="30"/>
          <w:szCs w:val="30"/>
        </w:rPr>
        <w:t xml:space="preserve">Выясняется, что многие родители до сих пор не знают, что Интернет и гаджеты не только способствуют развитию ребенка, но и несут серьезную угрозу безопасности. </w:t>
      </w:r>
    </w:p>
    <w:p w:rsidR="00EE4CE3" w:rsidRPr="004645F6" w:rsidRDefault="00EE4CE3" w:rsidP="000B3E9B">
      <w:pPr>
        <w:ind w:firstLine="709"/>
        <w:jc w:val="both"/>
        <w:rPr>
          <w:sz w:val="30"/>
          <w:szCs w:val="30"/>
        </w:rPr>
      </w:pPr>
      <w:r w:rsidRPr="004645F6">
        <w:rPr>
          <w:sz w:val="30"/>
          <w:szCs w:val="30"/>
        </w:rPr>
        <w:t xml:space="preserve">Пытаясь не нарушить личное пространство ребенка, не обращая внимания на изменения в его поведении, не зная круг общения и, </w:t>
      </w:r>
      <w:r w:rsidR="00EB28D5">
        <w:rPr>
          <w:sz w:val="30"/>
          <w:szCs w:val="30"/>
        </w:rPr>
        <w:br/>
      </w:r>
      <w:r w:rsidRPr="004645F6">
        <w:rPr>
          <w:sz w:val="30"/>
          <w:szCs w:val="30"/>
        </w:rPr>
        <w:t>не вникая в образ жизни, папы и мамы узнают о последствиях слишком поздно.</w:t>
      </w:r>
    </w:p>
    <w:p w:rsidR="00EE4CE3" w:rsidRPr="004645F6" w:rsidRDefault="00EE4CE3" w:rsidP="000B3E9B">
      <w:pPr>
        <w:ind w:firstLine="709"/>
        <w:jc w:val="both"/>
        <w:rPr>
          <w:sz w:val="30"/>
          <w:szCs w:val="30"/>
        </w:rPr>
      </w:pPr>
      <w:r w:rsidRPr="004645F6">
        <w:rPr>
          <w:sz w:val="30"/>
          <w:szCs w:val="30"/>
        </w:rPr>
        <w:t>Сюрпризом становится информация о том, что «хорошие» дочь или сын, стали наркосбытчиками или наркоманами.</w:t>
      </w:r>
    </w:p>
    <w:p w:rsidR="00EE4CE3" w:rsidRPr="00EE7B48" w:rsidRDefault="00EE4CE3" w:rsidP="000B3E9B">
      <w:pPr>
        <w:pStyle w:val="a5"/>
        <w:spacing w:after="0"/>
        <w:ind w:right="40" w:firstLine="709"/>
        <w:jc w:val="both"/>
        <w:rPr>
          <w:rFonts w:ascii="Times New Roman" w:hAnsi="Times New Roman" w:cs="Times New Roman"/>
          <w:color w:val="auto"/>
          <w:spacing w:val="-3"/>
          <w:sz w:val="30"/>
          <w:szCs w:val="30"/>
        </w:rPr>
      </w:pPr>
      <w:r w:rsidRPr="004645F6">
        <w:rPr>
          <w:rFonts w:ascii="Times New Roman" w:hAnsi="Times New Roman" w:cs="Times New Roman"/>
          <w:spacing w:val="-3"/>
          <w:sz w:val="30"/>
          <w:szCs w:val="30"/>
        </w:rPr>
        <w:t xml:space="preserve">Следует помнить, что уголовная ответственность на незаконный сбыт наркотиков, в соответствии со ст. 328 УК, наступает с 14 лет и </w:t>
      </w:r>
      <w:r w:rsidRPr="00EE7B48">
        <w:rPr>
          <w:rFonts w:ascii="Times New Roman" w:hAnsi="Times New Roman" w:cs="Times New Roman"/>
          <w:color w:val="auto"/>
          <w:spacing w:val="-3"/>
          <w:sz w:val="30"/>
          <w:szCs w:val="30"/>
        </w:rPr>
        <w:t xml:space="preserve">предусматривает наказание в виде лишения свободы до 25 лет. </w:t>
      </w:r>
    </w:p>
    <w:p w:rsidR="00EE4CE3" w:rsidRPr="004645F6" w:rsidRDefault="00EE4CE3" w:rsidP="000B3E9B">
      <w:pPr>
        <w:autoSpaceDE w:val="0"/>
        <w:autoSpaceDN w:val="0"/>
        <w:adjustRightInd w:val="0"/>
        <w:ind w:firstLine="708"/>
        <w:jc w:val="both"/>
        <w:rPr>
          <w:sz w:val="30"/>
          <w:szCs w:val="30"/>
        </w:rPr>
      </w:pPr>
      <w:r w:rsidRPr="004645F6">
        <w:rPr>
          <w:spacing w:val="-3"/>
          <w:sz w:val="30"/>
          <w:szCs w:val="30"/>
        </w:rPr>
        <w:t xml:space="preserve">В свою очередь </w:t>
      </w:r>
      <w:r w:rsidRPr="004645F6">
        <w:rPr>
          <w:sz w:val="30"/>
          <w:szCs w:val="30"/>
        </w:rPr>
        <w:t>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rsidR="00EE4CE3" w:rsidRPr="001B59AB" w:rsidRDefault="00EE4CE3" w:rsidP="000B3E9B">
      <w:pPr>
        <w:pStyle w:val="a3"/>
        <w:ind w:firstLine="708"/>
        <w:jc w:val="both"/>
        <w:rPr>
          <w:rFonts w:ascii="Times New Roman" w:hAnsi="Times New Roman"/>
          <w:sz w:val="30"/>
          <w:szCs w:val="30"/>
        </w:rPr>
      </w:pPr>
      <w:r w:rsidRPr="001B59AB">
        <w:rPr>
          <w:rFonts w:ascii="Times New Roman" w:hAnsi="Times New Roman"/>
          <w:sz w:val="30"/>
          <w:szCs w:val="30"/>
        </w:rPr>
        <w:t>Отдельно следует остановиться на признаках, свидетельствующих о потреблении наркотиков или причастности</w:t>
      </w:r>
      <w:r>
        <w:rPr>
          <w:rFonts w:ascii="Times New Roman" w:hAnsi="Times New Roman"/>
          <w:sz w:val="30"/>
          <w:szCs w:val="30"/>
        </w:rPr>
        <w:t xml:space="preserve"> к их незаконному обороту</w:t>
      </w:r>
      <w:r w:rsidRPr="001B59AB">
        <w:rPr>
          <w:rFonts w:ascii="Times New Roman" w:hAnsi="Times New Roman"/>
          <w:color w:val="000000"/>
          <w:sz w:val="30"/>
          <w:szCs w:val="30"/>
          <w:lang w:bidi="ru-RU"/>
        </w:rPr>
        <w:t>:</w:t>
      </w:r>
    </w:p>
    <w:p w:rsidR="00EE4CE3" w:rsidRPr="001B59AB" w:rsidRDefault="00EE4CE3" w:rsidP="000B3E9B">
      <w:pPr>
        <w:pStyle w:val="20"/>
        <w:shd w:val="clear" w:color="auto" w:fill="auto"/>
        <w:tabs>
          <w:tab w:val="left" w:pos="318"/>
        </w:tabs>
        <w:spacing w:line="240" w:lineRule="auto"/>
        <w:ind w:firstLine="0"/>
        <w:rPr>
          <w:color w:val="000000"/>
          <w:sz w:val="30"/>
          <w:szCs w:val="30"/>
          <w:lang w:bidi="ru-RU"/>
        </w:rPr>
      </w:pPr>
      <w:r>
        <w:rPr>
          <w:rFonts w:cs="Times New Roman"/>
          <w:color w:val="000000"/>
          <w:sz w:val="30"/>
          <w:szCs w:val="30"/>
          <w:lang w:bidi="ru-RU"/>
        </w:rPr>
        <w:tab/>
      </w:r>
      <w:r>
        <w:rPr>
          <w:rFonts w:cs="Times New Roman"/>
          <w:color w:val="000000"/>
          <w:sz w:val="30"/>
          <w:szCs w:val="30"/>
          <w:lang w:bidi="ru-RU"/>
        </w:rPr>
        <w:tab/>
      </w:r>
      <w:r w:rsidRPr="001B59AB">
        <w:rPr>
          <w:rFonts w:cs="Times New Roman"/>
          <w:color w:val="000000"/>
          <w:sz w:val="30"/>
          <w:szCs w:val="30"/>
          <w:lang w:bidi="ru-RU"/>
        </w:rPr>
        <w:t>состояние опьянения</w:t>
      </w:r>
      <w:r w:rsidRPr="001B59AB">
        <w:rPr>
          <w:color w:val="000000"/>
          <w:sz w:val="30"/>
          <w:szCs w:val="30"/>
          <w:lang w:bidi="ru-RU"/>
        </w:rPr>
        <w:t xml:space="preserve"> без запаха спиртного;</w:t>
      </w:r>
    </w:p>
    <w:p w:rsidR="00EE4CE3" w:rsidRPr="001B59AB" w:rsidRDefault="00EE4CE3" w:rsidP="000B3E9B">
      <w:pPr>
        <w:pStyle w:val="20"/>
        <w:shd w:val="clear" w:color="auto" w:fill="auto"/>
        <w:tabs>
          <w:tab w:val="left" w:pos="318"/>
        </w:tabs>
        <w:spacing w:line="240" w:lineRule="auto"/>
        <w:ind w:firstLine="709"/>
        <w:rPr>
          <w:sz w:val="30"/>
          <w:szCs w:val="30"/>
        </w:rPr>
      </w:pPr>
      <w:r w:rsidRPr="001B59AB">
        <w:rPr>
          <w:color w:val="000000"/>
          <w:sz w:val="30"/>
          <w:szCs w:val="30"/>
          <w:lang w:bidi="ru-RU"/>
        </w:rPr>
        <w:t>запах лекарств и других химических веществ изо рта, от волос и одежды (сладковатый запах, похожий на запах благовоний, тмина или мяты, а также запах клея, растворителя и т.д.);</w:t>
      </w:r>
    </w:p>
    <w:p w:rsidR="00EE4CE3" w:rsidRPr="001B59AB" w:rsidRDefault="00EE4CE3" w:rsidP="000B3E9B">
      <w:pPr>
        <w:pStyle w:val="20"/>
        <w:shd w:val="clear" w:color="auto" w:fill="auto"/>
        <w:spacing w:line="240" w:lineRule="auto"/>
        <w:ind w:firstLine="709"/>
        <w:rPr>
          <w:sz w:val="30"/>
          <w:szCs w:val="30"/>
        </w:rPr>
      </w:pPr>
      <w:r w:rsidRPr="001B59AB">
        <w:rPr>
          <w:color w:val="000000"/>
          <w:sz w:val="30"/>
          <w:szCs w:val="30"/>
          <w:lang w:bidi="ru-RU"/>
        </w:rPr>
        <w:t>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неусидчивостью (независимо от ситуации);</w:t>
      </w:r>
    </w:p>
    <w:p w:rsidR="00EE4CE3" w:rsidRPr="001B59AB" w:rsidRDefault="00EE4CE3" w:rsidP="000B3E9B">
      <w:pPr>
        <w:pStyle w:val="20"/>
        <w:shd w:val="clear" w:color="auto" w:fill="auto"/>
        <w:tabs>
          <w:tab w:val="left" w:pos="342"/>
        </w:tabs>
        <w:spacing w:line="240" w:lineRule="auto"/>
        <w:ind w:firstLine="709"/>
        <w:rPr>
          <w:sz w:val="30"/>
          <w:szCs w:val="30"/>
        </w:rPr>
      </w:pPr>
      <w:r w:rsidRPr="001B59AB">
        <w:rPr>
          <w:color w:val="000000"/>
          <w:sz w:val="30"/>
          <w:szCs w:val="30"/>
          <w:lang w:bidi="ru-RU"/>
        </w:rPr>
        <w:t>нарушение сна: много спит или перестает спать;</w:t>
      </w:r>
    </w:p>
    <w:p w:rsidR="00EE4CE3" w:rsidRPr="001B59AB" w:rsidRDefault="00EE4CE3" w:rsidP="000B3E9B">
      <w:pPr>
        <w:pStyle w:val="20"/>
        <w:shd w:val="clear" w:color="auto" w:fill="auto"/>
        <w:tabs>
          <w:tab w:val="left" w:pos="342"/>
        </w:tabs>
        <w:spacing w:line="240" w:lineRule="auto"/>
        <w:ind w:firstLine="709"/>
        <w:rPr>
          <w:sz w:val="30"/>
          <w:szCs w:val="30"/>
        </w:rPr>
      </w:pPr>
      <w:r w:rsidRPr="001B59AB">
        <w:rPr>
          <w:color w:val="000000"/>
          <w:sz w:val="30"/>
          <w:szCs w:val="30"/>
          <w:lang w:bidi="ru-RU"/>
        </w:rPr>
        <w:t>периодически много ест или совсем теряет аппетит;</w:t>
      </w:r>
    </w:p>
    <w:p w:rsidR="00EE4CE3" w:rsidRPr="001B59AB" w:rsidRDefault="00EE4CE3" w:rsidP="000B3E9B">
      <w:pPr>
        <w:pStyle w:val="20"/>
        <w:shd w:val="clear" w:color="auto" w:fill="auto"/>
        <w:tabs>
          <w:tab w:val="left" w:pos="347"/>
        </w:tabs>
        <w:spacing w:line="240" w:lineRule="auto"/>
        <w:ind w:firstLine="709"/>
        <w:rPr>
          <w:sz w:val="30"/>
          <w:szCs w:val="30"/>
        </w:rPr>
      </w:pPr>
      <w:r w:rsidRPr="001B59AB">
        <w:rPr>
          <w:color w:val="000000"/>
          <w:sz w:val="30"/>
          <w:szCs w:val="30"/>
          <w:lang w:bidi="ru-RU"/>
        </w:rPr>
        <w:t xml:space="preserve">частые смены настроения, чрезмерная эмоциональность, которая </w:t>
      </w:r>
      <w:r w:rsidRPr="001B59AB">
        <w:rPr>
          <w:color w:val="000000"/>
          <w:sz w:val="30"/>
          <w:szCs w:val="30"/>
          <w:lang w:bidi="ru-RU"/>
        </w:rPr>
        <w:lastRenderedPageBreak/>
        <w:t>может сменяться «уходом в себя», депрессией;</w:t>
      </w:r>
    </w:p>
    <w:p w:rsidR="00EE4CE3" w:rsidRPr="001B59AB" w:rsidRDefault="00EE4CE3" w:rsidP="000B3E9B">
      <w:pPr>
        <w:pStyle w:val="20"/>
        <w:shd w:val="clear" w:color="auto" w:fill="auto"/>
        <w:tabs>
          <w:tab w:val="left" w:pos="342"/>
        </w:tabs>
        <w:spacing w:line="240" w:lineRule="auto"/>
        <w:ind w:firstLine="709"/>
        <w:rPr>
          <w:sz w:val="30"/>
          <w:szCs w:val="30"/>
        </w:rPr>
      </w:pPr>
      <w:r w:rsidRPr="001B59AB">
        <w:rPr>
          <w:color w:val="000000"/>
          <w:sz w:val="30"/>
          <w:szCs w:val="30"/>
          <w:lang w:bidi="ru-RU"/>
        </w:rPr>
        <w:t>у ребенка постоянный насморк, он шмыгает носом и трет нос;</w:t>
      </w:r>
    </w:p>
    <w:p w:rsidR="00EE4CE3" w:rsidRPr="001B59AB" w:rsidRDefault="00EE4CE3" w:rsidP="000B3E9B">
      <w:pPr>
        <w:pStyle w:val="20"/>
        <w:shd w:val="clear" w:color="auto" w:fill="auto"/>
        <w:tabs>
          <w:tab w:val="left" w:pos="342"/>
        </w:tabs>
        <w:spacing w:line="240" w:lineRule="auto"/>
        <w:ind w:firstLine="709"/>
        <w:rPr>
          <w:sz w:val="30"/>
          <w:szCs w:val="30"/>
        </w:rPr>
      </w:pPr>
      <w:r w:rsidRPr="001B59AB">
        <w:rPr>
          <w:color w:val="000000"/>
          <w:sz w:val="30"/>
          <w:szCs w:val="30"/>
          <w:lang w:bidi="ru-RU"/>
        </w:rPr>
        <w:t>замкнутость в отношениях с родителями, незаинтересованность происходящими событиями в семье;</w:t>
      </w:r>
    </w:p>
    <w:p w:rsidR="00EE4CE3" w:rsidRPr="001B59AB" w:rsidRDefault="00EE4CE3" w:rsidP="000B3E9B">
      <w:pPr>
        <w:pStyle w:val="20"/>
        <w:shd w:val="clear" w:color="auto" w:fill="auto"/>
        <w:spacing w:line="240" w:lineRule="auto"/>
        <w:ind w:firstLine="709"/>
        <w:rPr>
          <w:sz w:val="30"/>
          <w:szCs w:val="30"/>
        </w:rPr>
      </w:pPr>
      <w:r w:rsidRPr="001B59AB">
        <w:rPr>
          <w:color w:val="000000"/>
          <w:sz w:val="30"/>
          <w:szCs w:val="30"/>
          <w:lang w:bidi="ru-RU"/>
        </w:rPr>
        <w:t>«зашифрованные» малопонятные разговоры по телефону с использованием жаргона (</w:t>
      </w:r>
      <w:r>
        <w:rPr>
          <w:color w:val="000000"/>
          <w:sz w:val="30"/>
          <w:szCs w:val="30"/>
          <w:lang w:bidi="ru-RU"/>
        </w:rPr>
        <w:t>«</w:t>
      </w:r>
      <w:r w:rsidRPr="001B59AB">
        <w:rPr>
          <w:color w:val="000000"/>
          <w:sz w:val="30"/>
          <w:szCs w:val="30"/>
          <w:lang w:bidi="ru-RU"/>
        </w:rPr>
        <w:t>травка</w:t>
      </w:r>
      <w:r>
        <w:rPr>
          <w:color w:val="000000"/>
          <w:sz w:val="30"/>
          <w:szCs w:val="30"/>
          <w:lang w:bidi="ru-RU"/>
        </w:rPr>
        <w:t xml:space="preserve">, </w:t>
      </w:r>
      <w:r w:rsidRPr="001B59AB">
        <w:rPr>
          <w:color w:val="000000"/>
          <w:sz w:val="30"/>
          <w:szCs w:val="30"/>
          <w:lang w:bidi="ru-RU"/>
        </w:rPr>
        <w:t>клад, колеса, приход и т.п.);</w:t>
      </w:r>
    </w:p>
    <w:p w:rsidR="00EE4CE3" w:rsidRPr="001B59AB" w:rsidRDefault="00EE4CE3" w:rsidP="000B3E9B">
      <w:pPr>
        <w:pStyle w:val="20"/>
        <w:shd w:val="clear" w:color="auto" w:fill="auto"/>
        <w:tabs>
          <w:tab w:val="left" w:pos="438"/>
        </w:tabs>
        <w:spacing w:line="240" w:lineRule="auto"/>
        <w:ind w:firstLine="709"/>
        <w:rPr>
          <w:sz w:val="30"/>
          <w:szCs w:val="30"/>
        </w:rPr>
      </w:pPr>
      <w:r w:rsidRPr="001B59AB">
        <w:rPr>
          <w:color w:val="000000"/>
          <w:sz w:val="30"/>
          <w:szCs w:val="30"/>
          <w:lang w:bidi="ru-RU"/>
        </w:rPr>
        <w:t>резкое снижение успеваемости, увеличение количества прогулов занятий;</w:t>
      </w:r>
    </w:p>
    <w:p w:rsidR="00EE4CE3" w:rsidRPr="001B59AB" w:rsidRDefault="00EE4CE3" w:rsidP="000B3E9B">
      <w:pPr>
        <w:pStyle w:val="20"/>
        <w:shd w:val="clear" w:color="auto" w:fill="auto"/>
        <w:tabs>
          <w:tab w:val="left" w:pos="480"/>
        </w:tabs>
        <w:spacing w:line="240" w:lineRule="auto"/>
        <w:ind w:firstLine="709"/>
        <w:rPr>
          <w:sz w:val="30"/>
          <w:szCs w:val="30"/>
        </w:rPr>
      </w:pPr>
      <w:r w:rsidRPr="001B59AB">
        <w:rPr>
          <w:color w:val="000000"/>
          <w:sz w:val="30"/>
          <w:szCs w:val="30"/>
          <w:lang w:bidi="ru-RU"/>
        </w:rPr>
        <w:t>потеря интереса к обычным развлечениям, привычному времяпрепровождению, спорту, любимым занятиям;</w:t>
      </w:r>
    </w:p>
    <w:p w:rsidR="00EE4CE3" w:rsidRPr="001B59AB" w:rsidRDefault="00EE4CE3" w:rsidP="000B3E9B">
      <w:pPr>
        <w:pStyle w:val="20"/>
        <w:shd w:val="clear" w:color="auto" w:fill="auto"/>
        <w:tabs>
          <w:tab w:val="left" w:pos="438"/>
        </w:tabs>
        <w:spacing w:line="240" w:lineRule="auto"/>
        <w:ind w:firstLine="709"/>
        <w:rPr>
          <w:sz w:val="30"/>
          <w:szCs w:val="30"/>
        </w:rPr>
      </w:pPr>
      <w:r w:rsidRPr="001B59AB">
        <w:rPr>
          <w:color w:val="000000"/>
          <w:sz w:val="30"/>
          <w:szCs w:val="30"/>
          <w:lang w:bidi="ru-RU"/>
        </w:rPr>
        <w:t>потеря старых друзей, не желание находить новых;</w:t>
      </w:r>
    </w:p>
    <w:p w:rsidR="00EE4CE3" w:rsidRPr="001B59AB" w:rsidRDefault="00EE4CE3" w:rsidP="000B3E9B">
      <w:pPr>
        <w:pStyle w:val="20"/>
        <w:shd w:val="clear" w:color="auto" w:fill="auto"/>
        <w:tabs>
          <w:tab w:val="left" w:pos="438"/>
        </w:tabs>
        <w:spacing w:line="240" w:lineRule="auto"/>
        <w:ind w:firstLine="709"/>
        <w:rPr>
          <w:sz w:val="30"/>
          <w:szCs w:val="30"/>
        </w:rPr>
      </w:pPr>
      <w:r w:rsidRPr="001B59AB">
        <w:rPr>
          <w:color w:val="000000"/>
          <w:sz w:val="30"/>
          <w:szCs w:val="30"/>
          <w:lang w:bidi="ru-RU"/>
        </w:rPr>
        <w:t>постоянно просит денег, не говорит на что;</w:t>
      </w:r>
    </w:p>
    <w:p w:rsidR="00EE4CE3" w:rsidRPr="001B59AB" w:rsidRDefault="00EE4CE3" w:rsidP="000B3E9B">
      <w:pPr>
        <w:pStyle w:val="20"/>
        <w:shd w:val="clear" w:color="auto" w:fill="auto"/>
        <w:tabs>
          <w:tab w:val="left" w:pos="438"/>
        </w:tabs>
        <w:spacing w:line="240" w:lineRule="auto"/>
        <w:ind w:firstLine="709"/>
        <w:rPr>
          <w:sz w:val="30"/>
          <w:szCs w:val="30"/>
        </w:rPr>
      </w:pPr>
      <w:r w:rsidRPr="001B59AB">
        <w:rPr>
          <w:color w:val="000000"/>
          <w:sz w:val="30"/>
          <w:szCs w:val="30"/>
          <w:lang w:bidi="ru-RU"/>
        </w:rPr>
        <w:t>долгое отсутствие дома, при этом из дома пропадают вещи;</w:t>
      </w:r>
    </w:p>
    <w:p w:rsidR="00EE4CE3" w:rsidRPr="001B59AB" w:rsidRDefault="00EE4CE3" w:rsidP="000B3E9B">
      <w:pPr>
        <w:pStyle w:val="20"/>
        <w:shd w:val="clear" w:color="auto" w:fill="auto"/>
        <w:tabs>
          <w:tab w:val="left" w:pos="438"/>
        </w:tabs>
        <w:spacing w:line="240" w:lineRule="auto"/>
        <w:ind w:firstLine="709"/>
        <w:rPr>
          <w:sz w:val="30"/>
          <w:szCs w:val="30"/>
        </w:rPr>
      </w:pPr>
      <w:r w:rsidRPr="001B59AB">
        <w:rPr>
          <w:color w:val="000000"/>
          <w:sz w:val="30"/>
          <w:szCs w:val="30"/>
          <w:lang w:bidi="ru-RU"/>
        </w:rPr>
        <w:t>изменилась речь, появились незнакомые слова;</w:t>
      </w:r>
    </w:p>
    <w:p w:rsidR="00EE4CE3" w:rsidRPr="001B59AB" w:rsidRDefault="00EE4CE3" w:rsidP="000B3E9B">
      <w:pPr>
        <w:pStyle w:val="20"/>
        <w:shd w:val="clear" w:color="auto" w:fill="auto"/>
        <w:tabs>
          <w:tab w:val="left" w:pos="474"/>
        </w:tabs>
        <w:spacing w:line="240" w:lineRule="auto"/>
        <w:ind w:firstLine="709"/>
        <w:rPr>
          <w:sz w:val="30"/>
          <w:szCs w:val="30"/>
        </w:rPr>
      </w:pPr>
      <w:r w:rsidRPr="001B59AB">
        <w:rPr>
          <w:color w:val="000000"/>
          <w:sz w:val="30"/>
          <w:szCs w:val="30"/>
          <w:lang w:bidi="ru-RU"/>
        </w:rPr>
        <w:t>избегает раздеваться даже на пляже, постоянно ходит в одежде с длинными рукавами, даже в летнее время;</w:t>
      </w:r>
    </w:p>
    <w:p w:rsidR="00EE4CE3" w:rsidRPr="001B59AB" w:rsidRDefault="00EE4CE3" w:rsidP="000B3E9B">
      <w:pPr>
        <w:pStyle w:val="20"/>
        <w:shd w:val="clear" w:color="auto" w:fill="auto"/>
        <w:tabs>
          <w:tab w:val="left" w:pos="450"/>
        </w:tabs>
        <w:spacing w:line="240" w:lineRule="auto"/>
        <w:ind w:firstLine="709"/>
        <w:rPr>
          <w:sz w:val="30"/>
          <w:szCs w:val="30"/>
        </w:rPr>
      </w:pPr>
      <w:r w:rsidRPr="001B59AB">
        <w:rPr>
          <w:color w:val="000000"/>
          <w:sz w:val="30"/>
          <w:szCs w:val="30"/>
          <w:lang w:bidi="ru-RU"/>
        </w:rPr>
        <w:t>стремление все закрыть на ключ: комнату, ящики стола, шкатулки и пр.</w:t>
      </w:r>
    </w:p>
    <w:p w:rsidR="00EE4CE3" w:rsidRPr="001B59AB" w:rsidRDefault="00EE4CE3" w:rsidP="000B3E9B">
      <w:pPr>
        <w:pStyle w:val="30"/>
        <w:keepNext/>
        <w:keepLines/>
        <w:shd w:val="clear" w:color="auto" w:fill="auto"/>
        <w:spacing w:before="0" w:after="0" w:line="240" w:lineRule="auto"/>
        <w:ind w:right="80" w:firstLine="709"/>
        <w:jc w:val="both"/>
        <w:rPr>
          <w:b w:val="0"/>
          <w:color w:val="000000"/>
          <w:sz w:val="30"/>
          <w:szCs w:val="30"/>
          <w:lang w:bidi="ru-RU"/>
        </w:rPr>
      </w:pPr>
      <w:bookmarkStart w:id="1" w:name="bookmark2"/>
      <w:r w:rsidRPr="001B59AB">
        <w:rPr>
          <w:b w:val="0"/>
          <w:color w:val="000000"/>
          <w:sz w:val="30"/>
          <w:szCs w:val="30"/>
          <w:lang w:bidi="ru-RU"/>
        </w:rPr>
        <w:t xml:space="preserve">обнаружение среди вещей </w:t>
      </w:r>
      <w:bookmarkEnd w:id="1"/>
      <w:r w:rsidRPr="001B59AB">
        <w:rPr>
          <w:b w:val="0"/>
          <w:color w:val="000000"/>
          <w:sz w:val="30"/>
          <w:szCs w:val="30"/>
          <w:lang w:bidi="ru-RU"/>
        </w:rPr>
        <w:t xml:space="preserve">пакетов </w:t>
      </w:r>
      <w:r w:rsidRPr="001B59AB">
        <w:rPr>
          <w:b w:val="0"/>
          <w:color w:val="000000"/>
          <w:sz w:val="30"/>
          <w:szCs w:val="30"/>
          <w:lang w:val="en-US" w:bidi="ru-RU"/>
        </w:rPr>
        <w:t>zip</w:t>
      </w:r>
      <w:r w:rsidRPr="001B59AB">
        <w:rPr>
          <w:b w:val="0"/>
          <w:color w:val="000000"/>
          <w:sz w:val="30"/>
          <w:szCs w:val="30"/>
          <w:lang w:bidi="ru-RU"/>
        </w:rPr>
        <w:t xml:space="preserve"> </w:t>
      </w:r>
      <w:r w:rsidRPr="001B59AB">
        <w:rPr>
          <w:b w:val="0"/>
          <w:color w:val="000000"/>
          <w:sz w:val="30"/>
          <w:szCs w:val="30"/>
          <w:lang w:val="en-US" w:bidi="ru-RU"/>
        </w:rPr>
        <w:t>lock</w:t>
      </w:r>
      <w:r w:rsidRPr="001B59AB">
        <w:rPr>
          <w:b w:val="0"/>
          <w:color w:val="000000"/>
          <w:sz w:val="30"/>
          <w:szCs w:val="30"/>
          <w:lang w:bidi="ru-RU"/>
        </w:rPr>
        <w:t>, кусочков фольги, шприцов, изоленты, магнитов, банковских карточек, наличных денег и т.п.</w:t>
      </w:r>
    </w:p>
    <w:p w:rsidR="00EE4CE3" w:rsidRPr="003919C1" w:rsidRDefault="00EE4CE3" w:rsidP="000B3E9B">
      <w:pPr>
        <w:shd w:val="clear" w:color="auto" w:fill="FCFCFC"/>
        <w:ind w:firstLine="709"/>
        <w:jc w:val="both"/>
        <w:rPr>
          <w:sz w:val="30"/>
          <w:szCs w:val="30"/>
        </w:rPr>
      </w:pPr>
      <w:r>
        <w:rPr>
          <w:sz w:val="30"/>
          <w:szCs w:val="30"/>
        </w:rPr>
        <w:t xml:space="preserve">Кроме того, необходимо принимать меры по отслеживанию активности несовершеннолетних в сети Интернет. С кем они переписываются, что ищут с помощью поисковых систем. Для этого существует </w:t>
      </w:r>
      <w:r w:rsidRPr="003919C1">
        <w:rPr>
          <w:sz w:val="30"/>
          <w:szCs w:val="30"/>
        </w:rPr>
        <w:t>родительский контроль.</w:t>
      </w:r>
    </w:p>
    <w:p w:rsidR="00EE4CE3" w:rsidRPr="00B43ED7" w:rsidRDefault="00EE4CE3" w:rsidP="000B3E9B">
      <w:pPr>
        <w:shd w:val="clear" w:color="auto" w:fill="FFFFFF"/>
        <w:ind w:firstLine="709"/>
        <w:jc w:val="both"/>
        <w:rPr>
          <w:color w:val="000000" w:themeColor="text1"/>
          <w:spacing w:val="3"/>
          <w:sz w:val="30"/>
          <w:szCs w:val="30"/>
        </w:rPr>
      </w:pPr>
      <w:r w:rsidRPr="00E95900">
        <w:rPr>
          <w:b/>
          <w:bCs/>
          <w:color w:val="000000" w:themeColor="text1"/>
          <w:spacing w:val="3"/>
          <w:sz w:val="30"/>
          <w:szCs w:val="30"/>
        </w:rPr>
        <w:t>Родительский контроль</w:t>
      </w:r>
      <w:r w:rsidRPr="00B43ED7">
        <w:rPr>
          <w:color w:val="000000" w:themeColor="text1"/>
          <w:spacing w:val="3"/>
          <w:sz w:val="30"/>
          <w:szCs w:val="30"/>
        </w:rPr>
        <w:t xml:space="preserve"> – приложение или программа, ограничивающая те или иные функции гаджетов: смартфонов, ноутбуков.</w:t>
      </w:r>
    </w:p>
    <w:p w:rsidR="00EE4CE3" w:rsidRDefault="00EE4CE3" w:rsidP="000B3E9B">
      <w:pPr>
        <w:shd w:val="clear" w:color="auto" w:fill="FCFCFC"/>
        <w:ind w:firstLine="709"/>
        <w:jc w:val="both"/>
        <w:rPr>
          <w:color w:val="000000" w:themeColor="text1"/>
          <w:spacing w:val="3"/>
          <w:sz w:val="30"/>
          <w:szCs w:val="30"/>
        </w:rPr>
      </w:pPr>
      <w:r w:rsidRPr="00B43ED7">
        <w:rPr>
          <w:color w:val="000000" w:themeColor="text1"/>
          <w:spacing w:val="3"/>
          <w:sz w:val="30"/>
          <w:szCs w:val="30"/>
        </w:rPr>
        <w:t xml:space="preserve">Приложения для родительского контроля используют, чтобы оградить ребенка от неблагоприятных сайтов и длительного пребывания в </w:t>
      </w:r>
      <w:r>
        <w:rPr>
          <w:color w:val="000000" w:themeColor="text1"/>
          <w:spacing w:val="3"/>
          <w:sz w:val="30"/>
          <w:szCs w:val="30"/>
        </w:rPr>
        <w:t>И</w:t>
      </w:r>
      <w:r w:rsidRPr="00B43ED7">
        <w:rPr>
          <w:color w:val="000000" w:themeColor="text1"/>
          <w:spacing w:val="3"/>
          <w:sz w:val="30"/>
          <w:szCs w:val="30"/>
        </w:rPr>
        <w:t>нтернете или играх.</w:t>
      </w:r>
    </w:p>
    <w:p w:rsidR="00EE4CE3" w:rsidRDefault="00EE4CE3" w:rsidP="000B3E9B">
      <w:pPr>
        <w:jc w:val="center"/>
        <w:rPr>
          <w:sz w:val="30"/>
          <w:szCs w:val="30"/>
        </w:rPr>
      </w:pPr>
    </w:p>
    <w:p w:rsidR="00EE4CE3" w:rsidRDefault="00EE4CE3" w:rsidP="000B3E9B">
      <w:pPr>
        <w:spacing w:after="200"/>
        <w:rPr>
          <w:b/>
          <w:sz w:val="30"/>
          <w:szCs w:val="30"/>
        </w:rPr>
      </w:pPr>
    </w:p>
    <w:p w:rsidR="00EE4CE3" w:rsidRPr="00EA4351" w:rsidRDefault="00EE4CE3" w:rsidP="000B3E9B">
      <w:pPr>
        <w:jc w:val="center"/>
        <w:rPr>
          <w:b/>
          <w:bCs/>
          <w:sz w:val="30"/>
          <w:szCs w:val="30"/>
        </w:rPr>
      </w:pPr>
      <w:r w:rsidRPr="000B3E9B">
        <w:rPr>
          <w:b/>
          <w:sz w:val="30"/>
          <w:szCs w:val="30"/>
        </w:rPr>
        <w:t>ПРОФИЛАКТИКА КИБЕРПРЕСТУПЛЕНИЙ</w:t>
      </w:r>
    </w:p>
    <w:p w:rsidR="00EE4CE3" w:rsidRPr="00EA4351" w:rsidRDefault="00EE4CE3" w:rsidP="000B3E9B">
      <w:pPr>
        <w:rPr>
          <w:sz w:val="30"/>
          <w:szCs w:val="30"/>
        </w:rPr>
      </w:pPr>
    </w:p>
    <w:p w:rsidR="00EE4CE3" w:rsidRPr="005E25B6" w:rsidRDefault="00EE4CE3" w:rsidP="000B3E9B">
      <w:pPr>
        <w:jc w:val="center"/>
        <w:rPr>
          <w:b/>
          <w:sz w:val="30"/>
          <w:u w:val="single"/>
        </w:rPr>
      </w:pPr>
      <w:r w:rsidRPr="00EA4351">
        <w:rPr>
          <w:sz w:val="30"/>
          <w:szCs w:val="30"/>
        </w:rPr>
        <w:tab/>
      </w:r>
      <w:r w:rsidRPr="005E25B6">
        <w:rPr>
          <w:b/>
          <w:sz w:val="30"/>
          <w:u w:val="single"/>
        </w:rPr>
        <w:t>Как не стать жертвой преступлений в социальных сетях</w:t>
      </w:r>
    </w:p>
    <w:p w:rsidR="00EE4CE3" w:rsidRPr="00040C20" w:rsidRDefault="00EE4CE3" w:rsidP="000B3E9B">
      <w:pPr>
        <w:ind w:firstLine="709"/>
        <w:jc w:val="both"/>
        <w:rPr>
          <w:sz w:val="30"/>
        </w:rPr>
      </w:pPr>
      <w:r w:rsidRPr="00040C20">
        <w:rPr>
          <w:sz w:val="30"/>
        </w:rPr>
        <w:t>На сегодняшний день в молодёжной среде мы вряд ли найдем</w:t>
      </w:r>
      <w:r>
        <w:rPr>
          <w:sz w:val="30"/>
        </w:rPr>
        <w:t xml:space="preserve"> тех</w:t>
      </w:r>
      <w:r w:rsidRPr="00040C20">
        <w:rPr>
          <w:sz w:val="30"/>
        </w:rPr>
        <w:t>, кто не был бы зарегистрирован «ВКонтакте», «Фейсбуке», «Инстаграмм»</w:t>
      </w:r>
      <w:r>
        <w:rPr>
          <w:sz w:val="30"/>
        </w:rPr>
        <w:t>,</w:t>
      </w:r>
      <w:r w:rsidRPr="00040C20">
        <w:rPr>
          <w:sz w:val="30"/>
        </w:rPr>
        <w:t xml:space="preserve"> каких-либо тематических форумах или иных площадках для виртуального общения. Однако некоторая неопытность, наивность и доверчивость порой привод</w:t>
      </w:r>
      <w:r>
        <w:rPr>
          <w:sz w:val="30"/>
        </w:rPr>
        <w:t>я</w:t>
      </w:r>
      <w:r w:rsidRPr="00040C20">
        <w:rPr>
          <w:sz w:val="30"/>
        </w:rPr>
        <w:t>т к негативным последствиям.</w:t>
      </w:r>
    </w:p>
    <w:p w:rsidR="00EE4CE3" w:rsidRDefault="00EE4CE3" w:rsidP="000B3E9B">
      <w:pPr>
        <w:ind w:firstLine="709"/>
        <w:jc w:val="both"/>
        <w:rPr>
          <w:sz w:val="30"/>
        </w:rPr>
      </w:pPr>
      <w:r>
        <w:rPr>
          <w:sz w:val="30"/>
        </w:rPr>
        <w:t>Социальные сети, форумы, блоги –</w:t>
      </w:r>
      <w:r w:rsidRPr="00502FB6">
        <w:rPr>
          <w:sz w:val="30"/>
        </w:rPr>
        <w:t xml:space="preserve"> это среда с практически мгновенной скоростью распространения информации и довольно сильным </w:t>
      </w:r>
      <w:r w:rsidRPr="00502FB6">
        <w:rPr>
          <w:sz w:val="30"/>
        </w:rPr>
        <w:lastRenderedPageBreak/>
        <w:t>эффектом памяти (содержимое многих с</w:t>
      </w:r>
      <w:r>
        <w:rPr>
          <w:sz w:val="30"/>
        </w:rPr>
        <w:t>о</w:t>
      </w:r>
      <w:r w:rsidRPr="00502FB6">
        <w:rPr>
          <w:sz w:val="30"/>
        </w:rPr>
        <w:t>циальных ресурсов индексируется и доступно из поисковиков). Кроме того, растет индекс доверия к этим источникам информации.</w:t>
      </w:r>
    </w:p>
    <w:p w:rsidR="00EE4CE3" w:rsidRPr="006547F1" w:rsidRDefault="00EE4CE3" w:rsidP="000B3E9B">
      <w:pPr>
        <w:ind w:firstLine="709"/>
        <w:jc w:val="both"/>
        <w:rPr>
          <w:sz w:val="30"/>
        </w:rPr>
      </w:pPr>
      <w:r w:rsidRPr="006547F1">
        <w:rPr>
          <w:sz w:val="30"/>
        </w:rPr>
        <w:t xml:space="preserve">Основная проблема социальных сетей </w:t>
      </w:r>
      <w:r>
        <w:rPr>
          <w:sz w:val="30"/>
        </w:rPr>
        <w:t>–</w:t>
      </w:r>
      <w:r w:rsidRPr="006547F1">
        <w:rPr>
          <w:sz w:val="30"/>
        </w:rPr>
        <w:t xml:space="preserve"> это доверие к тем, кто внесен в список «друзей». Бездумное предложение «дружбы» </w:t>
      </w:r>
      <w:r>
        <w:rPr>
          <w:sz w:val="30"/>
        </w:rPr>
        <w:br/>
      </w:r>
      <w:r w:rsidRPr="006547F1">
        <w:rPr>
          <w:sz w:val="30"/>
        </w:rPr>
        <w:t xml:space="preserve">от неизвестных или малоизвестных людей может привести </w:t>
      </w:r>
      <w:r>
        <w:rPr>
          <w:sz w:val="30"/>
        </w:rPr>
        <w:br/>
      </w:r>
      <w:r w:rsidRPr="006547F1">
        <w:rPr>
          <w:sz w:val="30"/>
        </w:rPr>
        <w:t>к драматическим последствиям. Очевидно, что уровень доверия к тем, кто находится в списке «друзей», по определению всегда будет выше, чем к случайным людям. С одной стороны, это хорошо, так как формирует лояльную аудиторию вокруг человека</w:t>
      </w:r>
      <w:r>
        <w:rPr>
          <w:sz w:val="30"/>
        </w:rPr>
        <w:t>,</w:t>
      </w:r>
      <w:r w:rsidRPr="006547F1">
        <w:rPr>
          <w:sz w:val="30"/>
        </w:rPr>
        <w:t xml:space="preserve"> </w:t>
      </w:r>
      <w:r>
        <w:rPr>
          <w:sz w:val="30"/>
        </w:rPr>
        <w:t>н</w:t>
      </w:r>
      <w:r w:rsidRPr="006547F1">
        <w:rPr>
          <w:sz w:val="30"/>
        </w:rPr>
        <w:t>о с другой стороны, открывает двери для злоумышленников.</w:t>
      </w:r>
    </w:p>
    <w:p w:rsidR="00EE4CE3" w:rsidRDefault="00EE4CE3" w:rsidP="000B3E9B">
      <w:pPr>
        <w:ind w:firstLine="709"/>
        <w:jc w:val="both"/>
        <w:rPr>
          <w:sz w:val="30"/>
        </w:rPr>
      </w:pPr>
      <w:r w:rsidRPr="006547F1">
        <w:rPr>
          <w:sz w:val="30"/>
        </w:rPr>
        <w:t>«Дружеский» стиль общения, распространенный в соц</w:t>
      </w:r>
      <w:r>
        <w:rPr>
          <w:sz w:val="30"/>
        </w:rPr>
        <w:t xml:space="preserve">иальных </w:t>
      </w:r>
      <w:r w:rsidRPr="006547F1">
        <w:rPr>
          <w:sz w:val="30"/>
        </w:rPr>
        <w:t>сетях, обманчив</w:t>
      </w:r>
      <w:r>
        <w:rPr>
          <w:sz w:val="30"/>
        </w:rPr>
        <w:t>.</w:t>
      </w:r>
      <w:r w:rsidRPr="006547F1">
        <w:rPr>
          <w:sz w:val="30"/>
        </w:rPr>
        <w:t xml:space="preserve"> </w:t>
      </w:r>
      <w:r>
        <w:rPr>
          <w:sz w:val="30"/>
        </w:rPr>
        <w:t>О</w:t>
      </w:r>
      <w:r w:rsidRPr="006547F1">
        <w:rPr>
          <w:sz w:val="30"/>
        </w:rPr>
        <w:t>н может создать ложное ощущение, что вокруг только друзья и доброжелатели, с которыми можно делиться любой информацией.</w:t>
      </w:r>
    </w:p>
    <w:p w:rsidR="00EE4CE3" w:rsidRPr="00EA4351" w:rsidRDefault="00EE4CE3" w:rsidP="000B3E9B">
      <w:pPr>
        <w:jc w:val="both"/>
        <w:rPr>
          <w:sz w:val="30"/>
          <w:szCs w:val="30"/>
        </w:rPr>
      </w:pPr>
      <w:r w:rsidRPr="00EA4351">
        <w:rPr>
          <w:sz w:val="30"/>
          <w:szCs w:val="30"/>
        </w:rPr>
        <w:tab/>
        <w:t xml:space="preserve">В настоящее время актуальны следующие виды киберугроз, </w:t>
      </w:r>
      <w:r>
        <w:rPr>
          <w:sz w:val="30"/>
          <w:szCs w:val="30"/>
        </w:rPr>
        <w:br/>
      </w:r>
      <w:r w:rsidRPr="00EA4351">
        <w:rPr>
          <w:sz w:val="30"/>
          <w:szCs w:val="30"/>
        </w:rPr>
        <w:t>с которыми могут столкнуться физические лица:</w:t>
      </w:r>
    </w:p>
    <w:p w:rsidR="00EE4CE3" w:rsidRPr="00EA4351" w:rsidRDefault="00EE4CE3" w:rsidP="000B3E9B">
      <w:pPr>
        <w:ind w:firstLine="709"/>
        <w:jc w:val="both"/>
        <w:rPr>
          <w:color w:val="95B3D7" w:themeColor="accent1" w:themeTint="99"/>
          <w:sz w:val="30"/>
          <w:szCs w:val="30"/>
        </w:rPr>
      </w:pPr>
      <w:r w:rsidRPr="00EA4351">
        <w:rPr>
          <w:b/>
          <w:bCs/>
          <w:iCs/>
          <w:color w:val="000000"/>
          <w:sz w:val="30"/>
          <w:szCs w:val="30"/>
        </w:rPr>
        <w:t>Вишинг</w:t>
      </w:r>
      <w:r w:rsidRPr="00EA4351">
        <w:rPr>
          <w:color w:val="000000"/>
          <w:sz w:val="30"/>
          <w:szCs w:val="30"/>
        </w:rPr>
        <w:t xml:space="preserve"> – это один из методов мошенничества с использованием </w:t>
      </w:r>
      <w:r w:rsidRPr="00EA4351">
        <w:rPr>
          <w:iCs/>
          <w:color w:val="000000"/>
          <w:sz w:val="30"/>
          <w:szCs w:val="30"/>
        </w:rPr>
        <w:t>социальной инженерии (</w:t>
      </w:r>
      <w:r w:rsidRPr="00EA4351">
        <w:rPr>
          <w:i/>
          <w:iCs/>
          <w:color w:val="000000"/>
          <w:sz w:val="30"/>
          <w:szCs w:val="30"/>
        </w:rPr>
        <w:t>социальная инженерия – это совокупность способов психологического воздействия на поведение человека с целью получения выгоды</w:t>
      </w:r>
      <w:r w:rsidRPr="00EA4351">
        <w:rPr>
          <w:iCs/>
          <w:color w:val="000000"/>
          <w:sz w:val="30"/>
          <w:szCs w:val="30"/>
        </w:rPr>
        <w:t>)</w:t>
      </w:r>
      <w:r w:rsidRPr="00EA4351">
        <w:rPr>
          <w:color w:val="000000"/>
          <w:sz w:val="30"/>
          <w:szCs w:val="30"/>
        </w:rPr>
        <w:t xml:space="preserve">, который заключается в том, что злоумышленники, используя телефонную коммуникацию и играя определенную роль, под разными предлогами выманивают у держателя платежной карты конфиденциальную информацию, или </w:t>
      </w:r>
      <w:r w:rsidRPr="00EA4351">
        <w:rPr>
          <w:sz w:val="30"/>
          <w:szCs w:val="30"/>
        </w:rPr>
        <w:t>побуждают,</w:t>
      </w:r>
      <w:r w:rsidRPr="00EA4351">
        <w:rPr>
          <w:color w:val="95B3D7" w:themeColor="accent1" w:themeTint="99"/>
          <w:sz w:val="30"/>
          <w:szCs w:val="30"/>
        </w:rPr>
        <w:t xml:space="preserve"> </w:t>
      </w:r>
      <w:r w:rsidRPr="00EA4351">
        <w:rPr>
          <w:sz w:val="30"/>
          <w:szCs w:val="30"/>
        </w:rPr>
        <w:t>убеждают вероятную жертву</w:t>
      </w:r>
      <w:r w:rsidRPr="00EA4351">
        <w:rPr>
          <w:color w:val="95B3D7" w:themeColor="accent1" w:themeTint="99"/>
          <w:sz w:val="30"/>
          <w:szCs w:val="30"/>
        </w:rPr>
        <w:t xml:space="preserve"> </w:t>
      </w:r>
      <w:r w:rsidRPr="00EA4351">
        <w:rPr>
          <w:color w:val="000000"/>
          <w:sz w:val="30"/>
          <w:szCs w:val="30"/>
        </w:rPr>
        <w:t xml:space="preserve">к совершению определенных </w:t>
      </w:r>
      <w:r w:rsidRPr="00E643B6">
        <w:rPr>
          <w:sz w:val="30"/>
          <w:szCs w:val="30"/>
        </w:rPr>
        <w:t>действий со своей банковской платежной картой</w:t>
      </w:r>
      <w:r w:rsidRPr="00EA4351">
        <w:rPr>
          <w:color w:val="000000"/>
          <w:sz w:val="30"/>
          <w:szCs w:val="30"/>
        </w:rPr>
        <w:t xml:space="preserve">; </w:t>
      </w:r>
    </w:p>
    <w:p w:rsidR="00EE4CE3" w:rsidRPr="00EA4351" w:rsidRDefault="00EE4CE3" w:rsidP="000B3E9B">
      <w:pPr>
        <w:ind w:firstLine="708"/>
        <w:jc w:val="both"/>
        <w:rPr>
          <w:color w:val="000000"/>
          <w:sz w:val="30"/>
          <w:szCs w:val="30"/>
        </w:rPr>
      </w:pPr>
      <w:r w:rsidRPr="00EA4351">
        <w:rPr>
          <w:b/>
          <w:bCs/>
          <w:iCs/>
          <w:color w:val="000000"/>
          <w:sz w:val="30"/>
          <w:szCs w:val="30"/>
        </w:rPr>
        <w:t>Фишинг</w:t>
      </w:r>
      <w:r w:rsidRPr="00EA4351">
        <w:rPr>
          <w:color w:val="000000"/>
          <w:sz w:val="30"/>
          <w:szCs w:val="30"/>
        </w:rPr>
        <w:t xml:space="preserve"> – вид мошенничества, целью которого является получение доступа к конфиденциальным данным пользователей – логинам, паролям, данным лицевых счетов и банковских карт с использованием поддельных интернет-ресурсов, </w:t>
      </w:r>
      <w:r w:rsidRPr="00EA4351">
        <w:rPr>
          <w:sz w:val="30"/>
          <w:szCs w:val="30"/>
        </w:rPr>
        <w:t>контролируемых злоумышленниками</w:t>
      </w:r>
      <w:r w:rsidRPr="00EA4351">
        <w:rPr>
          <w:color w:val="000000"/>
          <w:sz w:val="30"/>
          <w:szCs w:val="30"/>
        </w:rPr>
        <w:t>, внешне схожих с настоящими (например, поддельные страницы услуги «Интернет-банкинг» различных банков);</w:t>
      </w:r>
    </w:p>
    <w:p w:rsidR="00EE4CE3" w:rsidRPr="00EA4351" w:rsidRDefault="00EE4CE3" w:rsidP="000B3E9B">
      <w:pPr>
        <w:ind w:firstLine="708"/>
        <w:jc w:val="both"/>
        <w:rPr>
          <w:sz w:val="30"/>
          <w:szCs w:val="30"/>
        </w:rPr>
      </w:pPr>
      <w:r w:rsidRPr="00EA4351">
        <w:rPr>
          <w:b/>
          <w:bCs/>
          <w:sz w:val="30"/>
          <w:szCs w:val="30"/>
        </w:rPr>
        <w:t>Заражение вирусным и вредоносным программным обеспечением</w:t>
      </w:r>
      <w:r w:rsidRPr="00EA4351">
        <w:rPr>
          <w:sz w:val="30"/>
          <w:szCs w:val="30"/>
        </w:rPr>
        <w:t xml:space="preserve"> – внедрение злоумышленниками специализированного программного обеспечения (далее по тексту ПО) в компьютерную систему пользователя для хищения его конфиденциальных данных, завладения ценной информацией, шифрования данных с требованием выкупа, использования компьютера или иного устройства в специализируемых сетях с целью совершения иных преступлений.</w:t>
      </w:r>
    </w:p>
    <w:p w:rsidR="00EE4CE3" w:rsidRPr="00EA4351" w:rsidRDefault="00EE4CE3" w:rsidP="000B3E9B">
      <w:pPr>
        <w:ind w:firstLine="720"/>
        <w:jc w:val="both"/>
        <w:rPr>
          <w:b/>
          <w:sz w:val="30"/>
          <w:szCs w:val="30"/>
        </w:rPr>
      </w:pPr>
      <w:r w:rsidRPr="00EA4351">
        <w:rPr>
          <w:b/>
          <w:sz w:val="30"/>
          <w:szCs w:val="30"/>
        </w:rPr>
        <w:t xml:space="preserve">Структура преступных групп </w:t>
      </w:r>
    </w:p>
    <w:p w:rsidR="00EE4CE3" w:rsidRPr="00EA4351" w:rsidRDefault="00EE4CE3" w:rsidP="000B3E9B">
      <w:pPr>
        <w:ind w:firstLine="720"/>
        <w:jc w:val="both"/>
        <w:rPr>
          <w:sz w:val="30"/>
          <w:szCs w:val="30"/>
        </w:rPr>
      </w:pPr>
      <w:r w:rsidRPr="00EA4351">
        <w:rPr>
          <w:sz w:val="30"/>
          <w:szCs w:val="30"/>
        </w:rPr>
        <w:t xml:space="preserve">В рамках проводимой работы было установлено, что рассматриваемый вид преступной деятельности осуществляется </w:t>
      </w:r>
      <w:r w:rsidR="00B30FC8">
        <w:rPr>
          <w:sz w:val="30"/>
          <w:szCs w:val="30"/>
        </w:rPr>
        <w:br/>
      </w:r>
      <w:r w:rsidRPr="00EA4351">
        <w:rPr>
          <w:sz w:val="30"/>
          <w:szCs w:val="30"/>
        </w:rPr>
        <w:lastRenderedPageBreak/>
        <w:t>не одиночками, а как правило в составе групп, имеющих отдельные признаки организованных, члены которых обычно лично не знакомы друг с другом. (Такие группы имеют некоторое сходство с интернет-магазинами по торговле наркотиками и психотропами).</w:t>
      </w:r>
    </w:p>
    <w:p w:rsidR="00EE4CE3" w:rsidRPr="00EA4351" w:rsidRDefault="00EE4CE3" w:rsidP="000B3E9B">
      <w:pPr>
        <w:ind w:firstLine="720"/>
        <w:jc w:val="both"/>
        <w:rPr>
          <w:sz w:val="30"/>
          <w:szCs w:val="30"/>
        </w:rPr>
      </w:pPr>
      <w:r w:rsidRPr="00EA4351">
        <w:rPr>
          <w:sz w:val="30"/>
          <w:szCs w:val="30"/>
        </w:rPr>
        <w:t>Разделение функций в таких группах может осуществляться по следующим категориям участников (названия подобраны условно):</w:t>
      </w:r>
    </w:p>
    <w:p w:rsidR="00EE4CE3" w:rsidRPr="00EA4351" w:rsidRDefault="00EE4CE3" w:rsidP="000B3E9B">
      <w:pPr>
        <w:ind w:firstLine="720"/>
        <w:jc w:val="both"/>
        <w:rPr>
          <w:sz w:val="30"/>
          <w:szCs w:val="30"/>
        </w:rPr>
      </w:pPr>
      <w:r w:rsidRPr="00EA4351">
        <w:rPr>
          <w:sz w:val="30"/>
          <w:szCs w:val="30"/>
        </w:rPr>
        <w:t>1) </w:t>
      </w:r>
      <w:r w:rsidRPr="00EA4351">
        <w:rPr>
          <w:b/>
          <w:sz w:val="30"/>
          <w:szCs w:val="30"/>
        </w:rPr>
        <w:t>Веб-разработчики</w:t>
      </w:r>
      <w:r w:rsidRPr="00EA4351">
        <w:rPr>
          <w:sz w:val="30"/>
          <w:szCs w:val="30"/>
        </w:rPr>
        <w:t>. Обладая навыками программирования, создают основу фишинговых сайтов с заложенным механизмом динамического добавления в них веб-страниц, а также программы для автоматизации и интерактивности процесса создания таких веб-страниц. Веб-разработчики могут не являться непосредственными участниками преступных групп, а только инициативно или под заказ разрабатывать скрипты и продавать их иным заинтересованным лицам.</w:t>
      </w:r>
    </w:p>
    <w:p w:rsidR="00EE4CE3" w:rsidRPr="00EA4351" w:rsidRDefault="00EE4CE3" w:rsidP="000B3E9B">
      <w:pPr>
        <w:ind w:firstLine="720"/>
        <w:jc w:val="both"/>
        <w:rPr>
          <w:sz w:val="30"/>
          <w:szCs w:val="30"/>
        </w:rPr>
      </w:pPr>
      <w:r w:rsidRPr="00EA4351">
        <w:rPr>
          <w:sz w:val="30"/>
          <w:szCs w:val="30"/>
        </w:rPr>
        <w:t>2) </w:t>
      </w:r>
      <w:r w:rsidRPr="00EA4351">
        <w:rPr>
          <w:b/>
          <w:sz w:val="30"/>
          <w:szCs w:val="30"/>
        </w:rPr>
        <w:t>Администраторы</w:t>
      </w:r>
      <w:r w:rsidRPr="00EA4351">
        <w:rPr>
          <w:sz w:val="30"/>
          <w:szCs w:val="30"/>
        </w:rPr>
        <w:t>. Осуществляют регистрацию доменных имен и подбор хостинга для новых сайтов; обеспечивают их оплату, загружают на хостинг файлы фишинговых сайтов,  настройку сайтов их и взаимодействие с Telegram-ботами; контролируют функционирование указанных ресурсов; обеспечивают систему вывода денежных средств с карт-счетов граждан посредством создания (подыскания зарегистрированных на подставных лиц) карт-счетов, электронных кошельков, криптокошельков и управления данными средствами платежей; обеспечивают функционирования системы подсчета заработка и выплаты вознаграждения исполнителям.</w:t>
      </w:r>
    </w:p>
    <w:p w:rsidR="00EE4CE3" w:rsidRPr="00EA4351" w:rsidRDefault="00EE4CE3" w:rsidP="000B3E9B">
      <w:pPr>
        <w:ind w:firstLine="720"/>
        <w:jc w:val="both"/>
        <w:rPr>
          <w:sz w:val="30"/>
          <w:szCs w:val="30"/>
        </w:rPr>
      </w:pPr>
      <w:r w:rsidRPr="00EA4351">
        <w:rPr>
          <w:sz w:val="30"/>
          <w:szCs w:val="30"/>
        </w:rPr>
        <w:t>3) </w:t>
      </w:r>
      <w:r w:rsidRPr="00EA4351">
        <w:rPr>
          <w:b/>
          <w:sz w:val="30"/>
          <w:szCs w:val="30"/>
        </w:rPr>
        <w:t>Операторы</w:t>
      </w:r>
      <w:r w:rsidRPr="00EA4351">
        <w:rPr>
          <w:sz w:val="30"/>
          <w:szCs w:val="30"/>
        </w:rPr>
        <w:t>. Осуществляют администрирование форумов, Telegram-чатов, Telegram-каналов, чат-ботов, ориентированных на данный способ хищения денежных средств; обеспечивают набор новых исполнителей; их обучение навыкам создания фишинговых веб-страниц, обмана потерпевших, обеспечения анонимности, вывода похищенных денежных средств; разрешают споры с исполнителями по поводу выплат.</w:t>
      </w:r>
    </w:p>
    <w:p w:rsidR="00EE4CE3" w:rsidRPr="00EA4351" w:rsidRDefault="00EE4CE3" w:rsidP="000B3E9B">
      <w:pPr>
        <w:ind w:firstLine="720"/>
        <w:jc w:val="both"/>
        <w:rPr>
          <w:sz w:val="30"/>
          <w:szCs w:val="30"/>
        </w:rPr>
      </w:pPr>
      <w:r w:rsidRPr="00EA4351">
        <w:rPr>
          <w:sz w:val="30"/>
          <w:szCs w:val="30"/>
        </w:rPr>
        <w:t>4) </w:t>
      </w:r>
      <w:r w:rsidRPr="00EA4351">
        <w:rPr>
          <w:b/>
          <w:sz w:val="30"/>
          <w:szCs w:val="30"/>
        </w:rPr>
        <w:t>Исполнители</w:t>
      </w:r>
      <w:r w:rsidRPr="00EA4351">
        <w:rPr>
          <w:sz w:val="30"/>
          <w:szCs w:val="30"/>
        </w:rPr>
        <w:t>. Как правило, обладают низким уровнем образования и ориентированы на получение быстрых и легких заработков. Именно они подбирают объявление на «kufar.by», используя предоставленный им инструментарий, создают фишинговую веб-страницу; по абонентскому номеру автора объявления находят его в одном из мессенджеров; вступают в общение с потерпевшим под предлогом желания купить выставленный на продажу товар и убеждают в необходимости перехода на фишинговую веб-страницу и ввода необходимых данных. Посредством чат-бота они получают сведения о действиях потерпевшего на фишинговом сайте, сумме похищенных средств и своей доли в ней.</w:t>
      </w:r>
    </w:p>
    <w:p w:rsidR="00EE4CE3" w:rsidRPr="00EA4351" w:rsidRDefault="00EE4CE3" w:rsidP="000B3E9B">
      <w:pPr>
        <w:ind w:firstLine="720"/>
        <w:jc w:val="both"/>
        <w:rPr>
          <w:sz w:val="30"/>
          <w:szCs w:val="30"/>
        </w:rPr>
      </w:pPr>
      <w:r w:rsidRPr="00EA4351">
        <w:rPr>
          <w:sz w:val="30"/>
          <w:szCs w:val="30"/>
        </w:rPr>
        <w:t xml:space="preserve">Содействовать совершению преступлений могут и иные лица, осуществляющие незаконную деятельность: осуществляющие регистрацию </w:t>
      </w:r>
      <w:r w:rsidRPr="00EA4351">
        <w:rPr>
          <w:sz w:val="30"/>
          <w:szCs w:val="30"/>
        </w:rPr>
        <w:lastRenderedPageBreak/>
        <w:t>на подставных лиц абонентских номеров, электронных кошельков, банковских счетов (карт); оказывающие содействие в транзите похищаемых безналичных денежных средств через управляемые ими банковские счета и электронные кошельки; с использованием вредоносного ПО или социальной инженерии завладевающие аккаунтами пользователей «kufar.by», мессенджеров с целью их использовании в переписке с потерпевшими.</w:t>
      </w:r>
    </w:p>
    <w:p w:rsidR="00EE4CE3" w:rsidRPr="00EA4351" w:rsidRDefault="00EE4CE3" w:rsidP="000B3E9B">
      <w:pPr>
        <w:ind w:firstLine="720"/>
        <w:rPr>
          <w:b/>
          <w:sz w:val="30"/>
          <w:szCs w:val="30"/>
        </w:rPr>
      </w:pPr>
      <w:r w:rsidRPr="00EA4351">
        <w:rPr>
          <w:b/>
          <w:sz w:val="30"/>
          <w:szCs w:val="30"/>
        </w:rPr>
        <w:t>Порядок действий преступника</w:t>
      </w:r>
    </w:p>
    <w:p w:rsidR="00EE4CE3" w:rsidRPr="00EA4351" w:rsidRDefault="00EE4CE3" w:rsidP="000B3E9B">
      <w:pPr>
        <w:ind w:firstLine="720"/>
        <w:jc w:val="both"/>
        <w:rPr>
          <w:sz w:val="30"/>
          <w:szCs w:val="30"/>
        </w:rPr>
      </w:pPr>
      <w:r w:rsidRPr="00EA4351">
        <w:rPr>
          <w:sz w:val="30"/>
          <w:szCs w:val="30"/>
        </w:rPr>
        <w:t>Здесь рассматривается порядок действий преступников в иерархии преступных групп:</w:t>
      </w:r>
    </w:p>
    <w:p w:rsidR="00EE4CE3" w:rsidRPr="00EA4351" w:rsidRDefault="00EE4CE3" w:rsidP="000B3E9B">
      <w:pPr>
        <w:ind w:firstLine="720"/>
        <w:jc w:val="both"/>
        <w:rPr>
          <w:sz w:val="30"/>
          <w:szCs w:val="30"/>
        </w:rPr>
      </w:pPr>
      <w:r w:rsidRPr="00EA4351">
        <w:rPr>
          <w:b/>
          <w:sz w:val="30"/>
          <w:szCs w:val="30"/>
        </w:rPr>
        <w:t>1)</w:t>
      </w:r>
      <w:r w:rsidRPr="00EA4351">
        <w:rPr>
          <w:sz w:val="30"/>
          <w:szCs w:val="30"/>
        </w:rPr>
        <w:t> на площадке объявлений «kufar.by» выбирает объявление и узнает абонентский номер разместившего его лица;</w:t>
      </w:r>
    </w:p>
    <w:p w:rsidR="00EE4CE3" w:rsidRPr="00EA4351" w:rsidRDefault="00EE4CE3" w:rsidP="000B3E9B">
      <w:pPr>
        <w:ind w:firstLine="720"/>
        <w:jc w:val="both"/>
        <w:rPr>
          <w:sz w:val="30"/>
          <w:szCs w:val="30"/>
        </w:rPr>
      </w:pPr>
      <w:r w:rsidRPr="00EA4351">
        <w:rPr>
          <w:b/>
          <w:sz w:val="30"/>
          <w:szCs w:val="30"/>
        </w:rPr>
        <w:t>2) </w:t>
      </w:r>
      <w:r w:rsidRPr="00EA4351">
        <w:rPr>
          <w:sz w:val="30"/>
          <w:szCs w:val="30"/>
        </w:rPr>
        <w:t>создает веб-страницу или несколько веб-страниц, визуально схожих с официальными сайтами известных сервисов (ЕРИП, Беларусбанк, Куфар, Белпочта и т.д.), содержащих формы ввода реквизитов, позволяющих осуществить доступ к банковскому счету, БПК потерпевших. Созданную фишинговую веб-страницу (веб-страницы) размещает на специально созданном сайте (опять же с использованием бота), буквосочетание доменного имени которого похоже на доменное имя соответствующего легального сервиса (например, kufar-pay.online,</w:t>
      </w:r>
      <w:r w:rsidR="00C10A52">
        <w:rPr>
          <w:sz w:val="30"/>
          <w:szCs w:val="30"/>
        </w:rPr>
        <w:t xml:space="preserve"> </w:t>
      </w:r>
      <w:r w:rsidRPr="00EA4351">
        <w:rPr>
          <w:sz w:val="30"/>
          <w:szCs w:val="30"/>
        </w:rPr>
        <w:t>bel-post.biz, cdec.zyx, belarusbank-oplata.ru, erip-24.by);</w:t>
      </w:r>
    </w:p>
    <w:p w:rsidR="00EE4CE3" w:rsidRPr="00EA4351" w:rsidRDefault="00EE4CE3" w:rsidP="000B3E9B">
      <w:pPr>
        <w:ind w:firstLine="720"/>
        <w:jc w:val="both"/>
        <w:rPr>
          <w:sz w:val="30"/>
          <w:szCs w:val="30"/>
        </w:rPr>
      </w:pPr>
      <w:r w:rsidRPr="00EA4351">
        <w:rPr>
          <w:b/>
          <w:sz w:val="30"/>
          <w:szCs w:val="30"/>
        </w:rPr>
        <w:t>3) </w:t>
      </w:r>
      <w:r w:rsidRPr="00EA4351">
        <w:rPr>
          <w:sz w:val="30"/>
          <w:szCs w:val="30"/>
        </w:rPr>
        <w:t>используя абонентский номер автора объявления, устанавливает, не является ли он пользователем одного из мессенджеров: Viber, Telegram, WhatsApp;</w:t>
      </w:r>
    </w:p>
    <w:p w:rsidR="00EE4CE3" w:rsidRPr="00EA4351" w:rsidRDefault="00EE4CE3" w:rsidP="000B3E9B">
      <w:pPr>
        <w:ind w:firstLine="720"/>
        <w:jc w:val="both"/>
        <w:rPr>
          <w:sz w:val="30"/>
          <w:szCs w:val="30"/>
        </w:rPr>
      </w:pPr>
      <w:r w:rsidRPr="00EA4351">
        <w:rPr>
          <w:b/>
          <w:sz w:val="30"/>
          <w:szCs w:val="30"/>
        </w:rPr>
        <w:t>4) </w:t>
      </w:r>
      <w:r w:rsidRPr="00EA4351">
        <w:rPr>
          <w:sz w:val="30"/>
          <w:szCs w:val="30"/>
        </w:rPr>
        <w:t>с аккаунта в мессенджере, связывается с потерпевшим и заявляет о намерении купить выставленный на продажу товар;</w:t>
      </w:r>
    </w:p>
    <w:p w:rsidR="00EE4CE3" w:rsidRPr="00EA4351" w:rsidRDefault="00EE4CE3" w:rsidP="000B3E9B">
      <w:pPr>
        <w:ind w:firstLine="720"/>
        <w:jc w:val="both"/>
        <w:rPr>
          <w:sz w:val="30"/>
          <w:szCs w:val="30"/>
        </w:rPr>
      </w:pPr>
      <w:r w:rsidRPr="00EA4351">
        <w:rPr>
          <w:b/>
          <w:sz w:val="30"/>
          <w:szCs w:val="30"/>
        </w:rPr>
        <w:t>5) </w:t>
      </w:r>
      <w:r w:rsidRPr="00EA4351">
        <w:rPr>
          <w:sz w:val="30"/>
          <w:szCs w:val="30"/>
        </w:rPr>
        <w:t>в ходе переписки или голосового общения с потерпевшим под разными убедительными предлогами (например, заполнить форму для получения якобы уже перечисленных денег) предлагает перейти по гиперссылке, ведущей на фишинговую страницу и заполнить соответствующие данные;</w:t>
      </w:r>
    </w:p>
    <w:p w:rsidR="00EE4CE3" w:rsidRPr="00EA4351" w:rsidRDefault="00EE4CE3" w:rsidP="000B3E9B">
      <w:pPr>
        <w:ind w:firstLine="720"/>
        <w:jc w:val="both"/>
        <w:rPr>
          <w:sz w:val="30"/>
          <w:szCs w:val="30"/>
        </w:rPr>
      </w:pPr>
      <w:r w:rsidRPr="00EA4351">
        <w:rPr>
          <w:b/>
          <w:sz w:val="30"/>
          <w:szCs w:val="30"/>
        </w:rPr>
        <w:t>6) </w:t>
      </w:r>
      <w:r w:rsidRPr="00EA4351">
        <w:rPr>
          <w:sz w:val="30"/>
          <w:szCs w:val="30"/>
        </w:rPr>
        <w:t xml:space="preserve">потерпевший, перейдя по гиперссылке, на загрузившейся </w:t>
      </w:r>
      <w:r w:rsidRPr="00EA4351">
        <w:rPr>
          <w:sz w:val="30"/>
          <w:szCs w:val="30"/>
        </w:rPr>
        <w:br/>
        <w:t>веб-странице (или на нескольких веб-страницах, загружаемых пошагово) вводит реквизиты банковской карты либо доступа к своему банковскому счету либо данные, предусмотренные межбанковской системой идентификации (МСИ). При этом формами ввода могут быть предусмотрены разные данные: номер карты, срок действия, CVC-код, номер абонентского номера, личный номер, пароль для входа в личный кабинет, получаемое sms-сообщение или код с карты кодов и т.д.;</w:t>
      </w:r>
    </w:p>
    <w:p w:rsidR="00EE4CE3" w:rsidRPr="00EA4351" w:rsidRDefault="00EE4CE3" w:rsidP="000B3E9B">
      <w:pPr>
        <w:ind w:firstLine="720"/>
        <w:jc w:val="both"/>
        <w:rPr>
          <w:b/>
          <w:sz w:val="30"/>
          <w:szCs w:val="30"/>
        </w:rPr>
      </w:pPr>
      <w:r w:rsidRPr="00EA4351">
        <w:rPr>
          <w:b/>
          <w:sz w:val="30"/>
          <w:szCs w:val="30"/>
        </w:rPr>
        <w:lastRenderedPageBreak/>
        <w:t>7) </w:t>
      </w:r>
      <w:r w:rsidRPr="00EA4351">
        <w:rPr>
          <w:sz w:val="30"/>
          <w:szCs w:val="30"/>
        </w:rPr>
        <w:t>вводимые потерпевшим данные отсылаются на сервер либо в мессенджер Telegram и обрабатываются специальным программным обеспечением, либо непосредственно преступником;</w:t>
      </w:r>
    </w:p>
    <w:p w:rsidR="00EE4CE3" w:rsidRPr="00EA4351" w:rsidRDefault="00EE4CE3" w:rsidP="000B3E9B">
      <w:pPr>
        <w:ind w:firstLine="720"/>
        <w:jc w:val="both"/>
        <w:rPr>
          <w:sz w:val="30"/>
          <w:szCs w:val="30"/>
        </w:rPr>
      </w:pPr>
      <w:r w:rsidRPr="00EA4351">
        <w:rPr>
          <w:b/>
          <w:sz w:val="30"/>
          <w:szCs w:val="30"/>
        </w:rPr>
        <w:t>8) </w:t>
      </w:r>
      <w:r w:rsidRPr="00EA4351">
        <w:rPr>
          <w:sz w:val="30"/>
          <w:szCs w:val="30"/>
        </w:rPr>
        <w:t>с использованием полученных данных осуществляется хищение денежных средств с карт-счета потерпевшего: либо путем несанкционированного доступа в кабинет удаленного управления банковским счетом (Интернет-банкинг, мобильный банкинг), либо посредством списания денежных средств с карт-счета через ввод на специальных онлайн-сервисах (например, perevod.mtbank.by), известных реквизитов банковской карты.</w:t>
      </w:r>
    </w:p>
    <w:p w:rsidR="00EE4CE3" w:rsidRPr="00EA4351" w:rsidRDefault="00EE4CE3" w:rsidP="000B3E9B">
      <w:pPr>
        <w:ind w:firstLine="708"/>
        <w:jc w:val="both"/>
        <w:rPr>
          <w:sz w:val="30"/>
          <w:szCs w:val="30"/>
        </w:rPr>
      </w:pPr>
      <w:r w:rsidRPr="00EA4351">
        <w:rPr>
          <w:b/>
          <w:sz w:val="30"/>
          <w:szCs w:val="30"/>
        </w:rPr>
        <w:t>Сватинг</w:t>
      </w:r>
      <w:r w:rsidRPr="00EA4351">
        <w:rPr>
          <w:sz w:val="30"/>
          <w:szCs w:val="30"/>
        </w:rPr>
        <w:t xml:space="preserve"> – заведомо ложный вызов полиции, аварийно-спасательных служб, путем фальшивых сообщений о минировании, убийствах, захвате заложников и т.п.   </w:t>
      </w:r>
    </w:p>
    <w:p w:rsidR="00EE4CE3" w:rsidRPr="00EA4351" w:rsidRDefault="00EE4CE3" w:rsidP="000B3E9B">
      <w:pPr>
        <w:pStyle w:val="ae"/>
        <w:spacing w:before="0" w:beforeAutospacing="0" w:after="0" w:afterAutospacing="0"/>
        <w:ind w:firstLine="720"/>
        <w:jc w:val="both"/>
        <w:rPr>
          <w:sz w:val="30"/>
          <w:szCs w:val="30"/>
        </w:rPr>
      </w:pPr>
      <w:r w:rsidRPr="00EA4351">
        <w:rPr>
          <w:sz w:val="30"/>
          <w:szCs w:val="30"/>
        </w:rPr>
        <w:t xml:space="preserve">Этот термин происходит от названия штурмовой группы «SWAT» (special weapons and tactics) </w:t>
      </w:r>
      <w:r>
        <w:rPr>
          <w:sz w:val="30"/>
          <w:szCs w:val="30"/>
        </w:rPr>
        <w:t>–</w:t>
      </w:r>
      <w:r w:rsidRPr="00EA4351">
        <w:rPr>
          <w:sz w:val="30"/>
          <w:szCs w:val="30"/>
        </w:rPr>
        <w:t xml:space="preserve"> специализированной полицейской единицы в США и многих других странах. Если есть угроза, при которой необходимо вмешательство этой единицы, последствиями иногда становится эвакуация школ, деловых учреждений. В западных странах «сватинг» расценивается как разновидность терроризма, поскольку его используют для запугивания и создание риска получения телесных повреждений или даже смерти.</w:t>
      </w:r>
    </w:p>
    <w:p w:rsidR="00EE4CE3" w:rsidRPr="00EA4351" w:rsidRDefault="00EE4CE3" w:rsidP="000B3E9B">
      <w:pPr>
        <w:pStyle w:val="ae"/>
        <w:spacing w:before="0" w:beforeAutospacing="0" w:after="0" w:afterAutospacing="0"/>
        <w:ind w:firstLine="720"/>
        <w:jc w:val="both"/>
        <w:rPr>
          <w:sz w:val="30"/>
          <w:szCs w:val="30"/>
        </w:rPr>
      </w:pPr>
      <w:r w:rsidRPr="00EA4351">
        <w:rPr>
          <w:sz w:val="30"/>
          <w:szCs w:val="30"/>
        </w:rPr>
        <w:t>Сваттинг в первую очередь свойственен среде, где люди (чаще всего молодые) объединяются по каким-то целям. Например, в онлайн-играх. У них есть термин «вызвать милицию на дом» – когда для того, чтобы, к примеру, досадить обидчику, ему на дом вызывают правоохранителей, либо сообщают о заминировании какого-либо объекта.</w:t>
      </w:r>
    </w:p>
    <w:p w:rsidR="00EE4CE3" w:rsidRPr="00EA4351" w:rsidRDefault="00EE4CE3" w:rsidP="000B3E9B">
      <w:pPr>
        <w:pStyle w:val="ae"/>
        <w:spacing w:before="0" w:beforeAutospacing="0" w:after="0" w:afterAutospacing="0"/>
        <w:ind w:firstLine="720"/>
        <w:jc w:val="both"/>
        <w:rPr>
          <w:sz w:val="30"/>
          <w:szCs w:val="30"/>
        </w:rPr>
      </w:pPr>
      <w:r w:rsidRPr="00EA4351">
        <w:rPr>
          <w:sz w:val="30"/>
          <w:szCs w:val="30"/>
        </w:rPr>
        <w:t>В последние годы «сватинг» из забавы любителей онлайн-игр и хакеров превратился в массовое явление и большую проблему для правоохранительных органов различных стран. Жертвами хулиганов становятся как обычные люди, так и знаменитости.</w:t>
      </w:r>
    </w:p>
    <w:p w:rsidR="00EE4CE3" w:rsidRDefault="00EE4CE3" w:rsidP="000B3E9B">
      <w:pPr>
        <w:autoSpaceDE w:val="0"/>
        <w:autoSpaceDN w:val="0"/>
        <w:adjustRightInd w:val="0"/>
        <w:ind w:firstLine="709"/>
        <w:jc w:val="both"/>
        <w:outlineLvl w:val="0"/>
        <w:rPr>
          <w:rFonts w:eastAsiaTheme="minorHAnsi"/>
          <w:sz w:val="30"/>
          <w:szCs w:val="30"/>
          <w:lang w:eastAsia="en-US"/>
        </w:rPr>
      </w:pPr>
      <w:r>
        <w:rPr>
          <w:sz w:val="30"/>
          <w:szCs w:val="30"/>
        </w:rPr>
        <w:t xml:space="preserve">Возраст привлечения к административной ответственности по </w:t>
      </w:r>
      <w:r w:rsidRPr="00583B3A">
        <w:rPr>
          <w:rFonts w:eastAsiaTheme="minorHAnsi"/>
          <w:bCs/>
          <w:sz w:val="30"/>
          <w:szCs w:val="30"/>
          <w:lang w:eastAsia="en-US"/>
        </w:rPr>
        <w:t xml:space="preserve">статье 19.6 </w:t>
      </w:r>
      <w:r>
        <w:rPr>
          <w:rFonts w:eastAsiaTheme="minorHAnsi"/>
          <w:bCs/>
          <w:sz w:val="30"/>
          <w:szCs w:val="30"/>
          <w:lang w:eastAsia="en-US"/>
        </w:rPr>
        <w:t>«</w:t>
      </w:r>
      <w:r w:rsidRPr="00583B3A">
        <w:rPr>
          <w:rFonts w:eastAsiaTheme="minorHAnsi"/>
          <w:bCs/>
          <w:sz w:val="30"/>
          <w:szCs w:val="30"/>
          <w:lang w:eastAsia="en-US"/>
        </w:rPr>
        <w:t>Заведомо ложное сообщение</w:t>
      </w:r>
      <w:r>
        <w:rPr>
          <w:rFonts w:eastAsiaTheme="minorHAnsi"/>
          <w:bCs/>
          <w:sz w:val="30"/>
          <w:szCs w:val="30"/>
          <w:lang w:eastAsia="en-US"/>
        </w:rPr>
        <w:t>»</w:t>
      </w:r>
      <w:r w:rsidRPr="00583B3A">
        <w:rPr>
          <w:bCs/>
          <w:sz w:val="30"/>
          <w:szCs w:val="30"/>
        </w:rPr>
        <w:t xml:space="preserve"> </w:t>
      </w:r>
      <w:r>
        <w:rPr>
          <w:bCs/>
          <w:sz w:val="30"/>
          <w:szCs w:val="30"/>
        </w:rPr>
        <w:t>Ко</w:t>
      </w:r>
      <w:r w:rsidR="00EB28D5">
        <w:rPr>
          <w:bCs/>
          <w:sz w:val="30"/>
          <w:szCs w:val="30"/>
        </w:rPr>
        <w:t>АП</w:t>
      </w:r>
      <w:r>
        <w:rPr>
          <w:bCs/>
          <w:sz w:val="30"/>
          <w:szCs w:val="30"/>
        </w:rPr>
        <w:t xml:space="preserve"> наступает с 16 лет. Санкция статьи предусматривает </w:t>
      </w:r>
      <w:r>
        <w:rPr>
          <w:sz w:val="30"/>
          <w:szCs w:val="30"/>
        </w:rPr>
        <w:t xml:space="preserve">наложение штрафа в размере до 30 базовых </w:t>
      </w:r>
      <w:hyperlink r:id="rId9" w:history="1">
        <w:r w:rsidRPr="00B96575">
          <w:rPr>
            <w:color w:val="000000" w:themeColor="text1"/>
            <w:sz w:val="30"/>
            <w:szCs w:val="30"/>
          </w:rPr>
          <w:t>величин</w:t>
        </w:r>
      </w:hyperlink>
      <w:r>
        <w:rPr>
          <w:color w:val="000000" w:themeColor="text1"/>
          <w:sz w:val="30"/>
          <w:szCs w:val="30"/>
        </w:rPr>
        <w:t>.</w:t>
      </w:r>
    </w:p>
    <w:p w:rsidR="00EE4CE3" w:rsidRDefault="00EE4CE3" w:rsidP="000B3E9B">
      <w:pPr>
        <w:autoSpaceDE w:val="0"/>
        <w:autoSpaceDN w:val="0"/>
        <w:adjustRightInd w:val="0"/>
        <w:ind w:firstLine="709"/>
        <w:jc w:val="both"/>
        <w:outlineLvl w:val="0"/>
        <w:rPr>
          <w:rFonts w:eastAsiaTheme="minorHAnsi"/>
          <w:sz w:val="30"/>
          <w:szCs w:val="30"/>
          <w:lang w:eastAsia="en-US"/>
        </w:rPr>
      </w:pPr>
      <w:r>
        <w:rPr>
          <w:rFonts w:eastAsiaTheme="minorHAnsi"/>
          <w:sz w:val="30"/>
          <w:szCs w:val="30"/>
          <w:lang w:eastAsia="en-US"/>
        </w:rPr>
        <w:t xml:space="preserve">Кроме того, предусмотрена уголовная ответственность </w:t>
      </w:r>
      <w:r>
        <w:rPr>
          <w:rFonts w:eastAsia="Calibri"/>
          <w:bCs/>
          <w:sz w:val="30"/>
          <w:szCs w:val="30"/>
        </w:rPr>
        <w:t xml:space="preserve">(с 16 лет) </w:t>
      </w:r>
      <w:r>
        <w:rPr>
          <w:sz w:val="30"/>
          <w:szCs w:val="30"/>
        </w:rPr>
        <w:t xml:space="preserve">предусмотренной </w:t>
      </w:r>
      <w:r w:rsidRPr="000728D7">
        <w:rPr>
          <w:bCs/>
          <w:sz w:val="30"/>
          <w:szCs w:val="30"/>
        </w:rPr>
        <w:t>статьей</w:t>
      </w:r>
      <w:r w:rsidRPr="00583B3A">
        <w:rPr>
          <w:rFonts w:eastAsiaTheme="minorHAnsi"/>
          <w:bCs/>
          <w:sz w:val="30"/>
          <w:szCs w:val="30"/>
          <w:lang w:eastAsia="en-US"/>
        </w:rPr>
        <w:t xml:space="preserve"> 340 </w:t>
      </w:r>
      <w:r>
        <w:rPr>
          <w:rFonts w:eastAsiaTheme="minorHAnsi"/>
          <w:bCs/>
          <w:sz w:val="30"/>
          <w:szCs w:val="30"/>
          <w:lang w:eastAsia="en-US"/>
        </w:rPr>
        <w:t>«</w:t>
      </w:r>
      <w:r w:rsidRPr="00583B3A">
        <w:rPr>
          <w:rFonts w:eastAsiaTheme="minorHAnsi"/>
          <w:bCs/>
          <w:sz w:val="30"/>
          <w:szCs w:val="30"/>
          <w:lang w:eastAsia="en-US"/>
        </w:rPr>
        <w:t>Заведомо ложное сообщение об опасности</w:t>
      </w:r>
      <w:r>
        <w:rPr>
          <w:rFonts w:eastAsiaTheme="minorHAnsi"/>
          <w:bCs/>
          <w:sz w:val="30"/>
          <w:szCs w:val="30"/>
          <w:lang w:eastAsia="en-US"/>
        </w:rPr>
        <w:t>».</w:t>
      </w:r>
      <w:r w:rsidRPr="00583B3A">
        <w:rPr>
          <w:bCs/>
          <w:sz w:val="30"/>
          <w:szCs w:val="30"/>
        </w:rPr>
        <w:t xml:space="preserve"> </w:t>
      </w:r>
      <w:r>
        <w:rPr>
          <w:bCs/>
          <w:sz w:val="30"/>
          <w:szCs w:val="30"/>
        </w:rPr>
        <w:t xml:space="preserve">Санкция статьи предусматривает </w:t>
      </w:r>
      <w:r>
        <w:rPr>
          <w:sz w:val="30"/>
          <w:szCs w:val="30"/>
        </w:rPr>
        <w:t xml:space="preserve">наказание в виде </w:t>
      </w:r>
      <w:r>
        <w:rPr>
          <w:rFonts w:eastAsiaTheme="minorHAnsi"/>
          <w:sz w:val="30"/>
          <w:szCs w:val="30"/>
          <w:lang w:eastAsia="en-US"/>
        </w:rPr>
        <w:t>лишения свободы на срок до 7 лет.</w:t>
      </w:r>
    </w:p>
    <w:p w:rsidR="000B3E9B" w:rsidRDefault="009C7059" w:rsidP="000B3E9B">
      <w:pPr>
        <w:ind w:firstLine="709"/>
        <w:jc w:val="both"/>
        <w:rPr>
          <w:sz w:val="30"/>
          <w:szCs w:val="30"/>
          <w:lang w:eastAsia="en-US"/>
        </w:rPr>
      </w:pPr>
      <w:r w:rsidRPr="009C7059">
        <w:rPr>
          <w:b/>
          <w:sz w:val="30"/>
          <w:szCs w:val="30"/>
          <w:lang w:eastAsia="en-US"/>
        </w:rPr>
        <w:t>Что такое кибербуллинг</w:t>
      </w:r>
      <w:r>
        <w:rPr>
          <w:sz w:val="30"/>
          <w:szCs w:val="30"/>
          <w:lang w:eastAsia="en-US"/>
        </w:rPr>
        <w:t>?</w:t>
      </w:r>
      <w:r w:rsidRPr="009C7059">
        <w:rPr>
          <w:sz w:val="30"/>
          <w:szCs w:val="30"/>
          <w:lang w:eastAsia="en-US"/>
        </w:rPr>
        <w:t xml:space="preserve"> </w:t>
      </w:r>
    </w:p>
    <w:p w:rsidR="009C7059" w:rsidRPr="009C7059" w:rsidRDefault="009C7059" w:rsidP="000B3E9B">
      <w:pPr>
        <w:ind w:firstLine="709"/>
        <w:jc w:val="both"/>
        <w:rPr>
          <w:sz w:val="30"/>
          <w:szCs w:val="30"/>
          <w:lang w:eastAsia="en-US"/>
        </w:rPr>
      </w:pPr>
      <w:r w:rsidRPr="009C7059">
        <w:rPr>
          <w:sz w:val="30"/>
          <w:szCs w:val="30"/>
          <w:lang w:eastAsia="en-US"/>
        </w:rPr>
        <w:t>Травля в интернете может быть абсолютно разной. Есть несколько важных определений, которые помогут разобраться в категориях</w:t>
      </w:r>
      <w:r>
        <w:rPr>
          <w:sz w:val="30"/>
          <w:szCs w:val="30"/>
          <w:lang w:eastAsia="en-US"/>
        </w:rPr>
        <w:t xml:space="preserve"> насилия в сети. Если «буллинг» – </w:t>
      </w:r>
      <w:r w:rsidRPr="009C7059">
        <w:rPr>
          <w:sz w:val="30"/>
          <w:szCs w:val="30"/>
          <w:lang w:eastAsia="en-US"/>
        </w:rPr>
        <w:t xml:space="preserve">это проявление физического или психологического </w:t>
      </w:r>
      <w:r w:rsidRPr="009C7059">
        <w:rPr>
          <w:sz w:val="30"/>
          <w:szCs w:val="30"/>
          <w:lang w:eastAsia="en-US"/>
        </w:rPr>
        <w:lastRenderedPageBreak/>
        <w:t>насилия по отношению к другим вообще, то «кибербуллинг»</w:t>
      </w:r>
      <w:r>
        <w:rPr>
          <w:sz w:val="30"/>
          <w:szCs w:val="30"/>
          <w:lang w:eastAsia="en-US"/>
        </w:rPr>
        <w:t xml:space="preserve"> – </w:t>
      </w:r>
      <w:r w:rsidRPr="009C7059">
        <w:rPr>
          <w:sz w:val="30"/>
          <w:szCs w:val="30"/>
          <w:lang w:eastAsia="en-US"/>
        </w:rPr>
        <w:t>это то же насилие, только в цифровом пространстве.</w:t>
      </w:r>
    </w:p>
    <w:p w:rsidR="000B3E9B" w:rsidRDefault="009C7059" w:rsidP="000B3E9B">
      <w:pPr>
        <w:ind w:firstLine="709"/>
        <w:jc w:val="both"/>
        <w:rPr>
          <w:sz w:val="30"/>
          <w:szCs w:val="30"/>
          <w:lang w:eastAsia="en-US"/>
        </w:rPr>
      </w:pPr>
      <w:r w:rsidRPr="009C7059">
        <w:rPr>
          <w:sz w:val="30"/>
          <w:szCs w:val="30"/>
          <w:lang w:eastAsia="en-US"/>
        </w:rPr>
        <w:t>Важно помнить, что кибербуллинг</w:t>
      </w:r>
      <w:r>
        <w:rPr>
          <w:sz w:val="30"/>
          <w:szCs w:val="30"/>
          <w:lang w:eastAsia="en-US"/>
        </w:rPr>
        <w:t xml:space="preserve"> – </w:t>
      </w:r>
      <w:r w:rsidRPr="009C7059">
        <w:rPr>
          <w:sz w:val="30"/>
          <w:szCs w:val="30"/>
          <w:lang w:eastAsia="en-US"/>
        </w:rPr>
        <w:t xml:space="preserve">это скорее общее определение для разных видов травли в интернете, и его не стоит путать с кибермоббингом и кибертравлей. Кибермоббинг </w:t>
      </w:r>
      <w:r>
        <w:rPr>
          <w:sz w:val="30"/>
          <w:szCs w:val="30"/>
          <w:lang w:eastAsia="en-US"/>
        </w:rPr>
        <w:t>–</w:t>
      </w:r>
      <w:r w:rsidRPr="009C7059">
        <w:rPr>
          <w:sz w:val="30"/>
          <w:szCs w:val="30"/>
          <w:lang w:eastAsia="en-US"/>
        </w:rPr>
        <w:t xml:space="preserve"> вид насилия в цифровой среде, реализуемый с помощью электронного текста (сообщений и комментариев). Кибертравля</w:t>
      </w:r>
      <w:r>
        <w:rPr>
          <w:sz w:val="30"/>
          <w:szCs w:val="30"/>
          <w:lang w:eastAsia="en-US"/>
        </w:rPr>
        <w:t xml:space="preserve"> –</w:t>
      </w:r>
      <w:r w:rsidRPr="009C7059">
        <w:rPr>
          <w:sz w:val="30"/>
          <w:szCs w:val="30"/>
          <w:lang w:eastAsia="en-US"/>
        </w:rPr>
        <w:t xml:space="preserve"> причинение вреда человеку за счет длительного давления в интернет-пространстве: преследования, распространения слухов, запугивания.</w:t>
      </w:r>
      <w:r w:rsidR="000B3E9B">
        <w:rPr>
          <w:sz w:val="30"/>
          <w:szCs w:val="30"/>
          <w:lang w:eastAsia="en-US"/>
        </w:rPr>
        <w:t xml:space="preserve"> </w:t>
      </w:r>
    </w:p>
    <w:p w:rsidR="000B3E9B" w:rsidRDefault="00B745D7" w:rsidP="000B3E9B">
      <w:pPr>
        <w:ind w:firstLine="709"/>
        <w:jc w:val="both"/>
        <w:rPr>
          <w:sz w:val="30"/>
          <w:szCs w:val="30"/>
          <w:lang w:eastAsia="en-US"/>
        </w:rPr>
      </w:pPr>
      <w:r>
        <w:rPr>
          <w:sz w:val="30"/>
          <w:szCs w:val="30"/>
          <w:lang w:eastAsia="en-US"/>
        </w:rPr>
        <w:t>Важно помнить, что к</w:t>
      </w:r>
      <w:r w:rsidR="009C7059" w:rsidRPr="009C7059">
        <w:rPr>
          <w:sz w:val="30"/>
          <w:szCs w:val="30"/>
          <w:lang w:eastAsia="en-US"/>
        </w:rPr>
        <w:t>ибербуллинг</w:t>
      </w:r>
      <w:r w:rsidR="000B3E9B">
        <w:rPr>
          <w:sz w:val="30"/>
          <w:szCs w:val="30"/>
          <w:lang w:eastAsia="en-US"/>
        </w:rPr>
        <w:t xml:space="preserve"> –</w:t>
      </w:r>
      <w:r w:rsidR="009C7059" w:rsidRPr="009C7059">
        <w:rPr>
          <w:sz w:val="30"/>
          <w:szCs w:val="30"/>
          <w:lang w:eastAsia="en-US"/>
        </w:rPr>
        <w:t xml:space="preserve"> это агрессия.</w:t>
      </w:r>
      <w:r w:rsidR="000B3E9B">
        <w:rPr>
          <w:sz w:val="30"/>
          <w:szCs w:val="30"/>
          <w:lang w:eastAsia="en-US"/>
        </w:rPr>
        <w:t xml:space="preserve"> </w:t>
      </w:r>
      <w:r w:rsidR="009C7059" w:rsidRPr="009C7059">
        <w:rPr>
          <w:sz w:val="30"/>
          <w:szCs w:val="30"/>
          <w:lang w:eastAsia="en-US"/>
        </w:rPr>
        <w:t>Не стоит обесценивать эмоции человека, который перенес насилие в интернете. Подверженные травле люди страдают не понарошку, причем это может быть не только психологическая, но и физическая боль.</w:t>
      </w:r>
      <w:r>
        <w:rPr>
          <w:sz w:val="30"/>
          <w:szCs w:val="30"/>
          <w:lang w:eastAsia="en-US"/>
        </w:rPr>
        <w:t xml:space="preserve"> </w:t>
      </w:r>
      <w:r w:rsidR="009C7059" w:rsidRPr="009C7059">
        <w:rPr>
          <w:sz w:val="30"/>
          <w:szCs w:val="30"/>
          <w:lang w:eastAsia="en-US"/>
        </w:rPr>
        <w:t>Отключение интернета и другие санкции не помогут. Лучше всего выразить поддержку.</w:t>
      </w:r>
      <w:r w:rsidR="000B3E9B">
        <w:rPr>
          <w:sz w:val="30"/>
          <w:szCs w:val="30"/>
          <w:lang w:eastAsia="en-US"/>
        </w:rPr>
        <w:t xml:space="preserve"> </w:t>
      </w:r>
    </w:p>
    <w:p w:rsidR="000B3E9B" w:rsidRDefault="009C7059" w:rsidP="000B3E9B">
      <w:pPr>
        <w:ind w:firstLine="709"/>
        <w:jc w:val="both"/>
        <w:rPr>
          <w:sz w:val="30"/>
          <w:szCs w:val="30"/>
          <w:lang w:eastAsia="en-US"/>
        </w:rPr>
      </w:pPr>
      <w:r w:rsidRPr="009C7059">
        <w:rPr>
          <w:sz w:val="30"/>
          <w:szCs w:val="30"/>
          <w:lang w:eastAsia="en-US"/>
        </w:rPr>
        <w:t>Есть много способов сделать человеку больно. Например, написать токсичный комментарий под фотографией, оскорбить в групповом чате или на стене в социальной сети, затроллить, выложить данные или подробности из личной жизни. Поводом для кибербуллинга чаще всего являются внешность, сексуальная ориентация и активность в интернете. Чаще всего человек не может сам защититься от кибербуллинга, но лишь небольшая часть пользователей готова поддержать жертву травли в се</w:t>
      </w:r>
      <w:r w:rsidR="000B3E9B">
        <w:rPr>
          <w:sz w:val="30"/>
          <w:szCs w:val="30"/>
          <w:lang w:eastAsia="en-US"/>
        </w:rPr>
        <w:t>ти. Исследователи выяснили, что</w:t>
      </w:r>
      <w:r w:rsidRPr="009C7059">
        <w:rPr>
          <w:sz w:val="30"/>
          <w:szCs w:val="30"/>
          <w:lang w:eastAsia="en-US"/>
        </w:rPr>
        <w:br/>
        <w:t>52% респондентов никогда не заступались ни за кого в интернете,</w:t>
      </w:r>
      <w:r w:rsidRPr="009C7059">
        <w:rPr>
          <w:sz w:val="30"/>
          <w:szCs w:val="30"/>
          <w:lang w:eastAsia="en-US"/>
        </w:rPr>
        <w:br/>
        <w:t>65% считают публичную поддержку бессмысленной,</w:t>
      </w:r>
      <w:r w:rsidR="000B3E9B">
        <w:rPr>
          <w:sz w:val="30"/>
          <w:szCs w:val="30"/>
          <w:lang w:eastAsia="en-US"/>
        </w:rPr>
        <w:t xml:space="preserve"> </w:t>
      </w:r>
      <w:r w:rsidRPr="009C7059">
        <w:rPr>
          <w:sz w:val="30"/>
          <w:szCs w:val="30"/>
          <w:lang w:eastAsia="en-US"/>
        </w:rPr>
        <w:t>13% боятся, что агрессия перекинется на них,</w:t>
      </w:r>
      <w:r w:rsidR="000B3E9B">
        <w:rPr>
          <w:sz w:val="30"/>
          <w:szCs w:val="30"/>
          <w:lang w:eastAsia="en-US"/>
        </w:rPr>
        <w:t xml:space="preserve"> </w:t>
      </w:r>
      <w:r w:rsidRPr="009C7059">
        <w:rPr>
          <w:sz w:val="30"/>
          <w:szCs w:val="30"/>
          <w:lang w:eastAsia="en-US"/>
        </w:rPr>
        <w:t>20% полагают, что они бессильны и ничего не могут сделать, чтобы поддержать пострадавшего от кибербуллинга.</w:t>
      </w:r>
    </w:p>
    <w:p w:rsidR="000B3E9B" w:rsidRDefault="00FF3AD6" w:rsidP="000B3E9B">
      <w:pPr>
        <w:ind w:firstLine="709"/>
        <w:jc w:val="both"/>
        <w:rPr>
          <w:sz w:val="30"/>
          <w:szCs w:val="30"/>
          <w:lang w:eastAsia="en-US"/>
        </w:rPr>
      </w:pPr>
      <w:r>
        <w:rPr>
          <w:b/>
          <w:sz w:val="30"/>
          <w:szCs w:val="30"/>
          <w:lang w:eastAsia="en-US"/>
        </w:rPr>
        <w:t>Что делать при травле в И</w:t>
      </w:r>
      <w:r w:rsidR="009C7059" w:rsidRPr="009C7059">
        <w:rPr>
          <w:b/>
          <w:sz w:val="30"/>
          <w:szCs w:val="30"/>
          <w:lang w:eastAsia="en-US"/>
        </w:rPr>
        <w:t>нтернете</w:t>
      </w:r>
      <w:r w:rsidR="000B3E9B">
        <w:rPr>
          <w:sz w:val="30"/>
          <w:szCs w:val="30"/>
          <w:lang w:eastAsia="en-US"/>
        </w:rPr>
        <w:t>?</w:t>
      </w:r>
    </w:p>
    <w:p w:rsidR="0057050D" w:rsidRPr="0057050D" w:rsidRDefault="009C7059" w:rsidP="0057050D">
      <w:pPr>
        <w:ind w:firstLine="709"/>
        <w:jc w:val="both"/>
        <w:rPr>
          <w:sz w:val="30"/>
          <w:szCs w:val="30"/>
          <w:lang w:eastAsia="en-US"/>
        </w:rPr>
      </w:pPr>
      <w:r w:rsidRPr="0057050D">
        <w:rPr>
          <w:sz w:val="30"/>
          <w:szCs w:val="30"/>
          <w:lang w:eastAsia="en-US"/>
        </w:rPr>
        <w:t>Лучше всего обратиться к психологу, чтобы проработать проблему. Школьники могут получить поддержку у педагога-психолога, который работает в их учебном заведении. Чтобы защитить себя от агрессии, постарайтесь научиться отстаивать свои границы и говорить о своих чувствах. Не забывайте, что вы всегда можете прекратить общение с людьми, которые причиняют боль в интернете. Во всех социальных сетях есть функция блокировки нежелательных пользователей. Просто заблокируйте агрессора, тем самым закрыв ему доступ к дальнейшим негативным действиям.</w:t>
      </w:r>
    </w:p>
    <w:p w:rsidR="00945955" w:rsidRDefault="0057050D" w:rsidP="00945955">
      <w:pPr>
        <w:ind w:firstLine="709"/>
        <w:jc w:val="both"/>
        <w:rPr>
          <w:rFonts w:eastAsia="Calibri"/>
          <w:bCs/>
          <w:sz w:val="30"/>
          <w:szCs w:val="30"/>
          <w:lang w:eastAsia="en-US"/>
        </w:rPr>
      </w:pPr>
      <w:r w:rsidRPr="00EF7537">
        <w:rPr>
          <w:rFonts w:eastAsia="Calibri"/>
          <w:b/>
          <w:bCs/>
          <w:sz w:val="30"/>
          <w:szCs w:val="30"/>
          <w:lang w:eastAsia="en-US"/>
        </w:rPr>
        <w:t xml:space="preserve">В последнее время среди </w:t>
      </w:r>
      <w:r w:rsidRPr="0057050D">
        <w:rPr>
          <w:rFonts w:eastAsia="Calibri"/>
          <w:b/>
          <w:bCs/>
          <w:sz w:val="30"/>
          <w:szCs w:val="30"/>
          <w:lang w:eastAsia="en-US"/>
        </w:rPr>
        <w:t>молод</w:t>
      </w:r>
      <w:r w:rsidRPr="00EF7537">
        <w:rPr>
          <w:rFonts w:eastAsia="Calibri"/>
          <w:b/>
          <w:bCs/>
          <w:sz w:val="30"/>
          <w:szCs w:val="30"/>
          <w:lang w:eastAsia="en-US"/>
        </w:rPr>
        <w:t>ежи</w:t>
      </w:r>
      <w:r w:rsidRPr="0057050D">
        <w:rPr>
          <w:rFonts w:eastAsia="Calibri"/>
          <w:b/>
          <w:bCs/>
          <w:sz w:val="30"/>
          <w:szCs w:val="30"/>
          <w:lang w:eastAsia="en-US"/>
        </w:rPr>
        <w:t xml:space="preserve"> </w:t>
      </w:r>
      <w:r w:rsidRPr="00EF7537">
        <w:rPr>
          <w:rFonts w:eastAsia="Calibri"/>
          <w:b/>
          <w:bCs/>
          <w:sz w:val="30"/>
          <w:szCs w:val="30"/>
          <w:lang w:eastAsia="en-US"/>
        </w:rPr>
        <w:t>все</w:t>
      </w:r>
      <w:r w:rsidRPr="0057050D">
        <w:rPr>
          <w:rFonts w:eastAsia="Calibri"/>
          <w:b/>
          <w:bCs/>
          <w:sz w:val="30"/>
          <w:szCs w:val="30"/>
          <w:lang w:eastAsia="en-US"/>
        </w:rPr>
        <w:t xml:space="preserve"> больш</w:t>
      </w:r>
      <w:r w:rsidRPr="00EF7537">
        <w:rPr>
          <w:rFonts w:eastAsia="Calibri"/>
          <w:b/>
          <w:bCs/>
          <w:sz w:val="30"/>
          <w:szCs w:val="30"/>
          <w:lang w:eastAsia="en-US"/>
        </w:rPr>
        <w:t>е</w:t>
      </w:r>
      <w:r w:rsidRPr="0057050D">
        <w:rPr>
          <w:rFonts w:eastAsia="Calibri"/>
          <w:b/>
          <w:bCs/>
          <w:sz w:val="30"/>
          <w:szCs w:val="30"/>
          <w:lang w:eastAsia="en-US"/>
        </w:rPr>
        <w:t xml:space="preserve"> популярн</w:t>
      </w:r>
      <w:r w:rsidRPr="00EF7537">
        <w:rPr>
          <w:rFonts w:eastAsia="Calibri"/>
          <w:b/>
          <w:bCs/>
          <w:sz w:val="30"/>
          <w:szCs w:val="30"/>
          <w:lang w:eastAsia="en-US"/>
        </w:rPr>
        <w:t>ым</w:t>
      </w:r>
      <w:r w:rsidRPr="0057050D">
        <w:rPr>
          <w:rFonts w:eastAsia="Calibri"/>
          <w:b/>
          <w:bCs/>
          <w:sz w:val="30"/>
          <w:szCs w:val="30"/>
          <w:lang w:eastAsia="en-US"/>
        </w:rPr>
        <w:t xml:space="preserve"> </w:t>
      </w:r>
      <w:r w:rsidRPr="00EF7537">
        <w:rPr>
          <w:rFonts w:eastAsia="Calibri"/>
          <w:b/>
          <w:bCs/>
          <w:sz w:val="30"/>
          <w:szCs w:val="30"/>
          <w:lang w:eastAsia="en-US"/>
        </w:rPr>
        <w:t>является</w:t>
      </w:r>
      <w:r w:rsidRPr="0057050D">
        <w:rPr>
          <w:rFonts w:eastAsia="Calibri"/>
          <w:b/>
          <w:bCs/>
          <w:sz w:val="30"/>
          <w:szCs w:val="30"/>
          <w:lang w:eastAsia="en-US"/>
        </w:rPr>
        <w:t xml:space="preserve"> л</w:t>
      </w:r>
      <w:r w:rsidRPr="00EF7537">
        <w:rPr>
          <w:rFonts w:eastAsia="Calibri"/>
          <w:b/>
          <w:bCs/>
          <w:sz w:val="30"/>
          <w:szCs w:val="30"/>
          <w:lang w:eastAsia="en-US"/>
        </w:rPr>
        <w:t>е</w:t>
      </w:r>
      <w:r w:rsidRPr="0057050D">
        <w:rPr>
          <w:rFonts w:eastAsia="Calibri"/>
          <w:b/>
          <w:bCs/>
          <w:sz w:val="30"/>
          <w:szCs w:val="30"/>
          <w:lang w:eastAsia="en-US"/>
        </w:rPr>
        <w:t>гки</w:t>
      </w:r>
      <w:r w:rsidRPr="00EF7537">
        <w:rPr>
          <w:rFonts w:eastAsia="Calibri"/>
          <w:b/>
          <w:bCs/>
          <w:sz w:val="30"/>
          <w:szCs w:val="30"/>
          <w:lang w:eastAsia="en-US"/>
        </w:rPr>
        <w:t>й</w:t>
      </w:r>
      <w:r w:rsidRPr="0057050D">
        <w:rPr>
          <w:rFonts w:eastAsia="Calibri"/>
          <w:b/>
          <w:bCs/>
          <w:sz w:val="30"/>
          <w:szCs w:val="30"/>
          <w:lang w:eastAsia="en-US"/>
        </w:rPr>
        <w:t xml:space="preserve"> способ заработка денег путем продажи реквизитов своих банковских</w:t>
      </w:r>
      <w:r w:rsidR="007E4098">
        <w:rPr>
          <w:rFonts w:eastAsia="Calibri"/>
          <w:b/>
          <w:bCs/>
          <w:sz w:val="30"/>
          <w:szCs w:val="30"/>
          <w:lang w:eastAsia="en-US"/>
        </w:rPr>
        <w:t xml:space="preserve"> платежных</w:t>
      </w:r>
      <w:r w:rsidRPr="0057050D">
        <w:rPr>
          <w:rFonts w:eastAsia="Calibri"/>
          <w:b/>
          <w:bCs/>
          <w:sz w:val="30"/>
          <w:szCs w:val="30"/>
          <w:lang w:eastAsia="en-US"/>
        </w:rPr>
        <w:t xml:space="preserve"> карт</w:t>
      </w:r>
      <w:r w:rsidR="007E4098">
        <w:rPr>
          <w:rFonts w:eastAsia="Calibri"/>
          <w:b/>
          <w:bCs/>
          <w:sz w:val="30"/>
          <w:szCs w:val="30"/>
          <w:lang w:eastAsia="en-US"/>
        </w:rPr>
        <w:t xml:space="preserve"> </w:t>
      </w:r>
      <w:r w:rsidR="007E4098" w:rsidRPr="007E4098">
        <w:rPr>
          <w:rFonts w:eastAsia="Calibri"/>
          <w:bCs/>
          <w:sz w:val="30"/>
          <w:szCs w:val="30"/>
          <w:lang w:eastAsia="en-US"/>
        </w:rPr>
        <w:t>(</w:t>
      </w:r>
      <w:r w:rsidR="007E4098">
        <w:rPr>
          <w:rFonts w:eastAsia="Calibri"/>
          <w:bCs/>
          <w:sz w:val="30"/>
          <w:szCs w:val="30"/>
          <w:lang w:eastAsia="en-US"/>
        </w:rPr>
        <w:t>далее – БПК</w:t>
      </w:r>
      <w:r w:rsidR="007E4098" w:rsidRPr="007E4098">
        <w:rPr>
          <w:rFonts w:eastAsia="Calibri"/>
          <w:bCs/>
          <w:sz w:val="30"/>
          <w:szCs w:val="30"/>
          <w:lang w:eastAsia="en-US"/>
        </w:rPr>
        <w:t>)</w:t>
      </w:r>
      <w:r w:rsidRPr="0057050D">
        <w:rPr>
          <w:rFonts w:eastAsia="Calibri"/>
          <w:bCs/>
          <w:sz w:val="30"/>
          <w:szCs w:val="30"/>
          <w:lang w:eastAsia="en-US"/>
        </w:rPr>
        <w:t xml:space="preserve">. </w:t>
      </w:r>
    </w:p>
    <w:p w:rsidR="007E4098" w:rsidRPr="00945955" w:rsidRDefault="007E4098" w:rsidP="007E4098">
      <w:pPr>
        <w:ind w:firstLine="709"/>
        <w:jc w:val="both"/>
        <w:rPr>
          <w:sz w:val="30"/>
          <w:szCs w:val="30"/>
          <w:lang w:eastAsia="en-US"/>
        </w:rPr>
      </w:pPr>
      <w:r>
        <w:rPr>
          <w:sz w:val="30"/>
          <w:szCs w:val="30"/>
        </w:rPr>
        <w:t>И</w:t>
      </w:r>
      <w:r w:rsidRPr="00945955">
        <w:rPr>
          <w:sz w:val="30"/>
          <w:szCs w:val="30"/>
        </w:rPr>
        <w:t xml:space="preserve">зготовление или сбыт поддельных платежных средств является преступлением, </w:t>
      </w:r>
      <w:r w:rsidR="00FF3AD6">
        <w:rPr>
          <w:sz w:val="30"/>
          <w:szCs w:val="30"/>
        </w:rPr>
        <w:t xml:space="preserve">предусмотренным ст. 222 УК. </w:t>
      </w:r>
    </w:p>
    <w:p w:rsidR="007E4098" w:rsidRPr="007E4098" w:rsidRDefault="007E4098" w:rsidP="007E4098">
      <w:pPr>
        <w:tabs>
          <w:tab w:val="left" w:pos="0"/>
        </w:tabs>
        <w:ind w:firstLine="709"/>
        <w:jc w:val="both"/>
        <w:rPr>
          <w:rFonts w:eastAsiaTheme="minorHAnsi"/>
          <w:bCs/>
          <w:sz w:val="30"/>
          <w:szCs w:val="30"/>
          <w:lang w:eastAsia="en-US"/>
        </w:rPr>
      </w:pPr>
      <w:r w:rsidRPr="007E4098">
        <w:rPr>
          <w:rFonts w:eastAsiaTheme="minorHAnsi"/>
          <w:sz w:val="30"/>
          <w:szCs w:val="30"/>
          <w:lang w:eastAsia="en-US"/>
        </w:rPr>
        <w:lastRenderedPageBreak/>
        <w:t xml:space="preserve">Механизм совершения указанного преступления заключается в том, что подросток, увидев объявление в сети Интернет о покупке БПК, самостоятельно обращается в банковское отделение с целью открытия счета и получения </w:t>
      </w:r>
      <w:r w:rsidR="00FF3AD6">
        <w:rPr>
          <w:rFonts w:eastAsiaTheme="minorHAnsi"/>
          <w:sz w:val="30"/>
          <w:szCs w:val="30"/>
          <w:lang w:eastAsia="en-US"/>
        </w:rPr>
        <w:t>БПК</w:t>
      </w:r>
      <w:r w:rsidRPr="007E4098">
        <w:rPr>
          <w:rFonts w:eastAsiaTheme="minorHAnsi"/>
          <w:sz w:val="30"/>
          <w:szCs w:val="30"/>
          <w:lang w:eastAsia="en-US"/>
        </w:rPr>
        <w:t>, аутентификационные данные которой в последующем передает неизвестному лицу за материальное вознаграждение, создавая при этом возможно</w:t>
      </w:r>
      <w:r w:rsidR="00FF3AD6">
        <w:rPr>
          <w:rFonts w:eastAsiaTheme="minorHAnsi"/>
          <w:sz w:val="30"/>
          <w:szCs w:val="30"/>
          <w:lang w:eastAsia="en-US"/>
        </w:rPr>
        <w:t>сть</w:t>
      </w:r>
      <w:r w:rsidRPr="007E4098">
        <w:rPr>
          <w:rFonts w:eastAsiaTheme="minorHAnsi"/>
          <w:sz w:val="30"/>
          <w:szCs w:val="30"/>
          <w:lang w:eastAsia="en-US"/>
        </w:rPr>
        <w:t xml:space="preserve"> получени</w:t>
      </w:r>
      <w:r w:rsidR="00FF3AD6">
        <w:rPr>
          <w:rFonts w:eastAsiaTheme="minorHAnsi"/>
          <w:sz w:val="30"/>
          <w:szCs w:val="30"/>
          <w:lang w:eastAsia="en-US"/>
        </w:rPr>
        <w:t>я</w:t>
      </w:r>
      <w:r w:rsidRPr="007E4098">
        <w:rPr>
          <w:rFonts w:eastAsiaTheme="minorHAnsi"/>
          <w:sz w:val="30"/>
          <w:szCs w:val="30"/>
          <w:lang w:eastAsia="en-US"/>
        </w:rPr>
        <w:t xml:space="preserve"> доступа к </w:t>
      </w:r>
      <w:r w:rsidR="00FF3AD6">
        <w:rPr>
          <w:rFonts w:eastAsiaTheme="minorHAnsi"/>
          <w:sz w:val="30"/>
          <w:szCs w:val="30"/>
          <w:lang w:eastAsia="en-US"/>
        </w:rPr>
        <w:t>текущему банковскому счету</w:t>
      </w:r>
      <w:r>
        <w:rPr>
          <w:rFonts w:eastAsiaTheme="minorHAnsi"/>
          <w:sz w:val="30"/>
          <w:szCs w:val="30"/>
          <w:lang w:eastAsia="en-US"/>
        </w:rPr>
        <w:t xml:space="preserve">. </w:t>
      </w:r>
    </w:p>
    <w:p w:rsidR="007E4098" w:rsidRPr="007E4098" w:rsidRDefault="007E4098" w:rsidP="007E4098">
      <w:pPr>
        <w:ind w:firstLine="709"/>
        <w:jc w:val="both"/>
        <w:rPr>
          <w:rFonts w:eastAsia="Calibri"/>
          <w:bCs/>
          <w:sz w:val="30"/>
          <w:szCs w:val="30"/>
          <w:lang w:eastAsia="en-US"/>
        </w:rPr>
      </w:pPr>
      <w:r w:rsidRPr="007E4098">
        <w:rPr>
          <w:rFonts w:eastAsiaTheme="minorHAnsi"/>
          <w:sz w:val="30"/>
          <w:szCs w:val="30"/>
          <w:lang w:eastAsia="en-US"/>
        </w:rPr>
        <w:t xml:space="preserve">В последующем БПК используются злоумышленниками для хранения и вывода денежных средств, добытых преступным путем, </w:t>
      </w:r>
      <w:r w:rsidRPr="007E4098">
        <w:rPr>
          <w:rFonts w:eastAsiaTheme="minorHAnsi"/>
          <w:sz w:val="30"/>
          <w:szCs w:val="30"/>
          <w:lang w:eastAsia="en-US"/>
        </w:rPr>
        <w:br/>
        <w:t>в том числе полученных в результате незаконного оборота наркотиков</w:t>
      </w:r>
      <w:r w:rsidR="00FF3AD6">
        <w:rPr>
          <w:rFonts w:eastAsiaTheme="minorHAnsi"/>
          <w:sz w:val="30"/>
          <w:szCs w:val="30"/>
          <w:lang w:eastAsia="en-US"/>
        </w:rPr>
        <w:t xml:space="preserve"> и др.</w:t>
      </w:r>
    </w:p>
    <w:p w:rsidR="007E4098" w:rsidRPr="007E4098" w:rsidRDefault="00945955" w:rsidP="00945955">
      <w:pPr>
        <w:pStyle w:val="a5"/>
        <w:spacing w:after="0"/>
        <w:ind w:right="40" w:firstLine="709"/>
        <w:jc w:val="both"/>
        <w:rPr>
          <w:rFonts w:ascii="Times New Roman" w:hAnsi="Times New Roman" w:cs="Times New Roman"/>
          <w:spacing w:val="-3"/>
          <w:sz w:val="30"/>
          <w:szCs w:val="30"/>
        </w:rPr>
      </w:pPr>
      <w:r w:rsidRPr="007E4098">
        <w:rPr>
          <w:rFonts w:ascii="Times New Roman" w:hAnsi="Times New Roman" w:cs="Times New Roman"/>
          <w:spacing w:val="-3"/>
          <w:sz w:val="30"/>
          <w:szCs w:val="30"/>
        </w:rPr>
        <w:t>Стоит напомнить, что уголовная ответственность</w:t>
      </w:r>
      <w:r w:rsidR="007E4098">
        <w:rPr>
          <w:rFonts w:ascii="Times New Roman" w:hAnsi="Times New Roman" w:cs="Times New Roman"/>
          <w:spacing w:val="-3"/>
          <w:sz w:val="30"/>
          <w:szCs w:val="30"/>
        </w:rPr>
        <w:t xml:space="preserve"> по с</w:t>
      </w:r>
      <w:r w:rsidR="007E4098" w:rsidRPr="007E4098">
        <w:rPr>
          <w:rFonts w:ascii="Times New Roman" w:hAnsi="Times New Roman" w:cs="Times New Roman"/>
          <w:sz w:val="30"/>
          <w:szCs w:val="30"/>
        </w:rPr>
        <w:t>татье 222 У</w:t>
      </w:r>
      <w:r w:rsidR="007E4098">
        <w:rPr>
          <w:rFonts w:ascii="Times New Roman" w:hAnsi="Times New Roman" w:cs="Times New Roman"/>
          <w:sz w:val="30"/>
          <w:szCs w:val="30"/>
        </w:rPr>
        <w:t xml:space="preserve">К </w:t>
      </w:r>
      <w:r w:rsidR="007E4098" w:rsidRPr="007E4098">
        <w:rPr>
          <w:rFonts w:ascii="Times New Roman" w:hAnsi="Times New Roman" w:cs="Times New Roman"/>
          <w:sz w:val="30"/>
          <w:szCs w:val="30"/>
        </w:rPr>
        <w:t>(Изготовление либо сбыт поддельных платежных средств)</w:t>
      </w:r>
      <w:r w:rsidR="007E4098">
        <w:rPr>
          <w:rFonts w:ascii="Times New Roman" w:hAnsi="Times New Roman" w:cs="Times New Roman"/>
          <w:sz w:val="30"/>
          <w:szCs w:val="30"/>
        </w:rPr>
        <w:t xml:space="preserve"> </w:t>
      </w:r>
      <w:r w:rsidR="00EF6B2D" w:rsidRPr="004645F6">
        <w:rPr>
          <w:rFonts w:ascii="Times New Roman" w:hAnsi="Times New Roman" w:cs="Times New Roman"/>
          <w:spacing w:val="-3"/>
          <w:sz w:val="30"/>
          <w:szCs w:val="30"/>
        </w:rPr>
        <w:t>наступает с 1</w:t>
      </w:r>
      <w:r w:rsidR="00EF6B2D">
        <w:rPr>
          <w:rFonts w:ascii="Times New Roman" w:hAnsi="Times New Roman" w:cs="Times New Roman"/>
          <w:spacing w:val="-3"/>
          <w:sz w:val="30"/>
          <w:szCs w:val="30"/>
        </w:rPr>
        <w:t>6</w:t>
      </w:r>
      <w:r w:rsidR="00EF6B2D" w:rsidRPr="004645F6">
        <w:rPr>
          <w:rFonts w:ascii="Times New Roman" w:hAnsi="Times New Roman" w:cs="Times New Roman"/>
          <w:spacing w:val="-3"/>
          <w:sz w:val="30"/>
          <w:szCs w:val="30"/>
        </w:rPr>
        <w:t xml:space="preserve"> лет и </w:t>
      </w:r>
      <w:r w:rsidR="00EF6B2D" w:rsidRPr="00EE7B48">
        <w:rPr>
          <w:rFonts w:ascii="Times New Roman" w:hAnsi="Times New Roman" w:cs="Times New Roman"/>
          <w:color w:val="auto"/>
          <w:spacing w:val="-3"/>
          <w:sz w:val="30"/>
          <w:szCs w:val="30"/>
        </w:rPr>
        <w:t xml:space="preserve">предусматривает наказание в виде лишения свободы до </w:t>
      </w:r>
      <w:r w:rsidR="00EF6B2D">
        <w:rPr>
          <w:rFonts w:ascii="Times New Roman" w:hAnsi="Times New Roman" w:cs="Times New Roman"/>
          <w:color w:val="auto"/>
          <w:spacing w:val="-3"/>
          <w:sz w:val="30"/>
          <w:szCs w:val="30"/>
        </w:rPr>
        <w:t>10</w:t>
      </w:r>
      <w:r w:rsidR="00EF6B2D" w:rsidRPr="00EE7B48">
        <w:rPr>
          <w:rFonts w:ascii="Times New Roman" w:hAnsi="Times New Roman" w:cs="Times New Roman"/>
          <w:color w:val="auto"/>
          <w:spacing w:val="-3"/>
          <w:sz w:val="30"/>
          <w:szCs w:val="30"/>
        </w:rPr>
        <w:t xml:space="preserve"> лет.</w:t>
      </w:r>
    </w:p>
    <w:p w:rsidR="0057050D" w:rsidRPr="0057050D" w:rsidRDefault="0057050D" w:rsidP="0057050D">
      <w:pPr>
        <w:ind w:firstLine="709"/>
        <w:jc w:val="both"/>
        <w:rPr>
          <w:rFonts w:eastAsia="Calibri"/>
          <w:bCs/>
          <w:sz w:val="30"/>
          <w:szCs w:val="30"/>
          <w:lang w:eastAsia="en-US"/>
        </w:rPr>
      </w:pPr>
    </w:p>
    <w:p w:rsidR="0057050D" w:rsidRDefault="0057050D" w:rsidP="0057050D">
      <w:pPr>
        <w:ind w:firstLine="709"/>
        <w:jc w:val="both"/>
        <w:rPr>
          <w:rFonts w:eastAsia="Calibri"/>
          <w:bCs/>
          <w:sz w:val="30"/>
          <w:szCs w:val="30"/>
          <w:lang w:eastAsia="en-US"/>
        </w:rPr>
      </w:pPr>
    </w:p>
    <w:p w:rsidR="00EE4CE3" w:rsidRPr="00235B85" w:rsidRDefault="00EE4CE3" w:rsidP="000B3E9B">
      <w:pPr>
        <w:autoSpaceDE w:val="0"/>
        <w:autoSpaceDN w:val="0"/>
        <w:adjustRightInd w:val="0"/>
        <w:jc w:val="center"/>
        <w:rPr>
          <w:rFonts w:eastAsiaTheme="minorHAnsi"/>
          <w:b/>
          <w:sz w:val="30"/>
          <w:szCs w:val="30"/>
          <w:lang w:eastAsia="en-US"/>
        </w:rPr>
      </w:pPr>
      <w:r w:rsidRPr="000B3E9B">
        <w:rPr>
          <w:rFonts w:eastAsiaTheme="minorHAnsi"/>
          <w:b/>
          <w:sz w:val="30"/>
          <w:szCs w:val="30"/>
          <w:lang w:eastAsia="en-US"/>
        </w:rPr>
        <w:t>СОБЛЮДЕНИЕ МЕР БЕЗОПАСНОСТИ НА ОБЪЕКТАХ ЖЕЛЕЗНОДОРОЖНОГО ТРАНСПОРТА</w:t>
      </w:r>
    </w:p>
    <w:p w:rsidR="00EE4CE3" w:rsidRPr="00235B85" w:rsidRDefault="00EE4CE3" w:rsidP="000B3E9B">
      <w:pPr>
        <w:autoSpaceDE w:val="0"/>
        <w:autoSpaceDN w:val="0"/>
        <w:adjustRightInd w:val="0"/>
        <w:jc w:val="both"/>
        <w:rPr>
          <w:rFonts w:eastAsiaTheme="minorHAnsi"/>
          <w:b/>
          <w:sz w:val="30"/>
          <w:szCs w:val="30"/>
          <w:lang w:eastAsia="en-US"/>
        </w:rPr>
      </w:pPr>
    </w:p>
    <w:p w:rsidR="00C10A52" w:rsidRPr="00C10A52" w:rsidRDefault="00C10A52" w:rsidP="000B3E9B">
      <w:pPr>
        <w:ind w:firstLine="708"/>
        <w:jc w:val="both"/>
        <w:rPr>
          <w:rFonts w:eastAsia="Calibri"/>
          <w:sz w:val="30"/>
          <w:szCs w:val="30"/>
          <w:lang w:eastAsia="en-US"/>
        </w:rPr>
      </w:pPr>
      <w:r w:rsidRPr="00C10A52">
        <w:rPr>
          <w:rFonts w:eastAsia="Calibri"/>
          <w:sz w:val="30"/>
          <w:szCs w:val="30"/>
          <w:lang w:eastAsia="en-US"/>
        </w:rPr>
        <w:t>По-прежнему актуальна проблематика гибели и травмирования людей в результате наезда железнодорожным транспортом.</w:t>
      </w:r>
    </w:p>
    <w:p w:rsidR="00C10A52" w:rsidRPr="00C10A52" w:rsidRDefault="00C10A52" w:rsidP="000B3E9B">
      <w:pPr>
        <w:ind w:firstLine="708"/>
        <w:jc w:val="both"/>
        <w:rPr>
          <w:rFonts w:eastAsia="Calibri"/>
          <w:sz w:val="30"/>
          <w:szCs w:val="30"/>
          <w:lang w:eastAsia="en-US"/>
        </w:rPr>
      </w:pPr>
      <w:r w:rsidRPr="00C10A52">
        <w:rPr>
          <w:rFonts w:eastAsia="Calibri"/>
          <w:sz w:val="30"/>
          <w:szCs w:val="30"/>
          <w:lang w:eastAsia="en-US"/>
        </w:rPr>
        <w:t>Основной причиной данных происшествий является нарушение самими пострадавшими мер личной безопасности, а именно переход через железнодорожные пути, хождение по путям в запрещенных местах, невнимательность при пересечении железнодорожного полотна по пешеходным настилам, игнорирование предупредительных сигналов светозвуковой сигнализации на станциях и остановочных пунктах, запрещающих сигналов дорожных светофоров на железнодорожных переездах.</w:t>
      </w:r>
    </w:p>
    <w:p w:rsidR="00C10A52" w:rsidRPr="00C10A52" w:rsidRDefault="00C10A52" w:rsidP="000B3E9B">
      <w:pPr>
        <w:ind w:firstLine="708"/>
        <w:jc w:val="both"/>
        <w:rPr>
          <w:rFonts w:eastAsia="Calibri"/>
          <w:sz w:val="30"/>
          <w:szCs w:val="30"/>
          <w:lang w:eastAsia="en-US"/>
        </w:rPr>
      </w:pPr>
      <w:r w:rsidRPr="00C10A52">
        <w:rPr>
          <w:rFonts w:eastAsia="Calibri"/>
          <w:sz w:val="30"/>
          <w:szCs w:val="30"/>
          <w:lang w:eastAsia="en-US"/>
        </w:rPr>
        <w:t>Зачастую к трагедиям приводит использование пострадавшими во время нахождения на объектах транспорта наушников, а также попытки забраться либо подлезть под стоящий подвижной состав.</w:t>
      </w:r>
    </w:p>
    <w:p w:rsidR="00C10A52" w:rsidRPr="00C10A52" w:rsidRDefault="00C10A52" w:rsidP="000B3E9B">
      <w:pPr>
        <w:ind w:firstLine="708"/>
        <w:jc w:val="both"/>
        <w:rPr>
          <w:rFonts w:eastAsia="Calibri"/>
          <w:sz w:val="30"/>
          <w:szCs w:val="30"/>
          <w:lang w:eastAsia="en-US"/>
        </w:rPr>
      </w:pPr>
      <w:r w:rsidRPr="00C10A52">
        <w:rPr>
          <w:rFonts w:eastAsia="Calibri"/>
          <w:sz w:val="30"/>
          <w:szCs w:val="30"/>
          <w:lang w:eastAsia="en-US"/>
        </w:rPr>
        <w:t>Неоднократно в течении последних лет регистрировались случаи травмирования людей, в том числе детей, контактной электрической сетью. Для сведений: напряжение в контактной сети – 27 тысяч вольт переменного тока. К подобн</w:t>
      </w:r>
      <w:r w:rsidR="00B745D7">
        <w:rPr>
          <w:rFonts w:eastAsia="Calibri"/>
          <w:sz w:val="30"/>
          <w:szCs w:val="30"/>
          <w:lang w:eastAsia="en-US"/>
        </w:rPr>
        <w:t xml:space="preserve">ым </w:t>
      </w:r>
      <w:r w:rsidRPr="00C10A52">
        <w:rPr>
          <w:rFonts w:eastAsia="Calibri"/>
          <w:sz w:val="30"/>
          <w:szCs w:val="30"/>
          <w:lang w:eastAsia="en-US"/>
        </w:rPr>
        <w:t>трагедиям приводят попытки сделать подростками «селфи» на крыше вагона, использование рыболовных снастей вблизи железнодорожного полотна, иные необдуманные поступки.</w:t>
      </w:r>
    </w:p>
    <w:p w:rsidR="00C10A52" w:rsidRPr="00C10A52" w:rsidRDefault="00C10A52" w:rsidP="000B3E9B">
      <w:pPr>
        <w:ind w:firstLine="708"/>
        <w:jc w:val="both"/>
        <w:rPr>
          <w:rFonts w:eastAsia="Calibri"/>
          <w:sz w:val="30"/>
          <w:szCs w:val="30"/>
          <w:lang w:eastAsia="en-US"/>
        </w:rPr>
      </w:pPr>
      <w:r w:rsidRPr="00C10A52">
        <w:rPr>
          <w:rFonts w:eastAsia="Calibri"/>
          <w:sz w:val="30"/>
          <w:szCs w:val="30"/>
          <w:lang w:eastAsia="en-US"/>
        </w:rPr>
        <w:t xml:space="preserve">Для того, чтобы избежать подобного рода трагедий следует руководствоваться следующими основными правилами безопасности: </w:t>
      </w:r>
    </w:p>
    <w:p w:rsidR="00C10A52" w:rsidRPr="00C10A52" w:rsidRDefault="00C10A52" w:rsidP="000B3E9B">
      <w:pPr>
        <w:widowControl w:val="0"/>
        <w:autoSpaceDE w:val="0"/>
        <w:autoSpaceDN w:val="0"/>
        <w:adjustRightInd w:val="0"/>
        <w:ind w:firstLine="709"/>
        <w:jc w:val="both"/>
        <w:rPr>
          <w:sz w:val="30"/>
          <w:szCs w:val="30"/>
        </w:rPr>
      </w:pPr>
      <w:r w:rsidRPr="00C10A52">
        <w:rPr>
          <w:sz w:val="30"/>
          <w:szCs w:val="30"/>
        </w:rPr>
        <w:t xml:space="preserve">Переход через железнодорожные пути разрешается и осуществляется только в установленных и оборудованных для этого местах </w:t>
      </w:r>
      <w:r w:rsidRPr="00C10A52">
        <w:rPr>
          <w:sz w:val="30"/>
          <w:szCs w:val="30"/>
        </w:rPr>
        <w:lastRenderedPageBreak/>
        <w:t>(железнодорожные пешеходные переходы, тоннели, мосты).</w:t>
      </w:r>
    </w:p>
    <w:p w:rsidR="00C10A52" w:rsidRPr="00C10A52" w:rsidRDefault="00C10A52" w:rsidP="000B3E9B">
      <w:pPr>
        <w:widowControl w:val="0"/>
        <w:autoSpaceDE w:val="0"/>
        <w:autoSpaceDN w:val="0"/>
        <w:adjustRightInd w:val="0"/>
        <w:ind w:firstLine="709"/>
        <w:jc w:val="both"/>
        <w:rPr>
          <w:sz w:val="30"/>
          <w:szCs w:val="30"/>
        </w:rPr>
      </w:pPr>
      <w:r w:rsidRPr="00C10A52">
        <w:rPr>
          <w:sz w:val="30"/>
          <w:szCs w:val="30"/>
        </w:rPr>
        <w:t>При переходе через железнодорожные пути по железнодорожным пешеходным переходам необходимо внимательно следить за передвижением транспортных средств железнодорожного транспорта, слушать объявления по громкоговорящей связи, обращать внимание на сигналы, подаваемые транспортными средствами железнодорожного транспорта и (или) работниками организаций железнодорожного транспорта общего пользования.</w:t>
      </w:r>
    </w:p>
    <w:p w:rsidR="00C10A52" w:rsidRPr="00C10A52" w:rsidRDefault="00C10A52" w:rsidP="000B3E9B">
      <w:pPr>
        <w:widowControl w:val="0"/>
        <w:autoSpaceDE w:val="0"/>
        <w:autoSpaceDN w:val="0"/>
        <w:adjustRightInd w:val="0"/>
        <w:ind w:firstLine="540"/>
        <w:jc w:val="both"/>
        <w:rPr>
          <w:sz w:val="30"/>
          <w:szCs w:val="30"/>
        </w:rPr>
      </w:pPr>
      <w:r w:rsidRPr="00C10A52">
        <w:rPr>
          <w:sz w:val="30"/>
          <w:szCs w:val="30"/>
        </w:rPr>
        <w:t>Самокаты, велосипеды, скутеры и тому подобное необходимо катить рядом с собой.</w:t>
      </w:r>
    </w:p>
    <w:p w:rsidR="00C10A52" w:rsidRPr="00C10A52" w:rsidRDefault="00C10A52" w:rsidP="000B3E9B">
      <w:pPr>
        <w:widowControl w:val="0"/>
        <w:autoSpaceDE w:val="0"/>
        <w:autoSpaceDN w:val="0"/>
        <w:adjustRightInd w:val="0"/>
        <w:ind w:firstLine="540"/>
        <w:jc w:val="both"/>
        <w:rPr>
          <w:sz w:val="30"/>
          <w:szCs w:val="30"/>
        </w:rPr>
      </w:pPr>
      <w:r w:rsidRPr="00C10A52">
        <w:rPr>
          <w:sz w:val="30"/>
          <w:szCs w:val="30"/>
        </w:rPr>
        <w:t>До перехода железнодорожных путей необходимо убедиться в отсутствии транспортных средств железнодорожного транспорта со всех направлений.</w:t>
      </w:r>
    </w:p>
    <w:p w:rsidR="00C10A52" w:rsidRPr="00C10A52" w:rsidRDefault="00C10A52" w:rsidP="000B3E9B">
      <w:pPr>
        <w:widowControl w:val="0"/>
        <w:autoSpaceDE w:val="0"/>
        <w:autoSpaceDN w:val="0"/>
        <w:adjustRightInd w:val="0"/>
        <w:ind w:firstLine="539"/>
        <w:jc w:val="both"/>
        <w:rPr>
          <w:sz w:val="30"/>
          <w:szCs w:val="30"/>
        </w:rPr>
      </w:pPr>
      <w:r w:rsidRPr="00C10A52">
        <w:rPr>
          <w:sz w:val="30"/>
          <w:szCs w:val="30"/>
        </w:rPr>
        <w:t>Во избежание воздействия затягивающего воздушного потока, образуемого проходящим транспортным средством железнодорожного транспорта, при приближении транспортных средств железнодорожного транспорта к пешеходному переходу необходимо отойти от крайнего рельса не менее чем на 2 метра.</w:t>
      </w:r>
    </w:p>
    <w:p w:rsidR="00C10A52" w:rsidRPr="00C10A52" w:rsidRDefault="00C10A52" w:rsidP="000B3E9B">
      <w:pPr>
        <w:widowControl w:val="0"/>
        <w:autoSpaceDE w:val="0"/>
        <w:autoSpaceDN w:val="0"/>
        <w:adjustRightInd w:val="0"/>
        <w:ind w:firstLine="539"/>
        <w:jc w:val="both"/>
        <w:rPr>
          <w:b/>
          <w:sz w:val="30"/>
          <w:szCs w:val="30"/>
        </w:rPr>
      </w:pPr>
      <w:r w:rsidRPr="00C10A52">
        <w:rPr>
          <w:b/>
          <w:sz w:val="30"/>
          <w:szCs w:val="30"/>
        </w:rPr>
        <w:t>В целях личной безопасности не допускается:</w:t>
      </w:r>
    </w:p>
    <w:p w:rsidR="00C10A52" w:rsidRPr="00C10A52" w:rsidRDefault="00C10A52" w:rsidP="006A3B7A">
      <w:pPr>
        <w:ind w:firstLine="539"/>
        <w:jc w:val="both"/>
        <w:rPr>
          <w:rFonts w:eastAsia="Calibri"/>
          <w:sz w:val="30"/>
          <w:szCs w:val="30"/>
          <w:lang w:eastAsia="en-US"/>
        </w:rPr>
      </w:pPr>
      <w:r w:rsidRPr="00C10A52">
        <w:rPr>
          <w:rFonts w:eastAsia="Calibri"/>
          <w:sz w:val="30"/>
          <w:szCs w:val="30"/>
          <w:lang w:eastAsia="en-US"/>
        </w:rPr>
        <w:t>переходить через железнодорожные пути перед движущимся или близко стоящим поездом;</w:t>
      </w:r>
    </w:p>
    <w:p w:rsidR="00C10A52" w:rsidRPr="00C10A52" w:rsidRDefault="00C10A52" w:rsidP="006A3B7A">
      <w:pPr>
        <w:widowControl w:val="0"/>
        <w:autoSpaceDE w:val="0"/>
        <w:autoSpaceDN w:val="0"/>
        <w:adjustRightInd w:val="0"/>
        <w:ind w:firstLine="539"/>
        <w:jc w:val="both"/>
        <w:rPr>
          <w:sz w:val="30"/>
          <w:szCs w:val="30"/>
        </w:rPr>
      </w:pPr>
      <w:r w:rsidRPr="00C10A52">
        <w:rPr>
          <w:sz w:val="30"/>
          <w:szCs w:val="30"/>
        </w:rPr>
        <w:t xml:space="preserve">находиться на железнодорожных путях в местах, </w:t>
      </w:r>
      <w:r w:rsidR="006A3B7A">
        <w:rPr>
          <w:sz w:val="30"/>
          <w:szCs w:val="30"/>
        </w:rPr>
        <w:br/>
      </w:r>
      <w:r w:rsidRPr="00C10A52">
        <w:rPr>
          <w:sz w:val="30"/>
          <w:szCs w:val="30"/>
        </w:rPr>
        <w:t>не предназначенных для их перехода;</w:t>
      </w:r>
    </w:p>
    <w:p w:rsidR="00C10A52" w:rsidRPr="00C10A52" w:rsidRDefault="00C10A52" w:rsidP="000B3E9B">
      <w:pPr>
        <w:widowControl w:val="0"/>
        <w:autoSpaceDE w:val="0"/>
        <w:autoSpaceDN w:val="0"/>
        <w:adjustRightInd w:val="0"/>
        <w:ind w:firstLine="539"/>
        <w:jc w:val="both"/>
        <w:rPr>
          <w:sz w:val="30"/>
          <w:szCs w:val="30"/>
        </w:rPr>
      </w:pPr>
      <w:r w:rsidRPr="00C10A52">
        <w:rPr>
          <w:sz w:val="30"/>
          <w:szCs w:val="30"/>
        </w:rPr>
        <w:t>оставлять детей без присмотра и контроля, в том числе при посадке в вагоны и (или) высадке из вагонов;</w:t>
      </w:r>
    </w:p>
    <w:p w:rsidR="00C10A52" w:rsidRPr="00C10A52" w:rsidRDefault="00C10A52" w:rsidP="000B3E9B">
      <w:pPr>
        <w:widowControl w:val="0"/>
        <w:autoSpaceDE w:val="0"/>
        <w:autoSpaceDN w:val="0"/>
        <w:adjustRightInd w:val="0"/>
        <w:ind w:firstLine="539"/>
        <w:jc w:val="both"/>
        <w:rPr>
          <w:sz w:val="30"/>
          <w:szCs w:val="30"/>
        </w:rPr>
      </w:pPr>
      <w:r w:rsidRPr="00C10A52">
        <w:rPr>
          <w:sz w:val="30"/>
          <w:szCs w:val="30"/>
        </w:rPr>
        <w:t>заходить за ограничительную линию у края пассажирской платформы (за исключением посадки в вагоны и высадки из вагонов);</w:t>
      </w:r>
    </w:p>
    <w:p w:rsidR="00C10A52" w:rsidRPr="00C10A52" w:rsidRDefault="00C10A52" w:rsidP="000B3E9B">
      <w:pPr>
        <w:widowControl w:val="0"/>
        <w:autoSpaceDE w:val="0"/>
        <w:autoSpaceDN w:val="0"/>
        <w:adjustRightInd w:val="0"/>
        <w:ind w:firstLine="540"/>
        <w:jc w:val="both"/>
        <w:rPr>
          <w:sz w:val="30"/>
          <w:szCs w:val="30"/>
        </w:rPr>
      </w:pPr>
      <w:r w:rsidRPr="00C10A52">
        <w:rPr>
          <w:sz w:val="30"/>
          <w:szCs w:val="30"/>
        </w:rPr>
        <w:t>при переходе через железнодорожные пути пользоваться мобильными телефонами, наушниками, планшетами, видеоплеерами, аудиоплеерами и тому подобным, роликовыми коньками.</w:t>
      </w:r>
    </w:p>
    <w:p w:rsidR="00C10A52" w:rsidRPr="00C10A52" w:rsidRDefault="00C10A52" w:rsidP="000B3E9B">
      <w:pPr>
        <w:widowControl w:val="0"/>
        <w:autoSpaceDE w:val="0"/>
        <w:autoSpaceDN w:val="0"/>
        <w:adjustRightInd w:val="0"/>
        <w:ind w:firstLine="540"/>
        <w:jc w:val="both"/>
        <w:rPr>
          <w:sz w:val="30"/>
          <w:szCs w:val="30"/>
        </w:rPr>
      </w:pPr>
      <w:r w:rsidRPr="00C10A52">
        <w:rPr>
          <w:sz w:val="30"/>
          <w:szCs w:val="30"/>
        </w:rPr>
        <w:t>устраивать на пассажирской платформе различные подвижные игры;</w:t>
      </w:r>
    </w:p>
    <w:p w:rsidR="00C10A52" w:rsidRPr="00C10A52" w:rsidRDefault="00C10A52" w:rsidP="000B3E9B">
      <w:pPr>
        <w:widowControl w:val="0"/>
        <w:autoSpaceDE w:val="0"/>
        <w:autoSpaceDN w:val="0"/>
        <w:adjustRightInd w:val="0"/>
        <w:ind w:firstLine="540"/>
        <w:jc w:val="both"/>
        <w:rPr>
          <w:sz w:val="30"/>
          <w:szCs w:val="30"/>
        </w:rPr>
      </w:pPr>
      <w:r w:rsidRPr="00C10A52">
        <w:rPr>
          <w:spacing w:val="-4"/>
          <w:sz w:val="30"/>
          <w:szCs w:val="30"/>
        </w:rPr>
        <w:t>подлезать под транспортные средства железнодорожного транспорта</w:t>
      </w:r>
      <w:r w:rsidRPr="00C10A52">
        <w:rPr>
          <w:sz w:val="30"/>
          <w:szCs w:val="30"/>
        </w:rPr>
        <w:t>;</w:t>
      </w:r>
    </w:p>
    <w:p w:rsidR="00C10A52" w:rsidRPr="00C10A52" w:rsidRDefault="00C10A52" w:rsidP="000B3E9B">
      <w:pPr>
        <w:widowControl w:val="0"/>
        <w:autoSpaceDE w:val="0"/>
        <w:autoSpaceDN w:val="0"/>
        <w:adjustRightInd w:val="0"/>
        <w:ind w:firstLine="540"/>
        <w:jc w:val="both"/>
        <w:rPr>
          <w:sz w:val="30"/>
          <w:szCs w:val="30"/>
        </w:rPr>
      </w:pPr>
      <w:r w:rsidRPr="00C10A52">
        <w:rPr>
          <w:sz w:val="30"/>
          <w:szCs w:val="30"/>
        </w:rPr>
        <w:t>перелезать через автосцепные устройства между вагонами;</w:t>
      </w:r>
    </w:p>
    <w:p w:rsidR="00C10A52" w:rsidRPr="00C10A52" w:rsidRDefault="00C10A52" w:rsidP="000B3E9B">
      <w:pPr>
        <w:widowControl w:val="0"/>
        <w:autoSpaceDE w:val="0"/>
        <w:autoSpaceDN w:val="0"/>
        <w:adjustRightInd w:val="0"/>
        <w:ind w:firstLine="540"/>
        <w:jc w:val="both"/>
        <w:rPr>
          <w:sz w:val="30"/>
          <w:szCs w:val="30"/>
        </w:rPr>
      </w:pPr>
      <w:r w:rsidRPr="00C10A52">
        <w:rPr>
          <w:sz w:val="30"/>
          <w:szCs w:val="30"/>
        </w:rPr>
        <w:t>подниматься на поддерживающие конструкции контактной сети, линий электропередачи, транспортные средства железнодорожного транспорта, конструктивные элементы объектов инфраструктуры;</w:t>
      </w:r>
    </w:p>
    <w:p w:rsidR="00C10A52" w:rsidRPr="00C10A52" w:rsidRDefault="00C10A52" w:rsidP="000B3E9B">
      <w:pPr>
        <w:widowControl w:val="0"/>
        <w:autoSpaceDE w:val="0"/>
        <w:autoSpaceDN w:val="0"/>
        <w:adjustRightInd w:val="0"/>
        <w:ind w:firstLine="540"/>
        <w:jc w:val="both"/>
        <w:rPr>
          <w:sz w:val="30"/>
          <w:szCs w:val="30"/>
        </w:rPr>
      </w:pPr>
      <w:r w:rsidRPr="00C10A52">
        <w:rPr>
          <w:sz w:val="30"/>
          <w:szCs w:val="30"/>
        </w:rPr>
        <w:t>производить фото-, видеосъемку с угрозой для жизни, в том числе вблизи железнодорожного пути во время приближения или проследования транспортного средства железнодорожного транспорта.</w:t>
      </w:r>
    </w:p>
    <w:p w:rsidR="00C10A52" w:rsidRPr="00C10A52" w:rsidRDefault="00C10A52" w:rsidP="000B3E9B">
      <w:pPr>
        <w:widowControl w:val="0"/>
        <w:autoSpaceDE w:val="0"/>
        <w:autoSpaceDN w:val="0"/>
        <w:adjustRightInd w:val="0"/>
        <w:ind w:firstLine="540"/>
        <w:jc w:val="both"/>
        <w:rPr>
          <w:sz w:val="30"/>
          <w:szCs w:val="30"/>
        </w:rPr>
      </w:pPr>
      <w:r w:rsidRPr="00C10A52">
        <w:rPr>
          <w:sz w:val="30"/>
          <w:szCs w:val="30"/>
        </w:rPr>
        <w:t>Следует знать, что в соответствии с</w:t>
      </w:r>
      <w:r w:rsidR="006A3B7A" w:rsidRPr="006A3B7A">
        <w:rPr>
          <w:sz w:val="30"/>
          <w:szCs w:val="30"/>
        </w:rPr>
        <w:t xml:space="preserve"> </w:t>
      </w:r>
      <w:r w:rsidR="006A3B7A" w:rsidRPr="00C10A52">
        <w:rPr>
          <w:sz w:val="30"/>
          <w:szCs w:val="30"/>
        </w:rPr>
        <w:t xml:space="preserve">ч. 4 </w:t>
      </w:r>
      <w:r w:rsidRPr="00C10A52">
        <w:rPr>
          <w:sz w:val="30"/>
          <w:szCs w:val="30"/>
        </w:rPr>
        <w:t xml:space="preserve">ст. 18.2 КоАП проход по железнодорожным путям или нахождение на железнодорожных путях в </w:t>
      </w:r>
      <w:r w:rsidRPr="00C10A52">
        <w:rPr>
          <w:sz w:val="30"/>
          <w:szCs w:val="30"/>
        </w:rPr>
        <w:lastRenderedPageBreak/>
        <w:t>местах, не предназначенных для их пересечения, влекут наложение штрафа в размере до двух базовых величин.</w:t>
      </w:r>
    </w:p>
    <w:p w:rsidR="00EE4CE3" w:rsidRDefault="00EE4CE3" w:rsidP="000B3E9B">
      <w:pPr>
        <w:autoSpaceDE w:val="0"/>
        <w:autoSpaceDN w:val="0"/>
        <w:adjustRightInd w:val="0"/>
        <w:jc w:val="both"/>
        <w:rPr>
          <w:rFonts w:eastAsiaTheme="minorHAnsi"/>
          <w:sz w:val="30"/>
          <w:szCs w:val="30"/>
          <w:lang w:eastAsia="en-US"/>
        </w:rPr>
      </w:pPr>
    </w:p>
    <w:p w:rsidR="00EE4CE3" w:rsidRDefault="00EE4CE3" w:rsidP="000B3E9B">
      <w:pPr>
        <w:spacing w:after="200"/>
        <w:rPr>
          <w:b/>
          <w:sz w:val="30"/>
          <w:szCs w:val="30"/>
        </w:rPr>
      </w:pPr>
    </w:p>
    <w:p w:rsidR="00EE4CE3" w:rsidRPr="00BF2C40" w:rsidRDefault="00EE4CE3" w:rsidP="000B3E9B">
      <w:pPr>
        <w:ind w:right="-57" w:firstLine="720"/>
        <w:jc w:val="center"/>
        <w:rPr>
          <w:b/>
          <w:sz w:val="30"/>
          <w:szCs w:val="30"/>
        </w:rPr>
      </w:pPr>
      <w:r w:rsidRPr="009C7059">
        <w:rPr>
          <w:b/>
          <w:sz w:val="30"/>
          <w:szCs w:val="30"/>
        </w:rPr>
        <w:t>ОСНОВНЫЕ ПРАВИЛА ДОРОЖНОЙ БЕЗОПАСНОСТИ</w:t>
      </w:r>
    </w:p>
    <w:p w:rsidR="00EE4CE3" w:rsidRDefault="00EE4CE3" w:rsidP="000B3E9B">
      <w:pPr>
        <w:ind w:right="-57" w:firstLine="720"/>
        <w:jc w:val="both"/>
        <w:rPr>
          <w:sz w:val="30"/>
          <w:szCs w:val="30"/>
        </w:rPr>
      </w:pPr>
    </w:p>
    <w:p w:rsidR="00EE4CE3" w:rsidRPr="00BF2C40" w:rsidRDefault="00EE4CE3" w:rsidP="000B3E9B">
      <w:pPr>
        <w:ind w:right="-57" w:firstLine="720"/>
        <w:jc w:val="both"/>
        <w:rPr>
          <w:b/>
          <w:sz w:val="30"/>
          <w:szCs w:val="30"/>
        </w:rPr>
      </w:pPr>
      <w:r w:rsidRPr="00BF2C40">
        <w:rPr>
          <w:sz w:val="30"/>
          <w:szCs w:val="30"/>
        </w:rPr>
        <w:t xml:space="preserve">Главное правило - до семи лет ребенку на дороге одному делать нечего. Проезжая часть - запретная зона. Выкатился мяч на дорогу? Малыш должен знать, что бросаться за ним ни в коем случае нельзя, нужно просить помощи у взрослых. Детям постарше объясните, что край тротуара - граница, которую можно пересекать только после определенного алгоритма действий: </w:t>
      </w:r>
      <w:r w:rsidRPr="00BF2C40">
        <w:rPr>
          <w:b/>
          <w:sz w:val="30"/>
          <w:szCs w:val="30"/>
          <w:u w:val="single"/>
        </w:rPr>
        <w:t>остановился</w:t>
      </w:r>
      <w:r w:rsidRPr="00BF2C40">
        <w:rPr>
          <w:b/>
          <w:sz w:val="30"/>
          <w:szCs w:val="30"/>
        </w:rPr>
        <w:t xml:space="preserve">, посмотрел по сторонам, убедился, что </w:t>
      </w:r>
      <w:r w:rsidRPr="00332E22">
        <w:rPr>
          <w:b/>
          <w:sz w:val="30"/>
          <w:szCs w:val="30"/>
        </w:rPr>
        <w:t>водитель тебя заметил и остановил транспортное средство</w:t>
      </w:r>
      <w:r w:rsidRPr="00BF2C40">
        <w:rPr>
          <w:b/>
          <w:sz w:val="30"/>
          <w:szCs w:val="30"/>
        </w:rPr>
        <w:t>, только потом пошел.</w:t>
      </w:r>
    </w:p>
    <w:p w:rsidR="00EE4CE3" w:rsidRPr="00332E22" w:rsidRDefault="00EE4CE3" w:rsidP="000B3E9B">
      <w:pPr>
        <w:ind w:right="-57" w:firstLine="720"/>
        <w:jc w:val="both"/>
        <w:rPr>
          <w:sz w:val="30"/>
          <w:szCs w:val="30"/>
        </w:rPr>
      </w:pPr>
      <w:r w:rsidRPr="00332E22">
        <w:rPr>
          <w:sz w:val="30"/>
          <w:szCs w:val="30"/>
        </w:rPr>
        <w:t xml:space="preserve">Даже «зеленый свет» пешеходного светофора не может быть гарантией безопасности. Водители – это обычные люди, способные ошибаться. Они могут отвлечься, задуматься, заболтаться по телефону, плохо себя чувствовать, не заметить, что для них загорелся «красный» или понадеяться, что успеют «проскочить». Поэтому ради собственной безопасности пешеход, будь он взрослым или ребенком, во время пересечения дороги должен внимательно смотреть по сторонам, а не погружаться в раздумья, отвлекаться на разговоры или рассматривать изображения на смартфоне. </w:t>
      </w:r>
    </w:p>
    <w:p w:rsidR="00EE4CE3" w:rsidRPr="00BF2C40" w:rsidRDefault="00EE4CE3" w:rsidP="000B3E9B">
      <w:pPr>
        <w:ind w:right="-57" w:firstLine="720"/>
        <w:jc w:val="both"/>
        <w:rPr>
          <w:sz w:val="30"/>
          <w:szCs w:val="30"/>
        </w:rPr>
      </w:pPr>
      <w:r w:rsidRPr="00332E22">
        <w:rPr>
          <w:sz w:val="30"/>
          <w:szCs w:val="30"/>
        </w:rPr>
        <w:t>Б</w:t>
      </w:r>
      <w:r w:rsidRPr="00BF2C40">
        <w:rPr>
          <w:sz w:val="30"/>
          <w:szCs w:val="30"/>
        </w:rPr>
        <w:t xml:space="preserve">удьте особенно внимательными </w:t>
      </w:r>
      <w:r w:rsidRPr="00BF2C40">
        <w:rPr>
          <w:b/>
          <w:sz w:val="30"/>
          <w:szCs w:val="30"/>
        </w:rPr>
        <w:t>во дворе</w:t>
      </w:r>
      <w:r w:rsidRPr="00332E22">
        <w:rPr>
          <w:b/>
          <w:sz w:val="30"/>
          <w:szCs w:val="30"/>
        </w:rPr>
        <w:t>!</w:t>
      </w:r>
      <w:r w:rsidRPr="00332E22">
        <w:rPr>
          <w:sz w:val="30"/>
          <w:szCs w:val="30"/>
        </w:rPr>
        <w:t xml:space="preserve"> Чаще всего дети выбегают под колеса автомобилей из-за стоящих машин. Важно понимать, что и</w:t>
      </w:r>
      <w:r w:rsidRPr="00BF2C40">
        <w:rPr>
          <w:sz w:val="30"/>
          <w:szCs w:val="30"/>
        </w:rPr>
        <w:t>з-за маленького роста детей не видно за обычными седанами, не говоря уже о микроавтобусах и джипах</w:t>
      </w:r>
      <w:r w:rsidRPr="00332E22">
        <w:rPr>
          <w:sz w:val="30"/>
          <w:szCs w:val="30"/>
        </w:rPr>
        <w:t>.</w:t>
      </w:r>
      <w:r w:rsidRPr="00BF2C40">
        <w:rPr>
          <w:sz w:val="30"/>
          <w:szCs w:val="30"/>
        </w:rPr>
        <w:t xml:space="preserve"> </w:t>
      </w:r>
      <w:r w:rsidRPr="00332E22">
        <w:rPr>
          <w:sz w:val="30"/>
          <w:szCs w:val="30"/>
        </w:rPr>
        <w:t>Необходимо</w:t>
      </w:r>
      <w:r w:rsidRPr="00BF2C40">
        <w:rPr>
          <w:sz w:val="30"/>
          <w:szCs w:val="30"/>
        </w:rPr>
        <w:t xml:space="preserve"> сначала выгля</w:t>
      </w:r>
      <w:r w:rsidRPr="00332E22">
        <w:rPr>
          <w:sz w:val="30"/>
          <w:szCs w:val="30"/>
        </w:rPr>
        <w:t>нуть</w:t>
      </w:r>
      <w:r w:rsidRPr="00BF2C40">
        <w:rPr>
          <w:sz w:val="30"/>
          <w:szCs w:val="30"/>
        </w:rPr>
        <w:t xml:space="preserve"> из-за препятствия, не важно - кусты это, столб или автомобиль, </w:t>
      </w:r>
      <w:r w:rsidRPr="00332E22">
        <w:rPr>
          <w:sz w:val="30"/>
          <w:szCs w:val="30"/>
        </w:rPr>
        <w:t xml:space="preserve">- убедиться, что нет движущихся транспортных средств </w:t>
      </w:r>
      <w:r w:rsidR="00EB28D5">
        <w:rPr>
          <w:sz w:val="30"/>
          <w:szCs w:val="30"/>
        </w:rPr>
        <w:br/>
      </w:r>
      <w:r w:rsidRPr="00332E22">
        <w:rPr>
          <w:sz w:val="30"/>
          <w:szCs w:val="30"/>
        </w:rPr>
        <w:t xml:space="preserve">(в т.ч. задним ходом) </w:t>
      </w:r>
      <w:r w:rsidRPr="00BF2C40">
        <w:rPr>
          <w:sz w:val="30"/>
          <w:szCs w:val="30"/>
        </w:rPr>
        <w:t xml:space="preserve">и только потом </w:t>
      </w:r>
      <w:r w:rsidRPr="00332E22">
        <w:rPr>
          <w:sz w:val="30"/>
          <w:szCs w:val="30"/>
        </w:rPr>
        <w:t>переходить</w:t>
      </w:r>
      <w:r w:rsidRPr="00BF2C40">
        <w:rPr>
          <w:sz w:val="30"/>
          <w:szCs w:val="30"/>
        </w:rPr>
        <w:t xml:space="preserve">. </w:t>
      </w:r>
    </w:p>
    <w:p w:rsidR="00EE4CE3" w:rsidRPr="00AA423E" w:rsidRDefault="00EE4CE3" w:rsidP="008C183B">
      <w:pPr>
        <w:ind w:firstLine="709"/>
        <w:jc w:val="both"/>
        <w:rPr>
          <w:rFonts w:eastAsia="Calibri"/>
          <w:bCs/>
          <w:i/>
          <w:sz w:val="30"/>
          <w:szCs w:val="30"/>
          <w:lang w:eastAsia="en-US"/>
        </w:rPr>
      </w:pPr>
      <w:r w:rsidRPr="00AA423E">
        <w:rPr>
          <w:bCs/>
          <w:sz w:val="30"/>
          <w:szCs w:val="30"/>
        </w:rPr>
        <w:t xml:space="preserve">Статистика дорожных происшествий показывает, что безопасность детей-участников дорожного движения остается сегодня большой проблемой. </w:t>
      </w:r>
    </w:p>
    <w:p w:rsidR="00EE4CE3" w:rsidRDefault="00EE4CE3" w:rsidP="000B3E9B">
      <w:pPr>
        <w:ind w:firstLine="709"/>
        <w:jc w:val="both"/>
        <w:rPr>
          <w:bCs/>
          <w:sz w:val="30"/>
          <w:szCs w:val="30"/>
        </w:rPr>
      </w:pPr>
      <w:r w:rsidRPr="00AA423E">
        <w:rPr>
          <w:bCs/>
          <w:sz w:val="30"/>
          <w:szCs w:val="30"/>
        </w:rPr>
        <w:t xml:space="preserve">Факты гибели детей из года в год продолжают иметь место. Свыше 40% от общего числа пострадавших детей становятся инвалидами. Последствия травм оставляют на всю жизнь физические увечья и морально-психологические потрясения, и не всегда проявляются сразу. </w:t>
      </w:r>
    </w:p>
    <w:p w:rsidR="00EE4CE3" w:rsidRPr="00AA423E" w:rsidRDefault="00EE4CE3" w:rsidP="000B3E9B">
      <w:pPr>
        <w:autoSpaceDE w:val="0"/>
        <w:autoSpaceDN w:val="0"/>
        <w:adjustRightInd w:val="0"/>
        <w:ind w:right="-54" w:firstLine="720"/>
        <w:jc w:val="both"/>
        <w:rPr>
          <w:b/>
          <w:sz w:val="30"/>
        </w:rPr>
      </w:pPr>
      <w:r>
        <w:rPr>
          <w:b/>
          <w:sz w:val="30"/>
        </w:rPr>
        <w:t>Пешеходы.</w:t>
      </w:r>
    </w:p>
    <w:p w:rsidR="00EE4CE3" w:rsidRPr="00AA423E" w:rsidRDefault="00EE4CE3" w:rsidP="000B3E9B">
      <w:pPr>
        <w:ind w:firstLine="709"/>
        <w:jc w:val="both"/>
        <w:rPr>
          <w:bCs/>
          <w:sz w:val="30"/>
          <w:szCs w:val="30"/>
        </w:rPr>
      </w:pPr>
      <w:r w:rsidRPr="00AA423E">
        <w:rPr>
          <w:bCs/>
          <w:sz w:val="30"/>
          <w:szCs w:val="30"/>
        </w:rPr>
        <w:t xml:space="preserve">Пешеход как самый незащищенный участник дорожного движения должен всегда быть крайне осторожным и внимательным. Некоторые ситуации не под силу предугадать никому, но соблюдать элементарные </w:t>
      </w:r>
      <w:r w:rsidRPr="00AA423E">
        <w:rPr>
          <w:bCs/>
          <w:sz w:val="30"/>
          <w:szCs w:val="30"/>
        </w:rPr>
        <w:lastRenderedPageBreak/>
        <w:t xml:space="preserve">требования безопасности, чтобы оградить себя от неприятностей на дороге, в состоянии каждый. </w:t>
      </w:r>
    </w:p>
    <w:p w:rsidR="00EE4CE3" w:rsidRPr="00AA423E" w:rsidRDefault="00EE4CE3" w:rsidP="000B3E9B">
      <w:pPr>
        <w:ind w:firstLine="708"/>
        <w:jc w:val="both"/>
        <w:rPr>
          <w:sz w:val="30"/>
        </w:rPr>
      </w:pPr>
      <w:r w:rsidRPr="00AA423E">
        <w:rPr>
          <w:sz w:val="30"/>
        </w:rPr>
        <w:t xml:space="preserve">Как видим из анализа статистики большая часть детей пешеходов получают травмы на пешеходных переходах и во дворах. </w:t>
      </w:r>
    </w:p>
    <w:p w:rsidR="00EE4CE3" w:rsidRPr="00AA423E" w:rsidRDefault="00EE4CE3" w:rsidP="000B3E9B">
      <w:pPr>
        <w:ind w:firstLine="709"/>
        <w:jc w:val="both"/>
        <w:rPr>
          <w:bCs/>
          <w:sz w:val="30"/>
          <w:szCs w:val="30"/>
        </w:rPr>
      </w:pPr>
      <w:r w:rsidRPr="00AA423E">
        <w:rPr>
          <w:bCs/>
          <w:sz w:val="30"/>
          <w:szCs w:val="30"/>
        </w:rPr>
        <w:t>Родителям важно напомнить юным пешеходам правила безопасного поведения, в том числе во дворе. Объясните ребенку, что:</w:t>
      </w:r>
    </w:p>
    <w:p w:rsidR="00EE4CE3" w:rsidRPr="00AA423E" w:rsidRDefault="00EE4CE3" w:rsidP="000B3E9B">
      <w:pPr>
        <w:ind w:firstLine="709"/>
        <w:jc w:val="both"/>
        <w:rPr>
          <w:bCs/>
          <w:sz w:val="30"/>
          <w:szCs w:val="30"/>
        </w:rPr>
      </w:pPr>
      <w:r w:rsidRPr="00AA423E">
        <w:rPr>
          <w:bCs/>
          <w:sz w:val="30"/>
          <w:szCs w:val="30"/>
        </w:rPr>
        <w:t>-</w:t>
      </w:r>
      <w:r w:rsidR="006A3B7A">
        <w:rPr>
          <w:bCs/>
          <w:sz w:val="30"/>
          <w:szCs w:val="30"/>
        </w:rPr>
        <w:t> </w:t>
      </w:r>
      <w:r w:rsidRPr="00AA423E">
        <w:rPr>
          <w:bCs/>
          <w:sz w:val="30"/>
          <w:szCs w:val="30"/>
        </w:rPr>
        <w:t xml:space="preserve">нельзя резко выходить или выбегать на дорогу из-за припаркованных автомобилей и сооружений, даже если эта дорога находится на прилегающей к жилой застройке территории; </w:t>
      </w:r>
    </w:p>
    <w:p w:rsidR="00EE4CE3" w:rsidRPr="00AA423E" w:rsidRDefault="00EE4CE3" w:rsidP="000B3E9B">
      <w:pPr>
        <w:ind w:firstLine="709"/>
        <w:jc w:val="both"/>
        <w:rPr>
          <w:bCs/>
          <w:sz w:val="30"/>
          <w:szCs w:val="30"/>
        </w:rPr>
      </w:pPr>
      <w:r w:rsidRPr="00AA423E">
        <w:rPr>
          <w:bCs/>
          <w:sz w:val="30"/>
          <w:szCs w:val="30"/>
        </w:rPr>
        <w:t>-</w:t>
      </w:r>
      <w:r w:rsidR="006A3B7A">
        <w:rPr>
          <w:bCs/>
          <w:sz w:val="30"/>
          <w:szCs w:val="30"/>
        </w:rPr>
        <w:t> </w:t>
      </w:r>
      <w:r w:rsidRPr="00AA423E">
        <w:rPr>
          <w:bCs/>
          <w:sz w:val="30"/>
          <w:szCs w:val="30"/>
        </w:rPr>
        <w:t xml:space="preserve">очень опасно обходить паркующийся автомобиль </w:t>
      </w:r>
      <w:r w:rsidRPr="00AA423E">
        <w:rPr>
          <w:bCs/>
          <w:sz w:val="30"/>
          <w:szCs w:val="30"/>
        </w:rPr>
        <w:br/>
        <w:t xml:space="preserve">в непосредственной близости, потому что из-за маленького роста дети могут быть не видны водителю; </w:t>
      </w:r>
    </w:p>
    <w:p w:rsidR="00EE4CE3" w:rsidRPr="00AA423E" w:rsidRDefault="00EE4CE3" w:rsidP="000B3E9B">
      <w:pPr>
        <w:ind w:firstLine="709"/>
        <w:jc w:val="both"/>
        <w:rPr>
          <w:bCs/>
          <w:sz w:val="30"/>
          <w:szCs w:val="30"/>
        </w:rPr>
      </w:pPr>
      <w:r w:rsidRPr="00AA423E">
        <w:rPr>
          <w:bCs/>
          <w:sz w:val="30"/>
          <w:szCs w:val="30"/>
        </w:rPr>
        <w:t>-</w:t>
      </w:r>
      <w:r w:rsidR="006A3B7A">
        <w:rPr>
          <w:bCs/>
          <w:sz w:val="30"/>
          <w:szCs w:val="30"/>
        </w:rPr>
        <w:t> </w:t>
      </w:r>
      <w:r w:rsidRPr="00AA423E">
        <w:rPr>
          <w:bCs/>
          <w:sz w:val="30"/>
          <w:szCs w:val="30"/>
        </w:rPr>
        <w:t xml:space="preserve">прежде чем ребенок ступит на дорогу, он должен </w:t>
      </w:r>
      <w:r w:rsidRPr="00AA423E">
        <w:rPr>
          <w:b/>
          <w:bCs/>
          <w:sz w:val="30"/>
          <w:szCs w:val="30"/>
        </w:rPr>
        <w:t>остановиться</w:t>
      </w:r>
      <w:r w:rsidRPr="00AA423E">
        <w:rPr>
          <w:bCs/>
          <w:sz w:val="30"/>
          <w:szCs w:val="30"/>
        </w:rPr>
        <w:t xml:space="preserve"> </w:t>
      </w:r>
      <w:r w:rsidRPr="00AA423E">
        <w:rPr>
          <w:bCs/>
          <w:sz w:val="30"/>
          <w:szCs w:val="30"/>
        </w:rPr>
        <w:br/>
        <w:t xml:space="preserve">и осмотреться, убедиться, что поблизости нет движущихся в его сторону автомобилей; </w:t>
      </w:r>
    </w:p>
    <w:p w:rsidR="00EE4CE3" w:rsidRPr="00AA423E" w:rsidRDefault="00EE4CE3" w:rsidP="000B3E9B">
      <w:pPr>
        <w:ind w:firstLine="708"/>
        <w:jc w:val="both"/>
        <w:rPr>
          <w:sz w:val="30"/>
        </w:rPr>
      </w:pPr>
      <w:r w:rsidRPr="00AA423E">
        <w:rPr>
          <w:sz w:val="30"/>
        </w:rPr>
        <w:t>-</w:t>
      </w:r>
      <w:r w:rsidR="006A3B7A">
        <w:rPr>
          <w:sz w:val="30"/>
        </w:rPr>
        <w:t> </w:t>
      </w:r>
      <w:r w:rsidRPr="00AA423E">
        <w:rPr>
          <w:sz w:val="30"/>
        </w:rPr>
        <w:t xml:space="preserve">переходить проезжую часть необходимо </w:t>
      </w:r>
      <w:r w:rsidRPr="00AA423E">
        <w:rPr>
          <w:b/>
          <w:sz w:val="30"/>
        </w:rPr>
        <w:t>исключительно по пешеходному переходу</w:t>
      </w:r>
      <w:r w:rsidRPr="00AA423E">
        <w:rPr>
          <w:sz w:val="30"/>
        </w:rPr>
        <w:t xml:space="preserve">, при этом даже на разрешающий сигнал светофора необходимо остановиться и убедиться, что водители вас заметили и успели остановиться. </w:t>
      </w:r>
    </w:p>
    <w:p w:rsidR="00EE4CE3" w:rsidRPr="00AA423E" w:rsidRDefault="00EE4CE3" w:rsidP="000B3E9B">
      <w:pPr>
        <w:ind w:firstLine="708"/>
        <w:jc w:val="both"/>
        <w:rPr>
          <w:sz w:val="30"/>
        </w:rPr>
      </w:pPr>
      <w:r w:rsidRPr="00AA423E">
        <w:rPr>
          <w:sz w:val="30"/>
        </w:rPr>
        <w:t>-</w:t>
      </w:r>
      <w:r w:rsidR="006A3B7A">
        <w:rPr>
          <w:sz w:val="30"/>
        </w:rPr>
        <w:t> </w:t>
      </w:r>
      <w:r w:rsidRPr="00AA423E">
        <w:rPr>
          <w:sz w:val="30"/>
        </w:rPr>
        <w:t xml:space="preserve">двигаться по тротуарам, пешеходным дорожкам и только при их отсутствии идти по обочине или по краю проезжей части, но обязательно навстречу транспортным средствам. При этом </w:t>
      </w:r>
      <w:r w:rsidRPr="00AA423E">
        <w:rPr>
          <w:b/>
          <w:sz w:val="30"/>
        </w:rPr>
        <w:t>в темное время суток</w:t>
      </w:r>
      <w:r w:rsidRPr="00AA423E">
        <w:rPr>
          <w:sz w:val="30"/>
        </w:rPr>
        <w:t xml:space="preserve">, а также в условиях ограниченной видимости необходимо обязательно обозначить себя световозвращающими элементами. </w:t>
      </w:r>
    </w:p>
    <w:p w:rsidR="00EE4CE3" w:rsidRPr="00AA423E" w:rsidRDefault="00EE4CE3" w:rsidP="000B3E9B">
      <w:pPr>
        <w:ind w:firstLine="708"/>
        <w:jc w:val="both"/>
        <w:rPr>
          <w:sz w:val="30"/>
        </w:rPr>
      </w:pPr>
      <w:r w:rsidRPr="00AA423E">
        <w:rPr>
          <w:sz w:val="30"/>
        </w:rPr>
        <w:t>Световозвращатель (фликер) делает пешехода на темной дороге заметным в свете фар на расстоянии до 400 метров. А это дает водителю дополнительное время на принятие наиболее правильного решения во избежание наезда на пешего участника дорожного движения.</w:t>
      </w:r>
    </w:p>
    <w:p w:rsidR="00EE4CE3" w:rsidRPr="00AA423E" w:rsidRDefault="00EE4CE3" w:rsidP="000B3E9B">
      <w:pPr>
        <w:ind w:firstLine="708"/>
        <w:jc w:val="both"/>
        <w:rPr>
          <w:sz w:val="30"/>
        </w:rPr>
      </w:pPr>
      <w:r w:rsidRPr="00AA423E">
        <w:rPr>
          <w:sz w:val="30"/>
        </w:rPr>
        <w:t xml:space="preserve">Размещать световозвращающие подвески, повязки, браслеты, значки и др. необходимо так, чтобы они были видны водителю, а </w:t>
      </w:r>
      <w:r w:rsidR="006A3B7A">
        <w:rPr>
          <w:sz w:val="30"/>
        </w:rPr>
        <w:br/>
      </w:r>
      <w:r w:rsidRPr="00AA423E">
        <w:rPr>
          <w:sz w:val="30"/>
        </w:rPr>
        <w:t>не закрыты складками одежды, сумками или зонтами.</w:t>
      </w:r>
    </w:p>
    <w:p w:rsidR="00EE4CE3" w:rsidRPr="00AA423E" w:rsidRDefault="00EE4CE3" w:rsidP="000B3E9B">
      <w:pPr>
        <w:ind w:firstLine="708"/>
        <w:jc w:val="both"/>
        <w:rPr>
          <w:sz w:val="30"/>
        </w:rPr>
      </w:pPr>
      <w:r w:rsidRPr="00AA423E">
        <w:rPr>
          <w:sz w:val="30"/>
        </w:rPr>
        <w:t xml:space="preserve">Кататься на роликах и скейтбордах можно только во дворе, сквере или парке, на специальных асфальтовых и бетонных площадках, дорожках, аллеях, но обязательно далеко от транспортных средств и большого скопления пешеходов. </w:t>
      </w:r>
    </w:p>
    <w:p w:rsidR="00EE4CE3" w:rsidRPr="00AA423E" w:rsidRDefault="00EE4CE3" w:rsidP="000B3E9B">
      <w:pPr>
        <w:ind w:firstLine="720"/>
        <w:jc w:val="both"/>
        <w:rPr>
          <w:sz w:val="30"/>
        </w:rPr>
      </w:pPr>
      <w:r w:rsidRPr="00AA423E">
        <w:rPr>
          <w:sz w:val="30"/>
        </w:rPr>
        <w:t xml:space="preserve">Водителям стоит знать, что </w:t>
      </w:r>
      <w:r w:rsidRPr="00AA423E">
        <w:rPr>
          <w:b/>
          <w:sz w:val="30"/>
        </w:rPr>
        <w:t>75% ДТП с участием детей происходит по вине взрослых.</w:t>
      </w:r>
      <w:r w:rsidRPr="00AA423E">
        <w:rPr>
          <w:sz w:val="30"/>
        </w:rPr>
        <w:t xml:space="preserve"> Так что, увидев детей у проезжей части, снижайте скорость и будьте готовы в любой момент остановиться. При подъезде к нерегулируемому пешеходному переходу двигайтесь со скоростью, которая позволит уступить дорогу переходящим. Во дворах выбирайте </w:t>
      </w:r>
      <w:r w:rsidRPr="00AA423E">
        <w:rPr>
          <w:sz w:val="30"/>
        </w:rPr>
        <w:lastRenderedPageBreak/>
        <w:t xml:space="preserve">минимальную скорость – из-за любого автомобиля, дерева, мусорного бака может появиться ребенок. </w:t>
      </w:r>
    </w:p>
    <w:p w:rsidR="00EE4CE3" w:rsidRPr="00AA423E" w:rsidRDefault="00EE4CE3" w:rsidP="000B3E9B">
      <w:pPr>
        <w:ind w:firstLine="720"/>
        <w:jc w:val="both"/>
        <w:rPr>
          <w:sz w:val="30"/>
        </w:rPr>
      </w:pPr>
      <w:r w:rsidRPr="00AA423E">
        <w:rPr>
          <w:sz w:val="30"/>
        </w:rPr>
        <w:t xml:space="preserve">Чрезвычайно важно ежедневно напоминать маленьким участникам движения правила безопасного поведения на улице, </w:t>
      </w:r>
      <w:r w:rsidR="006A3B7A">
        <w:rPr>
          <w:sz w:val="30"/>
        </w:rPr>
        <w:br/>
      </w:r>
      <w:r w:rsidRPr="00AA423E">
        <w:rPr>
          <w:sz w:val="30"/>
        </w:rPr>
        <w:t xml:space="preserve">не оставлять их без присмотра и не позволять играть вблизи дорог. При переходе проезжей части крепко держите ребенка за руку. Малолетних лучше взять на руки. </w:t>
      </w:r>
    </w:p>
    <w:p w:rsidR="00EE4CE3" w:rsidRPr="00AA423E" w:rsidRDefault="00EE4CE3" w:rsidP="000B3E9B">
      <w:pPr>
        <w:ind w:firstLine="720"/>
        <w:jc w:val="both"/>
        <w:rPr>
          <w:sz w:val="30"/>
        </w:rPr>
      </w:pPr>
      <w:r w:rsidRPr="00AA423E">
        <w:rPr>
          <w:sz w:val="30"/>
        </w:rPr>
        <w:t xml:space="preserve">Если перед переходом притормозил автобус либо другое крупногабаритное транспортное средство, за которым вы не можете увидеть следующую полосу движения, то не выходите из-за него, </w:t>
      </w:r>
      <w:r w:rsidR="006A3B7A">
        <w:rPr>
          <w:sz w:val="30"/>
        </w:rPr>
        <w:br/>
      </w:r>
      <w:r w:rsidRPr="00AA423E">
        <w:rPr>
          <w:sz w:val="30"/>
        </w:rPr>
        <w:t xml:space="preserve">не удостоверившись, что по скрытой из вида полосе не движется другое транспортное средство, водитель которого из-за преграды вас тоже </w:t>
      </w:r>
      <w:r w:rsidR="006A3B7A">
        <w:rPr>
          <w:sz w:val="30"/>
        </w:rPr>
        <w:br/>
      </w:r>
      <w:r w:rsidRPr="00AA423E">
        <w:rPr>
          <w:sz w:val="30"/>
        </w:rPr>
        <w:t>не видит. Сопровождая ребенка, выбирайте наиболее безопасный путь и обязательно поясняйте на конкретных примерах, что можно и чего нельзя делать во время перехода дороги. Учите ребенка быть сконцентрированным и внимательным во время пересечения проезжей части. Будьте для детей примером правильного и безопасного поведения на дороге!</w:t>
      </w:r>
    </w:p>
    <w:p w:rsidR="00EE4CE3" w:rsidRPr="00AA423E" w:rsidRDefault="00EE4CE3" w:rsidP="000B3E9B">
      <w:pPr>
        <w:ind w:firstLine="720"/>
        <w:jc w:val="both"/>
        <w:rPr>
          <w:sz w:val="30"/>
        </w:rPr>
      </w:pPr>
      <w:r w:rsidRPr="00AA423E">
        <w:rPr>
          <w:sz w:val="30"/>
        </w:rPr>
        <w:t xml:space="preserve">Вместе с потеплением становится актуальной проблема безопасного участия в дорожном движении пешеходов на средствах персональной мобильности, велосипедистов и водителей мототранспорта. </w:t>
      </w:r>
    </w:p>
    <w:p w:rsidR="00EE4CE3" w:rsidRPr="00AA423E" w:rsidRDefault="00EE4CE3" w:rsidP="000B3E9B">
      <w:pPr>
        <w:ind w:firstLine="720"/>
        <w:jc w:val="both"/>
        <w:rPr>
          <w:b/>
          <w:bCs/>
          <w:sz w:val="30"/>
          <w:szCs w:val="30"/>
        </w:rPr>
      </w:pPr>
      <w:r w:rsidRPr="00AA423E">
        <w:rPr>
          <w:b/>
          <w:bCs/>
          <w:sz w:val="30"/>
          <w:szCs w:val="30"/>
        </w:rPr>
        <w:t>Средства персональной мобильности.</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 xml:space="preserve">Введено определение </w:t>
      </w:r>
      <w:r w:rsidRPr="00AA423E">
        <w:rPr>
          <w:b/>
          <w:bCs/>
          <w:sz w:val="30"/>
          <w:szCs w:val="30"/>
        </w:rPr>
        <w:t>средства персональной мобильности</w:t>
      </w:r>
      <w:r w:rsidRPr="00AA423E">
        <w:rPr>
          <w:bCs/>
          <w:sz w:val="30"/>
          <w:szCs w:val="30"/>
        </w:rPr>
        <w:t>, под которым понимается устройство или приспособление, не являющиеся транспортными средствами, приводимые в движение двигателем и предназначенные для индивидуального или совместного (в случае наличия специально оборудованных мест для сидения) использования пешеходами.</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Лица, передвигающиеся на средствах персональной мобильности (электросамокат, гироскутер, сигвей, моноколесо и прочее), приравниваются к пешеходам.</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 xml:space="preserve">Шеринговые кампании уже активно предлагают всем желающим электросамокаты, предоставляя возможность взять их в аренду. Однако важно знать, что в ПДД предусмотрен </w:t>
      </w:r>
      <w:r w:rsidRPr="00AA423E">
        <w:rPr>
          <w:b/>
          <w:bCs/>
          <w:sz w:val="30"/>
          <w:szCs w:val="30"/>
        </w:rPr>
        <w:t>запрет на использование средств персональной мобильности детьми до 14 лет</w:t>
      </w:r>
      <w:r w:rsidRPr="00AA423E">
        <w:rPr>
          <w:bCs/>
          <w:sz w:val="30"/>
          <w:szCs w:val="30"/>
        </w:rPr>
        <w:t xml:space="preserve"> (кроме пешеходных и жилых зон). </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 xml:space="preserve">Передвигаться на таких устройствах необходимо по велосипедной дорожке, а при ее отсутствии – по тротуару, пешеходной дорожке либо обочине, не создавая препятствия другим участникам дорожного движения. </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 xml:space="preserve">Пересечение проезжей части дороги на средстве персональной мобильности должно осуществляться по велосипедному переезду или </w:t>
      </w:r>
      <w:r w:rsidRPr="00AA423E">
        <w:rPr>
          <w:bCs/>
          <w:sz w:val="30"/>
          <w:szCs w:val="30"/>
        </w:rPr>
        <w:lastRenderedPageBreak/>
        <w:t xml:space="preserve">велосипедной дорожке, а в случае их отсутствия по пешеходным переходам. </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При этом пересечение проезжей части на таких устройствах должно осуществляться со скоростью идущего шагом пешехода, при этом такие лица должны заблаговременно перед пересечением проезжей части снизить скорость движения и выезжать на нее при условии обеспечения безопасности.</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Средство персональной мобильности должно иметь исправные тормозную систему и рулевое управление (при наличии).</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В темное время суток и (или) при недостаточной видимости дороги пешеход должен обозначить себя световозвращающим элементом (элементами), а на средстве персональной мобильности должна быть установлена и включена фара (фонарь), позволяющая своевременно обнаружить препятствие для дорожного движения.</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 xml:space="preserve">При движении на средстве персональной мобильности пешеходу рекомендуется использовать защитный шлем. </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 xml:space="preserve">Пешеходу </w:t>
      </w:r>
      <w:r w:rsidRPr="00AA423E">
        <w:rPr>
          <w:b/>
          <w:bCs/>
          <w:sz w:val="30"/>
          <w:szCs w:val="30"/>
        </w:rPr>
        <w:t>запрещается п</w:t>
      </w:r>
      <w:r w:rsidRPr="00AA423E">
        <w:rPr>
          <w:bCs/>
          <w:sz w:val="30"/>
          <w:szCs w:val="30"/>
        </w:rPr>
        <w:t>ередвигаться на средствах персональной мобильности: со скоростью более 25 км/ч; не держась за руль (при его наличии); перевозя других лиц вне специально оборудованных мест для сидения.</w:t>
      </w:r>
    </w:p>
    <w:p w:rsidR="00EE4CE3" w:rsidRPr="00AA423E" w:rsidRDefault="00EE4CE3" w:rsidP="000B3E9B">
      <w:pPr>
        <w:ind w:firstLine="709"/>
        <w:jc w:val="both"/>
        <w:rPr>
          <w:b/>
          <w:bCs/>
          <w:sz w:val="30"/>
          <w:szCs w:val="30"/>
        </w:rPr>
      </w:pPr>
      <w:r w:rsidRPr="00AA423E">
        <w:rPr>
          <w:b/>
          <w:bCs/>
          <w:sz w:val="30"/>
          <w:szCs w:val="30"/>
        </w:rPr>
        <w:t>Велосипед</w:t>
      </w:r>
      <w:r>
        <w:rPr>
          <w:b/>
          <w:bCs/>
          <w:sz w:val="30"/>
          <w:szCs w:val="30"/>
        </w:rPr>
        <w:t>исты</w:t>
      </w:r>
      <w:r w:rsidRPr="00AA423E">
        <w:rPr>
          <w:b/>
          <w:bCs/>
          <w:sz w:val="30"/>
          <w:szCs w:val="30"/>
        </w:rPr>
        <w:t>.</w:t>
      </w:r>
    </w:p>
    <w:p w:rsidR="00EE4CE3" w:rsidRPr="00BF2C40" w:rsidRDefault="00EE4CE3" w:rsidP="000B3E9B">
      <w:pPr>
        <w:ind w:right="-57" w:firstLine="720"/>
        <w:jc w:val="both"/>
        <w:rPr>
          <w:sz w:val="30"/>
          <w:szCs w:val="30"/>
        </w:rPr>
      </w:pPr>
      <w:r w:rsidRPr="00332E22">
        <w:rPr>
          <w:sz w:val="30"/>
          <w:szCs w:val="30"/>
        </w:rPr>
        <w:t>Важно научиться</w:t>
      </w:r>
      <w:r w:rsidRPr="00BF2C40">
        <w:rPr>
          <w:sz w:val="30"/>
          <w:szCs w:val="30"/>
        </w:rPr>
        <w:t xml:space="preserve"> </w:t>
      </w:r>
      <w:r w:rsidRPr="00BF2C40">
        <w:rPr>
          <w:b/>
          <w:sz w:val="30"/>
          <w:szCs w:val="30"/>
        </w:rPr>
        <w:t xml:space="preserve">безопасно </w:t>
      </w:r>
      <w:r>
        <w:rPr>
          <w:b/>
          <w:sz w:val="30"/>
          <w:szCs w:val="30"/>
        </w:rPr>
        <w:t xml:space="preserve">ездить </w:t>
      </w:r>
      <w:r w:rsidRPr="00BF2C40">
        <w:rPr>
          <w:b/>
          <w:sz w:val="30"/>
          <w:szCs w:val="30"/>
        </w:rPr>
        <w:t>на велосипеде</w:t>
      </w:r>
      <w:r w:rsidRPr="00BF2C40">
        <w:rPr>
          <w:sz w:val="30"/>
          <w:szCs w:val="30"/>
        </w:rPr>
        <w:t xml:space="preserve">. Помните, что </w:t>
      </w:r>
      <w:r w:rsidRPr="00332E22">
        <w:rPr>
          <w:sz w:val="30"/>
          <w:szCs w:val="30"/>
        </w:rPr>
        <w:t>детям до четырнадцати лет запрещено управлять велосипедом на дороге без сопровождения совершеннолетнего лица (кроме пешеходных и жилых зон, тротуаров, велосипедных и пешеходных дорожек)</w:t>
      </w:r>
      <w:r w:rsidRPr="00BF2C40">
        <w:rPr>
          <w:sz w:val="30"/>
          <w:szCs w:val="30"/>
        </w:rPr>
        <w:t xml:space="preserve">. </w:t>
      </w:r>
      <w:r w:rsidRPr="00332E22">
        <w:rPr>
          <w:sz w:val="30"/>
          <w:szCs w:val="30"/>
        </w:rPr>
        <w:t>Л</w:t>
      </w:r>
      <w:r w:rsidRPr="00BF2C40">
        <w:rPr>
          <w:sz w:val="30"/>
          <w:szCs w:val="30"/>
        </w:rPr>
        <w:t>учше кататься на стадионе</w:t>
      </w:r>
      <w:r w:rsidRPr="00332E22">
        <w:rPr>
          <w:sz w:val="30"/>
          <w:szCs w:val="30"/>
        </w:rPr>
        <w:t xml:space="preserve"> или </w:t>
      </w:r>
      <w:r w:rsidRPr="00BF2C40">
        <w:rPr>
          <w:sz w:val="30"/>
          <w:szCs w:val="30"/>
        </w:rPr>
        <w:t xml:space="preserve">закрытой площадке. </w:t>
      </w:r>
    </w:p>
    <w:p w:rsidR="00EE4CE3" w:rsidRPr="00332E22" w:rsidRDefault="00EE4CE3" w:rsidP="000B3E9B">
      <w:pPr>
        <w:ind w:firstLine="709"/>
        <w:jc w:val="both"/>
        <w:rPr>
          <w:sz w:val="30"/>
          <w:szCs w:val="30"/>
        </w:rPr>
      </w:pPr>
      <w:r w:rsidRPr="00332E22">
        <w:rPr>
          <w:sz w:val="30"/>
          <w:szCs w:val="30"/>
        </w:rPr>
        <w:t>Навыки вождения развиваются постепенно, и ошибочно полагать, что главным в управлении двухколесным транспортом является умение держать равновесие и двигаться прямо. Первый, даже не очень сложный поворот докажет обратное. Поэтому управлять велосипедом надо учиться, желательно на закрытых территориях. И это не шутка, что взрослый водитель, имеющий опыт вождения более серьезных транспортных средств, с первого раза может и не справиться с проездом элементарных препятствий. Хотелось бы порекомендовать всем велосипедистам серьезно отнестись к своей безопасности, отработать умения выполнять повороты разного радиуса, двигаться в ограниченном и замкнутом пространстве, преодолевать препятствия. Во время движения по парковым дорожкам, дворовым территориям, тротуарам это помогает избежать близких проездов или столкновений с пешеходами.</w:t>
      </w:r>
    </w:p>
    <w:p w:rsidR="00EE4CE3" w:rsidRPr="00332E22" w:rsidRDefault="00EE4CE3" w:rsidP="000B3E9B">
      <w:pPr>
        <w:ind w:firstLine="709"/>
        <w:jc w:val="both"/>
        <w:rPr>
          <w:sz w:val="30"/>
          <w:szCs w:val="30"/>
        </w:rPr>
      </w:pPr>
      <w:r w:rsidRPr="00332E22">
        <w:rPr>
          <w:sz w:val="30"/>
          <w:szCs w:val="30"/>
        </w:rPr>
        <w:t xml:space="preserve">Очень важно контролировать скорость велосипеда. Движение с повышенной скоростью в сочетании со слабыми навыками маневрирования </w:t>
      </w:r>
      <w:r w:rsidRPr="00332E22">
        <w:rPr>
          <w:sz w:val="30"/>
          <w:szCs w:val="30"/>
        </w:rPr>
        <w:lastRenderedPageBreak/>
        <w:t>является крайне опасным: в случае возникновения препятствия избежать падения или столкновения неопытному водителю сложно, иной раз и невозможно.</w:t>
      </w:r>
    </w:p>
    <w:p w:rsidR="00EE4CE3" w:rsidRPr="00AA423E" w:rsidRDefault="00EE4CE3" w:rsidP="000B3E9B">
      <w:pPr>
        <w:ind w:firstLine="709"/>
        <w:jc w:val="both"/>
        <w:rPr>
          <w:sz w:val="30"/>
          <w:szCs w:val="30"/>
        </w:rPr>
      </w:pPr>
      <w:r w:rsidRPr="00332E22">
        <w:rPr>
          <w:sz w:val="30"/>
          <w:szCs w:val="30"/>
        </w:rPr>
        <w:t xml:space="preserve">Велосипедисты обязаны в разы быть внимательнее и осторожнее других участников дорожного движения. Обеспечить свою безопасность – главная задача при движении по дорогам, умение предвидеть опасность и прогнозировать аварийные ситуации – </w:t>
      </w:r>
      <w:r w:rsidRPr="00AA423E">
        <w:rPr>
          <w:sz w:val="30"/>
          <w:szCs w:val="30"/>
        </w:rPr>
        <w:t>важнейшая составляющая безопасной езды.</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Ни для кого не секрет, что в летний период велосипед является одним из самых популярных видов транспорта, особенно в сельской местности. Хотелось бы в очередной раз напомнить элементарные требования ПДД.</w:t>
      </w:r>
    </w:p>
    <w:p w:rsidR="00EE4CE3" w:rsidRPr="00AA423E" w:rsidRDefault="00EE4CE3" w:rsidP="000B3E9B">
      <w:pPr>
        <w:ind w:firstLine="709"/>
        <w:jc w:val="both"/>
        <w:rPr>
          <w:sz w:val="30"/>
          <w:szCs w:val="30"/>
          <w:lang w:val="be-BY"/>
        </w:rPr>
      </w:pPr>
      <w:r w:rsidRPr="009B7D84">
        <w:rPr>
          <w:b/>
          <w:bCs/>
          <w:sz w:val="30"/>
          <w:szCs w:val="30"/>
        </w:rPr>
        <w:t>Ребенку до 14 лет запрещено выезжать на велосипеде на дорогу без сопровождения совершеннолетнего лица</w:t>
      </w:r>
      <w:r w:rsidRPr="00AA423E">
        <w:rPr>
          <w:bCs/>
          <w:sz w:val="30"/>
          <w:szCs w:val="30"/>
        </w:rPr>
        <w:t xml:space="preserve"> (кроме пешеходных и жилых зон, тротуаров, велосипедных и пешеходных дорожек).</w:t>
      </w:r>
      <w:r w:rsidRPr="00AA423E">
        <w:rPr>
          <w:sz w:val="30"/>
          <w:szCs w:val="30"/>
          <w:lang w:val="be-BY"/>
        </w:rPr>
        <w:t xml:space="preserve"> Двигаться на велосипеде разрешено только по велосипедной дорожке, а при ее отсутствии – по обочине, тротуару или пешеходной дорожке, не создавая препятствия для безопасного движения пешеходов. </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Двигаться по проезжей части дороги велосипедистам разрешается только в случае отсутствия обочины, тротуара, пешеходной или велосипедной дорожки, но не далее 1 метра от правого края дороги;</w:t>
      </w:r>
    </w:p>
    <w:p w:rsidR="00EE4CE3" w:rsidRPr="00AA423E" w:rsidRDefault="00EE4CE3" w:rsidP="000B3E9B">
      <w:pPr>
        <w:suppressAutoHyphens/>
        <w:autoSpaceDE w:val="0"/>
        <w:autoSpaceDN w:val="0"/>
        <w:adjustRightInd w:val="0"/>
        <w:ind w:firstLine="720"/>
        <w:jc w:val="both"/>
        <w:rPr>
          <w:bCs/>
          <w:sz w:val="30"/>
          <w:szCs w:val="30"/>
        </w:rPr>
      </w:pPr>
      <w:r w:rsidRPr="00AA423E">
        <w:rPr>
          <w:b/>
          <w:bCs/>
          <w:sz w:val="30"/>
          <w:szCs w:val="30"/>
        </w:rPr>
        <w:t>В темное время суток</w:t>
      </w:r>
      <w:r w:rsidRPr="00AA423E">
        <w:rPr>
          <w:bCs/>
          <w:sz w:val="30"/>
          <w:szCs w:val="30"/>
        </w:rPr>
        <w:t xml:space="preserve"> и (или) при недостаточной видимости дороги на велосипеде должны быть включены: спереди – фара, излучающая белый свет, а сзади – фонарь, излучающий красный свет. При этом </w:t>
      </w:r>
      <w:r w:rsidRPr="00AA423E">
        <w:rPr>
          <w:b/>
          <w:bCs/>
          <w:sz w:val="30"/>
          <w:szCs w:val="30"/>
        </w:rPr>
        <w:t>вне населенных пунктов</w:t>
      </w:r>
      <w:r w:rsidRPr="00AA423E">
        <w:rPr>
          <w:bCs/>
          <w:sz w:val="30"/>
          <w:szCs w:val="30"/>
        </w:rPr>
        <w:t xml:space="preserve"> велосипедист должен быть одет в одежду повышенной видимости со световозвращающими элементами.</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Перевозить пассажиров на велосипеде запрещено! За исключением случаев перевозки детей в возрасте до семи лет в велосипедном шлеме на дополнительном специально оборудованном сиденье, фиксирующем (предохраняющем) ноги ребенка.</w:t>
      </w:r>
    </w:p>
    <w:p w:rsidR="00EE4CE3" w:rsidRPr="00AA423E" w:rsidRDefault="00EE4CE3" w:rsidP="000B3E9B">
      <w:pPr>
        <w:suppressAutoHyphens/>
        <w:autoSpaceDE w:val="0"/>
        <w:autoSpaceDN w:val="0"/>
        <w:adjustRightInd w:val="0"/>
        <w:ind w:firstLine="720"/>
        <w:jc w:val="both"/>
        <w:rPr>
          <w:bCs/>
          <w:sz w:val="30"/>
          <w:szCs w:val="30"/>
        </w:rPr>
      </w:pPr>
      <w:r w:rsidRPr="00AA423E">
        <w:rPr>
          <w:bCs/>
          <w:sz w:val="30"/>
          <w:szCs w:val="30"/>
        </w:rPr>
        <w:t xml:space="preserve">Всегда необходимо помнить, что велосипедисты обязаны в разы быть внимательнее и осторожнее других участников дорожного движения. </w:t>
      </w:r>
    </w:p>
    <w:p w:rsidR="00EE4CE3" w:rsidRPr="00AA423E" w:rsidRDefault="00EE4CE3" w:rsidP="000B3E9B">
      <w:pPr>
        <w:suppressAutoHyphens/>
        <w:autoSpaceDE w:val="0"/>
        <w:autoSpaceDN w:val="0"/>
        <w:adjustRightInd w:val="0"/>
        <w:ind w:firstLine="720"/>
        <w:jc w:val="both"/>
        <w:rPr>
          <w:b/>
          <w:bCs/>
          <w:sz w:val="30"/>
          <w:szCs w:val="30"/>
        </w:rPr>
      </w:pPr>
      <w:r w:rsidRPr="00AA423E">
        <w:rPr>
          <w:b/>
          <w:bCs/>
          <w:sz w:val="30"/>
          <w:szCs w:val="30"/>
        </w:rPr>
        <w:t>Мопед и мотоцикл.</w:t>
      </w:r>
    </w:p>
    <w:p w:rsidR="00EE4CE3" w:rsidRPr="00AA423E" w:rsidRDefault="00EE4CE3" w:rsidP="000B3E9B">
      <w:pPr>
        <w:widowControl w:val="0"/>
        <w:autoSpaceDE w:val="0"/>
        <w:autoSpaceDN w:val="0"/>
        <w:adjustRightInd w:val="0"/>
        <w:ind w:firstLine="720"/>
        <w:jc w:val="both"/>
        <w:rPr>
          <w:rFonts w:cs="Arial CYR"/>
          <w:sz w:val="30"/>
          <w:szCs w:val="30"/>
        </w:rPr>
      </w:pPr>
      <w:r w:rsidRPr="00AA423E">
        <w:rPr>
          <w:sz w:val="30"/>
          <w:szCs w:val="30"/>
        </w:rPr>
        <w:t xml:space="preserve">Ежедневно напоминайте детям основные правила безопасного поведения на дороге, контролируйте их досуг! </w:t>
      </w:r>
      <w:r w:rsidRPr="00AA423E">
        <w:rPr>
          <w:rFonts w:cs="Arial CYR"/>
          <w:bCs/>
          <w:color w:val="000000"/>
          <w:sz w:val="30"/>
          <w:szCs w:val="30"/>
        </w:rPr>
        <w:t>Кроме того, исключите доступ несовершеннолетних к автомобилям, мотоциклам, скутерам, квадрициклам без определенных знаний и навыков вождения. О</w:t>
      </w:r>
      <w:r w:rsidRPr="00AA423E">
        <w:rPr>
          <w:rFonts w:cs="Arial CYR"/>
          <w:sz w:val="30"/>
          <w:szCs w:val="30"/>
        </w:rPr>
        <w:t>чень важно, прежде чем приобрести транспортное средство, обучиться на соответствующую категорию.</w:t>
      </w:r>
    </w:p>
    <w:p w:rsidR="00EE4CE3" w:rsidRPr="00AA423E" w:rsidRDefault="00EE4CE3" w:rsidP="000B3E9B">
      <w:pPr>
        <w:ind w:firstLine="720"/>
        <w:jc w:val="both"/>
        <w:rPr>
          <w:sz w:val="30"/>
          <w:szCs w:val="30"/>
          <w:lang w:val="be-BY"/>
        </w:rPr>
      </w:pPr>
      <w:r w:rsidRPr="00AA423E">
        <w:rPr>
          <w:sz w:val="30"/>
          <w:szCs w:val="30"/>
          <w:lang w:val="be-BY"/>
        </w:rPr>
        <w:t xml:space="preserve">Детям до 16 лет нельзя садиться за руль мопеда (скутера). Прежде чем ощутить себя водителем мопеда подросток обязан сдать экзамен в ГАИ и получить удостоверение соответствующей категории. </w:t>
      </w:r>
    </w:p>
    <w:p w:rsidR="00EE4CE3" w:rsidRPr="00AA423E" w:rsidRDefault="00EE4CE3" w:rsidP="000B3E9B">
      <w:pPr>
        <w:ind w:firstLine="720"/>
        <w:jc w:val="both"/>
        <w:rPr>
          <w:sz w:val="30"/>
          <w:szCs w:val="30"/>
          <w:lang w:val="be-BY"/>
        </w:rPr>
      </w:pPr>
      <w:r w:rsidRPr="00AA423E">
        <w:rPr>
          <w:sz w:val="30"/>
          <w:szCs w:val="30"/>
          <w:lang w:val="be-BY"/>
        </w:rPr>
        <w:lastRenderedPageBreak/>
        <w:t xml:space="preserve">Для получения водительского удостоверения категории «АМ» (мопеды), необходимо в порядке самоподготовки сдать в ГАИ теоретический экзамен по ПДД. </w:t>
      </w:r>
    </w:p>
    <w:p w:rsidR="00EE4CE3" w:rsidRPr="00AA423E" w:rsidRDefault="00EE4CE3" w:rsidP="000B3E9B">
      <w:pPr>
        <w:ind w:firstLine="720"/>
        <w:jc w:val="both"/>
        <w:rPr>
          <w:i/>
          <w:sz w:val="30"/>
          <w:szCs w:val="30"/>
          <w:lang w:val="be-BY"/>
        </w:rPr>
      </w:pPr>
      <w:r w:rsidRPr="00AA423E">
        <w:rPr>
          <w:sz w:val="30"/>
          <w:szCs w:val="30"/>
          <w:lang w:val="be-BY"/>
        </w:rPr>
        <w:t xml:space="preserve">Право на управление механическим транспортным средством подкатегории А1 (легкий мотоцикл) предоставляется лицам достигшим 16-летнего возраста, при этом необходимо сдать, как теоретический экзамен по знанию ПДД, так и практический. </w:t>
      </w:r>
      <w:r w:rsidRPr="00AA423E">
        <w:rPr>
          <w:i/>
          <w:sz w:val="30"/>
          <w:szCs w:val="30"/>
          <w:lang w:val="be-BY"/>
        </w:rPr>
        <w:t xml:space="preserve">Подкатегория «А1» - мотоциклы с рабочим объемом двигателя, не превышающим 125 кубических сантиметров, и максимальной мощностью, </w:t>
      </w:r>
      <w:r w:rsidR="00EB28D5">
        <w:rPr>
          <w:i/>
          <w:sz w:val="30"/>
          <w:szCs w:val="30"/>
          <w:lang w:val="be-BY"/>
        </w:rPr>
        <w:br/>
      </w:r>
      <w:r w:rsidRPr="00AA423E">
        <w:rPr>
          <w:i/>
          <w:sz w:val="30"/>
          <w:szCs w:val="30"/>
          <w:lang w:val="be-BY"/>
        </w:rPr>
        <w:t xml:space="preserve">не превышающей 11 килловат (легкие мотоциклы). </w:t>
      </w:r>
    </w:p>
    <w:p w:rsidR="00EE4CE3" w:rsidRPr="00AA423E" w:rsidRDefault="00EE4CE3" w:rsidP="000B3E9B">
      <w:pPr>
        <w:ind w:firstLine="720"/>
        <w:jc w:val="both"/>
        <w:rPr>
          <w:sz w:val="30"/>
          <w:szCs w:val="30"/>
          <w:lang w:val="be-BY"/>
        </w:rPr>
      </w:pPr>
      <w:r w:rsidRPr="00AA423E">
        <w:rPr>
          <w:sz w:val="30"/>
          <w:szCs w:val="30"/>
          <w:lang w:val="be-BY"/>
        </w:rPr>
        <w:t xml:space="preserve">Лицо, имеющее стаж управления мотоциклом подкатегории «А1» не менее двух лет, может открыть категорию «А» (мотоцикл) без сдачи экзаменов. Лица, окончившие обучение в учебной организации на категорию «А», имеют право на управление механическим транспортным средством категории «А» (мотоциклы) после успешной сдачи соответствующих экзаменов, при этом двухлетний стаж подкатегории «А1» не требуется. </w:t>
      </w:r>
    </w:p>
    <w:p w:rsidR="00EE4CE3" w:rsidRPr="00AA423E" w:rsidRDefault="00EE4CE3" w:rsidP="000B3E9B">
      <w:pPr>
        <w:ind w:firstLine="720"/>
        <w:jc w:val="both"/>
        <w:rPr>
          <w:rFonts w:eastAsia="Calibri"/>
          <w:sz w:val="30"/>
          <w:szCs w:val="30"/>
          <w:lang w:eastAsia="en-US"/>
        </w:rPr>
      </w:pPr>
      <w:r w:rsidRPr="00AA423E">
        <w:rPr>
          <w:rFonts w:eastAsia="Calibri"/>
          <w:sz w:val="30"/>
          <w:szCs w:val="30"/>
          <w:lang w:eastAsia="en-US"/>
        </w:rPr>
        <w:t>Управление транспортным средством лицом, не имеющим права управления этим транспортным средством, является административным правонарушением и влечет наложение штрафа в размере от 5 до 20 базовых величин. То же действие, совершенное повторно в течение года, влечет наложение штрафа в размере от 20 до 50 б.в., или общественные работы, либо административный арест сроком до 15 суток. Неоднократное управление транспортным средством без права управления влечет уголовную ответственность и наказывается общественными работами, или штрафом, или исправительными работами на срок до 6 месяцев.</w:t>
      </w:r>
    </w:p>
    <w:p w:rsidR="00EE4CE3" w:rsidRPr="00AA423E" w:rsidRDefault="00EE4CE3" w:rsidP="000B3E9B">
      <w:pPr>
        <w:ind w:right="-57" w:firstLine="720"/>
        <w:jc w:val="both"/>
        <w:rPr>
          <w:bCs/>
          <w:sz w:val="30"/>
          <w:szCs w:val="30"/>
          <w:lang w:val="be-BY"/>
        </w:rPr>
      </w:pPr>
      <w:r w:rsidRPr="00AA423E">
        <w:rPr>
          <w:bCs/>
          <w:sz w:val="30"/>
          <w:szCs w:val="30"/>
          <w:lang w:val="be-BY"/>
        </w:rPr>
        <w:t>Для управления скутером требуется наличие водительского удостоверение категории «АМ», мопед должен быть зарегистрирован в ГАИ. Запрещено выезжать на скутере без застегнутого мотошлема.</w:t>
      </w:r>
    </w:p>
    <w:p w:rsidR="00EE4CE3" w:rsidRPr="00AA423E" w:rsidRDefault="00EE4CE3" w:rsidP="000B3E9B">
      <w:pPr>
        <w:ind w:right="-57" w:firstLine="720"/>
        <w:jc w:val="both"/>
        <w:rPr>
          <w:bCs/>
          <w:sz w:val="30"/>
          <w:szCs w:val="30"/>
          <w:lang w:val="be-BY"/>
        </w:rPr>
      </w:pPr>
      <w:r w:rsidRPr="00AA423E">
        <w:rPr>
          <w:bCs/>
          <w:sz w:val="30"/>
          <w:szCs w:val="30"/>
          <w:lang w:val="be-BY"/>
        </w:rPr>
        <w:t xml:space="preserve">Следует знать, что скорость движения мопеда значительно ниже остальных транспортных средств на дороге, а значит для того, чтобы </w:t>
      </w:r>
      <w:r w:rsidR="00EB28D5">
        <w:rPr>
          <w:bCs/>
          <w:sz w:val="30"/>
          <w:szCs w:val="30"/>
          <w:lang w:val="be-BY"/>
        </w:rPr>
        <w:br/>
      </w:r>
      <w:r w:rsidRPr="00AA423E">
        <w:rPr>
          <w:bCs/>
          <w:sz w:val="30"/>
          <w:szCs w:val="30"/>
          <w:lang w:val="be-BY"/>
        </w:rPr>
        <w:t xml:space="preserve">не мешать другим участникам дорожного движения, двигаться на мопеде можно не далее </w:t>
      </w:r>
      <w:smartTag w:uri="urn:schemas-microsoft-com:office:smarttags" w:element="metricconverter">
        <w:smartTagPr>
          <w:attr w:name="ProductID" w:val="1 метра"/>
        </w:smartTagPr>
        <w:r w:rsidRPr="00AA423E">
          <w:rPr>
            <w:bCs/>
            <w:sz w:val="30"/>
            <w:szCs w:val="30"/>
            <w:lang w:val="be-BY"/>
          </w:rPr>
          <w:t>1 метра</w:t>
        </w:r>
      </w:smartTag>
      <w:r w:rsidRPr="00AA423E">
        <w:rPr>
          <w:bCs/>
          <w:sz w:val="30"/>
          <w:szCs w:val="30"/>
          <w:lang w:val="be-BY"/>
        </w:rPr>
        <w:t xml:space="preserve"> от правого края проезжей части дороги. При этом выезд далее </w:t>
      </w:r>
      <w:smartTag w:uri="urn:schemas-microsoft-com:office:smarttags" w:element="metricconverter">
        <w:smartTagPr>
          <w:attr w:name="ProductID" w:val="1 метра"/>
        </w:smartTagPr>
        <w:r w:rsidRPr="00AA423E">
          <w:rPr>
            <w:bCs/>
            <w:sz w:val="30"/>
            <w:szCs w:val="30"/>
            <w:lang w:val="be-BY"/>
          </w:rPr>
          <w:t>1 метра</w:t>
        </w:r>
      </w:smartTag>
      <w:r w:rsidRPr="00AA423E">
        <w:rPr>
          <w:bCs/>
          <w:sz w:val="30"/>
          <w:szCs w:val="30"/>
          <w:lang w:val="be-BY"/>
        </w:rPr>
        <w:t xml:space="preserve"> от ее правого края допускается лишь для объезда препятствия и в разрешенных случаях для поворота налево или разворота, а также в случаях, когда полоса движения предназначена только для поворота направо. </w:t>
      </w:r>
    </w:p>
    <w:p w:rsidR="00EE4CE3" w:rsidRPr="00AA423E" w:rsidRDefault="00EE4CE3" w:rsidP="000B3E9B">
      <w:pPr>
        <w:ind w:right="-57" w:firstLine="720"/>
        <w:jc w:val="both"/>
        <w:rPr>
          <w:bCs/>
          <w:sz w:val="30"/>
          <w:szCs w:val="30"/>
          <w:lang w:val="be-BY"/>
        </w:rPr>
      </w:pPr>
      <w:r w:rsidRPr="00AA423E">
        <w:rPr>
          <w:bCs/>
          <w:sz w:val="30"/>
          <w:szCs w:val="30"/>
          <w:lang w:val="be-BY"/>
        </w:rPr>
        <w:t xml:space="preserve">Таким образом, находясь в стороне от основного транспортного потока, водитель мопеда и сам находится в большей безопасности и никому не мешает. </w:t>
      </w:r>
    </w:p>
    <w:p w:rsidR="00EE4CE3" w:rsidRPr="00AA423E" w:rsidRDefault="00EE4CE3" w:rsidP="000B3E9B">
      <w:pPr>
        <w:ind w:right="-57" w:firstLine="720"/>
        <w:jc w:val="both"/>
        <w:rPr>
          <w:bCs/>
          <w:sz w:val="30"/>
          <w:szCs w:val="30"/>
          <w:lang w:val="be-BY"/>
        </w:rPr>
      </w:pPr>
      <w:r w:rsidRPr="00AA423E">
        <w:rPr>
          <w:bCs/>
          <w:sz w:val="30"/>
          <w:szCs w:val="30"/>
          <w:lang w:val="be-BY"/>
        </w:rPr>
        <w:lastRenderedPageBreak/>
        <w:t>Как и любое транспортное средства скутер должен эксплуатироваться только в технически исправном состоянии, без каких–либо переделок. Также в ПДД определен еще ряд запретов для водителя мопеда или скутера, а именно:</w:t>
      </w:r>
    </w:p>
    <w:p w:rsidR="00EE4CE3" w:rsidRPr="00AA423E" w:rsidRDefault="00EE4CE3" w:rsidP="000B3E9B">
      <w:pPr>
        <w:ind w:right="-57" w:firstLine="720"/>
        <w:jc w:val="both"/>
        <w:rPr>
          <w:bCs/>
          <w:sz w:val="30"/>
          <w:szCs w:val="30"/>
          <w:lang w:val="be-BY"/>
        </w:rPr>
      </w:pPr>
      <w:r w:rsidRPr="00AA423E">
        <w:rPr>
          <w:bCs/>
          <w:sz w:val="30"/>
          <w:szCs w:val="30"/>
          <w:lang w:val="be-BY"/>
        </w:rPr>
        <w:t>-</w:t>
      </w:r>
      <w:r w:rsidR="00EB28D5">
        <w:rPr>
          <w:bCs/>
          <w:sz w:val="30"/>
          <w:szCs w:val="30"/>
          <w:lang w:val="be-BY"/>
        </w:rPr>
        <w:t> </w:t>
      </w:r>
      <w:r w:rsidRPr="00AA423E">
        <w:rPr>
          <w:bCs/>
          <w:sz w:val="30"/>
          <w:szCs w:val="30"/>
          <w:lang w:val="be-BY"/>
        </w:rPr>
        <w:t xml:space="preserve">нельзя двигаться на одном колесе, не держась за руль или </w:t>
      </w:r>
      <w:r w:rsidR="00EB28D5">
        <w:rPr>
          <w:bCs/>
          <w:sz w:val="30"/>
          <w:szCs w:val="30"/>
          <w:lang w:val="be-BY"/>
        </w:rPr>
        <w:br/>
      </w:r>
      <w:r w:rsidRPr="00AA423E">
        <w:rPr>
          <w:bCs/>
          <w:sz w:val="30"/>
          <w:szCs w:val="30"/>
          <w:lang w:val="be-BY"/>
        </w:rPr>
        <w:t>не держа ноги на подножках, т.к. при такой посадке за рулем вы не в полной мере можете контролировать поведение скутера, и не сможете вовремя среагировать на изменившуюся дорожную обстановку;</w:t>
      </w:r>
    </w:p>
    <w:p w:rsidR="00EE4CE3" w:rsidRPr="00AA423E" w:rsidRDefault="00EE4CE3" w:rsidP="000B3E9B">
      <w:pPr>
        <w:ind w:right="-57" w:firstLine="720"/>
        <w:jc w:val="both"/>
        <w:rPr>
          <w:bCs/>
          <w:sz w:val="30"/>
          <w:szCs w:val="30"/>
          <w:lang w:val="be-BY"/>
        </w:rPr>
      </w:pPr>
      <w:r w:rsidRPr="00AA423E">
        <w:rPr>
          <w:bCs/>
          <w:sz w:val="30"/>
          <w:szCs w:val="30"/>
          <w:lang w:val="be-BY"/>
        </w:rPr>
        <w:t>-</w:t>
      </w:r>
      <w:r w:rsidR="00EB28D5">
        <w:rPr>
          <w:bCs/>
          <w:sz w:val="30"/>
          <w:szCs w:val="30"/>
          <w:lang w:val="be-BY"/>
        </w:rPr>
        <w:t> </w:t>
      </w:r>
      <w:r w:rsidRPr="00AA423E">
        <w:rPr>
          <w:bCs/>
          <w:sz w:val="30"/>
          <w:szCs w:val="30"/>
          <w:lang w:val="be-BY"/>
        </w:rPr>
        <w:t>на дороге, имеющей трамвайный путь, и на дороге, имеющей более одной полосы  для движения в данном направлении, нельзя поворачивать налево или разворачиваться;</w:t>
      </w:r>
    </w:p>
    <w:p w:rsidR="00EE4CE3" w:rsidRPr="00AA423E" w:rsidRDefault="00EE4CE3" w:rsidP="000B3E9B">
      <w:pPr>
        <w:ind w:right="-57" w:firstLine="720"/>
        <w:jc w:val="both"/>
        <w:rPr>
          <w:bCs/>
          <w:sz w:val="30"/>
          <w:szCs w:val="30"/>
          <w:lang w:val="be-BY"/>
        </w:rPr>
      </w:pPr>
      <w:r w:rsidRPr="00AA423E">
        <w:rPr>
          <w:bCs/>
          <w:sz w:val="30"/>
          <w:szCs w:val="30"/>
          <w:lang w:val="be-BY"/>
        </w:rPr>
        <w:t>-</w:t>
      </w:r>
      <w:r w:rsidR="00EB28D5">
        <w:rPr>
          <w:bCs/>
          <w:sz w:val="30"/>
          <w:szCs w:val="30"/>
          <w:lang w:val="be-BY"/>
        </w:rPr>
        <w:t> </w:t>
      </w:r>
      <w:r w:rsidRPr="00AA423E">
        <w:rPr>
          <w:bCs/>
          <w:sz w:val="30"/>
          <w:szCs w:val="30"/>
          <w:lang w:val="be-BY"/>
        </w:rPr>
        <w:t xml:space="preserve">на мопеде нельзя перевозить пассажиров, если это </w:t>
      </w:r>
      <w:r w:rsidR="00EB28D5">
        <w:rPr>
          <w:bCs/>
          <w:sz w:val="30"/>
          <w:szCs w:val="30"/>
          <w:lang w:val="be-BY"/>
        </w:rPr>
        <w:br/>
      </w:r>
      <w:r w:rsidRPr="00AA423E">
        <w:rPr>
          <w:bCs/>
          <w:sz w:val="30"/>
          <w:szCs w:val="30"/>
          <w:lang w:val="be-BY"/>
        </w:rPr>
        <w:t>не предусмотрено конструкцией мопеда, а также находящихся в состоянии опьянения; в случае наличия предусмотренного места - пассажир должен быть старше 12 лет;</w:t>
      </w:r>
    </w:p>
    <w:p w:rsidR="00EE4CE3" w:rsidRPr="00AA423E" w:rsidRDefault="00EE4CE3" w:rsidP="000B3E9B">
      <w:pPr>
        <w:ind w:right="-57" w:firstLine="720"/>
        <w:jc w:val="both"/>
        <w:rPr>
          <w:bCs/>
          <w:sz w:val="30"/>
          <w:szCs w:val="30"/>
          <w:lang w:val="be-BY"/>
        </w:rPr>
      </w:pPr>
      <w:r w:rsidRPr="00AA423E">
        <w:rPr>
          <w:bCs/>
          <w:sz w:val="30"/>
          <w:szCs w:val="30"/>
          <w:lang w:val="be-BY"/>
        </w:rPr>
        <w:t>-</w:t>
      </w:r>
      <w:r w:rsidR="00EB28D5">
        <w:rPr>
          <w:bCs/>
          <w:sz w:val="30"/>
          <w:szCs w:val="30"/>
          <w:lang w:val="be-BY"/>
        </w:rPr>
        <w:t> </w:t>
      </w:r>
      <w:r w:rsidRPr="00AA423E">
        <w:rPr>
          <w:bCs/>
          <w:sz w:val="30"/>
          <w:szCs w:val="30"/>
          <w:lang w:val="be-BY"/>
        </w:rPr>
        <w:t xml:space="preserve">нельзя перевозить грузы, которые выступают более чем на </w:t>
      </w:r>
      <w:smartTag w:uri="urn:schemas-microsoft-com:office:smarttags" w:element="metricconverter">
        <w:smartTagPr>
          <w:attr w:name="ProductID" w:val="0,5 метра"/>
        </w:smartTagPr>
        <w:r w:rsidRPr="00AA423E">
          <w:rPr>
            <w:bCs/>
            <w:sz w:val="30"/>
            <w:szCs w:val="30"/>
            <w:lang w:val="be-BY"/>
          </w:rPr>
          <w:t>0,5 метра</w:t>
        </w:r>
      </w:smartTag>
      <w:r w:rsidRPr="00AA423E">
        <w:rPr>
          <w:bCs/>
          <w:sz w:val="30"/>
          <w:szCs w:val="30"/>
          <w:lang w:val="be-BY"/>
        </w:rPr>
        <w:t xml:space="preserve"> по длине или ширине за габариты транспортного средства, а также грузы, мешающие управлению этим транспортным средством;</w:t>
      </w:r>
    </w:p>
    <w:p w:rsidR="00EE4CE3" w:rsidRPr="00AA423E" w:rsidRDefault="00EE4CE3" w:rsidP="000B3E9B">
      <w:pPr>
        <w:ind w:right="-57" w:firstLine="720"/>
        <w:jc w:val="both"/>
        <w:rPr>
          <w:bCs/>
          <w:sz w:val="30"/>
          <w:szCs w:val="30"/>
          <w:lang w:val="be-BY"/>
        </w:rPr>
      </w:pPr>
      <w:r w:rsidRPr="00AA423E">
        <w:rPr>
          <w:bCs/>
          <w:sz w:val="30"/>
          <w:szCs w:val="30"/>
          <w:lang w:val="be-BY"/>
        </w:rPr>
        <w:t>-</w:t>
      </w:r>
      <w:r w:rsidR="00EB28D5">
        <w:rPr>
          <w:bCs/>
          <w:sz w:val="30"/>
          <w:szCs w:val="30"/>
          <w:lang w:val="be-BY"/>
        </w:rPr>
        <w:t> </w:t>
      </w:r>
      <w:r w:rsidRPr="00AA423E">
        <w:rPr>
          <w:bCs/>
          <w:sz w:val="30"/>
          <w:szCs w:val="30"/>
          <w:lang w:val="be-BY"/>
        </w:rPr>
        <w:t>водителю мопеда запрещается ездить по тротуарам, велосипедным и пешеходным дорожкам, дорожкам для всадников.</w:t>
      </w:r>
    </w:p>
    <w:p w:rsidR="003154CE" w:rsidRDefault="003154CE" w:rsidP="000B3E9B">
      <w:pPr>
        <w:ind w:firstLine="720"/>
        <w:jc w:val="both"/>
        <w:rPr>
          <w:b/>
          <w:sz w:val="30"/>
          <w:szCs w:val="30"/>
          <w:lang w:val="be-BY"/>
        </w:rPr>
      </w:pPr>
    </w:p>
    <w:p w:rsidR="003154CE" w:rsidRDefault="003154CE" w:rsidP="000B3E9B">
      <w:pPr>
        <w:ind w:firstLine="720"/>
        <w:jc w:val="both"/>
        <w:rPr>
          <w:b/>
          <w:sz w:val="30"/>
          <w:szCs w:val="30"/>
          <w:lang w:val="be-BY"/>
        </w:rPr>
      </w:pPr>
    </w:p>
    <w:p w:rsidR="00EE4CE3" w:rsidRPr="00AA423E" w:rsidRDefault="00EE4CE3" w:rsidP="000B3E9B">
      <w:pPr>
        <w:ind w:firstLine="720"/>
        <w:jc w:val="both"/>
        <w:rPr>
          <w:b/>
          <w:sz w:val="30"/>
          <w:szCs w:val="30"/>
          <w:lang w:val="be-BY"/>
        </w:rPr>
      </w:pPr>
      <w:r w:rsidRPr="00AA423E">
        <w:rPr>
          <w:b/>
          <w:sz w:val="30"/>
          <w:szCs w:val="30"/>
          <w:lang w:val="be-BY"/>
        </w:rPr>
        <w:t>Пассажиры.</w:t>
      </w:r>
    </w:p>
    <w:p w:rsidR="00EE4CE3" w:rsidRPr="00AA423E" w:rsidRDefault="00EE4CE3" w:rsidP="000B3E9B">
      <w:pPr>
        <w:ind w:firstLine="720"/>
        <w:jc w:val="both"/>
        <w:rPr>
          <w:sz w:val="30"/>
          <w:szCs w:val="30"/>
        </w:rPr>
      </w:pPr>
      <w:r w:rsidRPr="00AA423E">
        <w:rPr>
          <w:sz w:val="30"/>
          <w:szCs w:val="30"/>
        </w:rPr>
        <w:t xml:space="preserve">Получить травму или погибнуть в дорожном происшествии рискуют люди, не пристегнутые ремнем безопасности, сидящие как на передних, так и на задних сиденьях автомобиля. В случае ДТП </w:t>
      </w:r>
      <w:r w:rsidR="00EB28D5">
        <w:rPr>
          <w:sz w:val="30"/>
          <w:szCs w:val="30"/>
        </w:rPr>
        <w:br/>
      </w:r>
      <w:r w:rsidRPr="00AA423E">
        <w:rPr>
          <w:sz w:val="30"/>
          <w:szCs w:val="30"/>
        </w:rPr>
        <w:t xml:space="preserve">не пристегнутый пассажир с заднего сидения будет выброшен инерционной силой вперед. В результате он может вылететь через ветровое стекло, либо травмировать тех, кто сидит рядом и впереди. Именно поэтому в Правилах дорожного движения закреплено требование об обязательном использовании ремней безопасности всеми, находящимися в автомобиле. </w:t>
      </w:r>
    </w:p>
    <w:p w:rsidR="00EE4CE3" w:rsidRPr="00AA423E" w:rsidRDefault="00EE4CE3" w:rsidP="000B3E9B">
      <w:pPr>
        <w:ind w:firstLine="720"/>
        <w:jc w:val="both"/>
        <w:rPr>
          <w:sz w:val="30"/>
          <w:szCs w:val="30"/>
        </w:rPr>
      </w:pPr>
      <w:r w:rsidRPr="00AA423E">
        <w:rPr>
          <w:sz w:val="30"/>
          <w:szCs w:val="30"/>
        </w:rPr>
        <w:t xml:space="preserve">Водитель обязан быть пристегнутым и не перевозить пассажиров с не пристегнутыми ремнями безопасности, а при движении на мотоцикле, мопеде – быть в застегнутом мотошлеме и не перевозить пассажиров без застегнутого мотошлема. </w:t>
      </w:r>
    </w:p>
    <w:p w:rsidR="00EE4CE3" w:rsidRPr="00AA423E" w:rsidRDefault="00EE4CE3" w:rsidP="000B3E9B">
      <w:pPr>
        <w:ind w:firstLine="720"/>
        <w:jc w:val="both"/>
        <w:rPr>
          <w:sz w:val="30"/>
          <w:szCs w:val="30"/>
        </w:rPr>
      </w:pPr>
      <w:r w:rsidRPr="00AA423E">
        <w:rPr>
          <w:sz w:val="30"/>
          <w:szCs w:val="30"/>
        </w:rPr>
        <w:t>В свою очередь пассажир обязан быть пристегнутым при движении в механическом транспортном средстве, а при поездке на мотоцикле, мопеде – быть в застегнутом мотошлеме.</w:t>
      </w:r>
    </w:p>
    <w:p w:rsidR="00EE4CE3" w:rsidRPr="00AA423E" w:rsidRDefault="00EE4CE3" w:rsidP="000B3E9B">
      <w:pPr>
        <w:ind w:firstLine="720"/>
        <w:jc w:val="both"/>
        <w:rPr>
          <w:sz w:val="30"/>
          <w:szCs w:val="30"/>
        </w:rPr>
      </w:pPr>
      <w:r w:rsidRPr="00AA423E">
        <w:rPr>
          <w:sz w:val="30"/>
          <w:szCs w:val="30"/>
        </w:rPr>
        <w:t xml:space="preserve">Для безопасной перевозки маленьких пассажиров самым надежным является специальное детское автокресло, сконструированное с учетом </w:t>
      </w:r>
      <w:r w:rsidRPr="00AA423E">
        <w:rPr>
          <w:sz w:val="30"/>
          <w:szCs w:val="30"/>
        </w:rPr>
        <w:lastRenderedPageBreak/>
        <w:t xml:space="preserve">всех особенностей детского организма, и подобранное в соответствии с весом и ростом ребенка. </w:t>
      </w:r>
    </w:p>
    <w:p w:rsidR="00EE4CE3" w:rsidRPr="00AA423E" w:rsidRDefault="00EE4CE3" w:rsidP="000B3E9B">
      <w:pPr>
        <w:ind w:firstLine="720"/>
        <w:jc w:val="both"/>
        <w:rPr>
          <w:sz w:val="30"/>
          <w:szCs w:val="30"/>
        </w:rPr>
      </w:pPr>
      <w:r w:rsidRPr="00AA423E">
        <w:rPr>
          <w:sz w:val="30"/>
          <w:szCs w:val="30"/>
        </w:rPr>
        <w:t>Отправляясь в поездку на автомобиле, не забывайте о том, что ребенка до 12 лет необходимо перевозить с использованием специального удерживающего устройства, соответствующего его весу и росту. Удерживающее устройство должно быть правильно установлено и закреплено в автомобиле.</w:t>
      </w:r>
    </w:p>
    <w:p w:rsidR="00EE4CE3" w:rsidRPr="00AA423E" w:rsidRDefault="00EE4CE3" w:rsidP="000B3E9B">
      <w:pPr>
        <w:ind w:firstLine="720"/>
        <w:jc w:val="both"/>
        <w:rPr>
          <w:sz w:val="30"/>
          <w:szCs w:val="30"/>
        </w:rPr>
      </w:pPr>
      <w:r w:rsidRPr="00AA423E">
        <w:rPr>
          <w:sz w:val="30"/>
          <w:szCs w:val="30"/>
        </w:rPr>
        <w:t>Детей, достигших 12-летнего возраста, или рост которых превышает 150 сантиметров можно перевозить без удерживающих устройств, но обязательно пристегивать ремнем безопасности.</w:t>
      </w:r>
    </w:p>
    <w:p w:rsidR="00EE4CE3" w:rsidRPr="00AA423E" w:rsidRDefault="00EE4CE3" w:rsidP="000B3E9B">
      <w:pPr>
        <w:ind w:firstLine="720"/>
        <w:jc w:val="both"/>
        <w:rPr>
          <w:sz w:val="30"/>
          <w:szCs w:val="30"/>
        </w:rPr>
      </w:pPr>
      <w:r w:rsidRPr="00AA423E">
        <w:rPr>
          <w:sz w:val="30"/>
          <w:szCs w:val="30"/>
        </w:rPr>
        <w:t xml:space="preserve">Несоблюдение водителями и пассажирами правил использования ремней безопасности и мотошлемов является одной из сопутствующих причин высокой тяжести последствий ДТП. </w:t>
      </w:r>
    </w:p>
    <w:p w:rsidR="00EE4CE3" w:rsidRPr="00AA423E" w:rsidRDefault="00EE4CE3" w:rsidP="000B3E9B">
      <w:pPr>
        <w:ind w:firstLine="720"/>
        <w:jc w:val="both"/>
        <w:rPr>
          <w:rFonts w:eastAsia="Calibri"/>
          <w:sz w:val="30"/>
          <w:szCs w:val="30"/>
          <w:lang w:eastAsia="en-US"/>
        </w:rPr>
      </w:pPr>
      <w:r w:rsidRPr="00AA423E">
        <w:rPr>
          <w:sz w:val="30"/>
          <w:szCs w:val="30"/>
        </w:rPr>
        <w:t>Нарушение правил перевозки пассажиров в соответствии с ч.</w:t>
      </w:r>
      <w:r w:rsidR="00EB28D5">
        <w:rPr>
          <w:sz w:val="30"/>
          <w:szCs w:val="30"/>
        </w:rPr>
        <w:t xml:space="preserve"> </w:t>
      </w:r>
      <w:r w:rsidRPr="00AA423E">
        <w:rPr>
          <w:sz w:val="30"/>
          <w:szCs w:val="30"/>
        </w:rPr>
        <w:t>6 ст.</w:t>
      </w:r>
      <w:r w:rsidR="00EB28D5">
        <w:rPr>
          <w:sz w:val="30"/>
          <w:szCs w:val="30"/>
        </w:rPr>
        <w:t> </w:t>
      </w:r>
      <w:r w:rsidRPr="00AA423E">
        <w:rPr>
          <w:sz w:val="30"/>
          <w:szCs w:val="30"/>
        </w:rPr>
        <w:t>18.13 КоАП влечет наложение штрафа в</w:t>
      </w:r>
      <w:r w:rsidRPr="00AA423E">
        <w:rPr>
          <w:rFonts w:eastAsia="Calibri"/>
          <w:sz w:val="30"/>
          <w:szCs w:val="30"/>
          <w:lang w:eastAsia="en-US"/>
        </w:rPr>
        <w:t xml:space="preserve"> размере до 4 БВ. </w:t>
      </w:r>
    </w:p>
    <w:p w:rsidR="00EE4CE3" w:rsidRPr="00AA423E" w:rsidRDefault="00EE4CE3" w:rsidP="000B3E9B">
      <w:pPr>
        <w:ind w:firstLine="720"/>
        <w:jc w:val="both"/>
        <w:rPr>
          <w:rFonts w:eastAsia="Calibri"/>
          <w:sz w:val="30"/>
          <w:szCs w:val="30"/>
          <w:lang w:eastAsia="en-US"/>
        </w:rPr>
      </w:pPr>
      <w:r w:rsidRPr="00AA423E">
        <w:rPr>
          <w:rFonts w:eastAsia="Calibri"/>
          <w:b/>
          <w:sz w:val="30"/>
          <w:szCs w:val="30"/>
          <w:lang w:eastAsia="en-US"/>
        </w:rPr>
        <w:t>Дорожно-транспортное происшествие</w:t>
      </w:r>
      <w:r w:rsidRPr="00AA423E">
        <w:rPr>
          <w:rFonts w:eastAsia="Calibri"/>
          <w:sz w:val="30"/>
          <w:szCs w:val="30"/>
          <w:lang w:eastAsia="en-US"/>
        </w:rPr>
        <w:t xml:space="preserve"> – это трагедия, и в этом случае «личный» опыт ребенка недопустим, поэтому так важно обучение детей поведению на улице с учетом их психологических и физиологических особенностей.</w:t>
      </w:r>
    </w:p>
    <w:p w:rsidR="00EE4CE3" w:rsidRPr="00AA423E" w:rsidRDefault="00EE4CE3" w:rsidP="000B3E9B">
      <w:pPr>
        <w:ind w:firstLine="720"/>
        <w:jc w:val="both"/>
        <w:rPr>
          <w:rFonts w:eastAsia="Calibri"/>
          <w:sz w:val="30"/>
          <w:szCs w:val="30"/>
          <w:lang w:eastAsia="en-US"/>
        </w:rPr>
      </w:pPr>
      <w:r w:rsidRPr="00AA423E">
        <w:rPr>
          <w:rFonts w:eastAsia="Calibri"/>
          <w:sz w:val="30"/>
          <w:szCs w:val="30"/>
          <w:lang w:eastAsia="en-US"/>
        </w:rPr>
        <w:t xml:space="preserve">К сожалению, в обществе не сформировалась позиция родительской ответственности и родительского контроля. Отец и мать сегодня должны усвоить: именно они несут ответственность за поведение своих детей на дороге, а также за свое собственное поведение, которое зачастую противоречит всему тому, что учит школа и инспектор ГАИ, приходя в класс. </w:t>
      </w:r>
    </w:p>
    <w:p w:rsidR="00EE4CE3" w:rsidRPr="00AA423E" w:rsidRDefault="00EE4CE3" w:rsidP="000B3E9B">
      <w:pPr>
        <w:ind w:firstLine="720"/>
        <w:jc w:val="both"/>
        <w:rPr>
          <w:rFonts w:eastAsia="Calibri"/>
          <w:sz w:val="30"/>
          <w:szCs w:val="30"/>
          <w:lang w:eastAsia="en-US"/>
        </w:rPr>
      </w:pPr>
      <w:r w:rsidRPr="00AA423E">
        <w:rPr>
          <w:rFonts w:eastAsia="Calibri"/>
          <w:sz w:val="30"/>
          <w:szCs w:val="30"/>
          <w:lang w:eastAsia="en-US"/>
        </w:rPr>
        <w:t>Забывают и родители о том, что оставление малолетних без присмотра может привести к трагедии. Малыши в дошкольном и младшем школьном возрасте вообще не воспринимают автомобиль как угрозу. Для них игрушка, мяч гораздо важнее здоровья и жизни.</w:t>
      </w:r>
    </w:p>
    <w:p w:rsidR="00EE4CE3" w:rsidRPr="00AA423E" w:rsidRDefault="00EE4CE3" w:rsidP="000B3E9B">
      <w:pPr>
        <w:ind w:firstLine="720"/>
        <w:jc w:val="both"/>
        <w:rPr>
          <w:rFonts w:eastAsia="Calibri"/>
          <w:sz w:val="30"/>
          <w:szCs w:val="30"/>
          <w:lang w:eastAsia="en-US"/>
        </w:rPr>
      </w:pPr>
      <w:r w:rsidRPr="00AA423E">
        <w:rPr>
          <w:rFonts w:eastAsia="Calibri"/>
          <w:sz w:val="30"/>
          <w:szCs w:val="30"/>
          <w:lang w:eastAsia="en-US"/>
        </w:rPr>
        <w:t xml:space="preserve">В переходном возрасте возникают другие трудности: подростку свойственно пренебрежение  опасностью. Он уверен, что с ним </w:t>
      </w:r>
      <w:r w:rsidR="00EB28D5">
        <w:rPr>
          <w:rFonts w:eastAsia="Calibri"/>
          <w:sz w:val="30"/>
          <w:szCs w:val="30"/>
          <w:lang w:eastAsia="en-US"/>
        </w:rPr>
        <w:br/>
      </w:r>
      <w:r w:rsidRPr="00AA423E">
        <w:rPr>
          <w:rFonts w:eastAsia="Calibri"/>
          <w:sz w:val="30"/>
          <w:szCs w:val="30"/>
          <w:lang w:eastAsia="en-US"/>
        </w:rPr>
        <w:t xml:space="preserve">не произойдет то, что случается с другими. </w:t>
      </w:r>
    </w:p>
    <w:p w:rsidR="00EE4CE3" w:rsidRPr="00AA423E" w:rsidRDefault="00EE4CE3" w:rsidP="000B3E9B">
      <w:pPr>
        <w:ind w:firstLine="720"/>
        <w:jc w:val="both"/>
        <w:rPr>
          <w:rFonts w:eastAsia="Calibri"/>
          <w:sz w:val="30"/>
          <w:szCs w:val="30"/>
          <w:lang w:eastAsia="en-US"/>
        </w:rPr>
      </w:pPr>
      <w:r w:rsidRPr="00AA423E">
        <w:rPr>
          <w:rFonts w:eastAsia="Calibri"/>
          <w:sz w:val="30"/>
          <w:szCs w:val="30"/>
          <w:lang w:eastAsia="en-US"/>
        </w:rPr>
        <w:t xml:space="preserve">Самое главное, не нарушайте Правил дорожного движения сами. С точки зрения ребенка родители – образец поведения, а все, что делают мама и папа – правильно и единственно верно. И сколько бы в школе учитель не рассказывал о трагедиях при неправильном переходе улицы, если с папой и мамой такой переход является нормой, у ребенка вырабатывается твердое убеждение: со мной ничего плохого </w:t>
      </w:r>
      <w:r w:rsidR="00EB28D5">
        <w:rPr>
          <w:rFonts w:eastAsia="Calibri"/>
          <w:sz w:val="30"/>
          <w:szCs w:val="30"/>
          <w:lang w:eastAsia="en-US"/>
        </w:rPr>
        <w:br/>
      </w:r>
      <w:r w:rsidRPr="00AA423E">
        <w:rPr>
          <w:rFonts w:eastAsia="Calibri"/>
          <w:sz w:val="30"/>
          <w:szCs w:val="30"/>
          <w:lang w:eastAsia="en-US"/>
        </w:rPr>
        <w:t xml:space="preserve">не случится. Нарушая правила, вы, уважаемые родители, закладываете основу будущей трагедии. </w:t>
      </w:r>
    </w:p>
    <w:p w:rsidR="00EE4CE3" w:rsidRPr="00AA423E" w:rsidRDefault="00EE4CE3" w:rsidP="000B3E9B">
      <w:pPr>
        <w:ind w:firstLine="720"/>
        <w:jc w:val="both"/>
        <w:rPr>
          <w:rFonts w:eastAsia="Calibri"/>
          <w:sz w:val="30"/>
          <w:szCs w:val="30"/>
          <w:lang w:eastAsia="en-US"/>
        </w:rPr>
      </w:pPr>
      <w:r w:rsidRPr="00AA423E">
        <w:rPr>
          <w:rFonts w:eastAsia="Calibri"/>
          <w:sz w:val="30"/>
          <w:szCs w:val="30"/>
          <w:lang w:eastAsia="en-US"/>
        </w:rPr>
        <w:lastRenderedPageBreak/>
        <w:t>Не оставайтесь равнодушными к неправильному поведению на дороге чужих детей. Предостеречь, остановить ребенка, вовремя сделать замечание не потребует много ваших сил и времени, но возможно, убережет чью-то чужую семью от трагедии.</w:t>
      </w:r>
    </w:p>
    <w:p w:rsidR="008A1EB4" w:rsidRDefault="008A1EB4" w:rsidP="000B3E9B">
      <w:pPr>
        <w:rPr>
          <w:rFonts w:eastAsiaTheme="minorHAnsi"/>
        </w:rPr>
      </w:pPr>
    </w:p>
    <w:p w:rsidR="001F0EA0" w:rsidRDefault="001F0EA0" w:rsidP="000B3E9B">
      <w:pPr>
        <w:rPr>
          <w:rFonts w:eastAsiaTheme="minorHAnsi"/>
        </w:rPr>
      </w:pPr>
    </w:p>
    <w:p w:rsidR="001F0EA0" w:rsidRPr="00EE4CE3" w:rsidRDefault="001F0EA0" w:rsidP="001F0EA0">
      <w:pPr>
        <w:jc w:val="right"/>
        <w:rPr>
          <w:rFonts w:eastAsiaTheme="minorHAnsi"/>
        </w:rPr>
      </w:pPr>
      <w:bookmarkStart w:id="2" w:name="_GoBack"/>
      <w:r>
        <w:rPr>
          <w:rFonts w:eastAsiaTheme="minorHAnsi"/>
        </w:rPr>
        <w:t>Смолевичский РОВД</w:t>
      </w:r>
      <w:bookmarkEnd w:id="2"/>
    </w:p>
    <w:sectPr w:rsidR="001F0EA0" w:rsidRPr="00EE4CE3" w:rsidSect="00956603">
      <w:headerReference w:type="default" r:id="rId10"/>
      <w:pgSz w:w="11906" w:h="16838"/>
      <w:pgMar w:top="1134" w:right="424"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563" w:rsidRDefault="00CF7563" w:rsidP="00BF780E">
      <w:r>
        <w:separator/>
      </w:r>
    </w:p>
  </w:endnote>
  <w:endnote w:type="continuationSeparator" w:id="0">
    <w:p w:rsidR="00CF7563" w:rsidRDefault="00CF7563" w:rsidP="00BF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563" w:rsidRDefault="00CF7563" w:rsidP="00BF780E">
      <w:r>
        <w:separator/>
      </w:r>
    </w:p>
  </w:footnote>
  <w:footnote w:type="continuationSeparator" w:id="0">
    <w:p w:rsidR="00CF7563" w:rsidRDefault="00CF7563" w:rsidP="00BF7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072824"/>
      <w:docPartObj>
        <w:docPartGallery w:val="Page Numbers (Top of Page)"/>
        <w:docPartUnique/>
      </w:docPartObj>
    </w:sdtPr>
    <w:sdtEndPr/>
    <w:sdtContent>
      <w:p w:rsidR="00BF780E" w:rsidRDefault="00BF780E">
        <w:pPr>
          <w:pStyle w:val="a7"/>
          <w:jc w:val="center"/>
        </w:pPr>
        <w:r>
          <w:fldChar w:fldCharType="begin"/>
        </w:r>
        <w:r>
          <w:instrText>PAGE   \* MERGEFORMAT</w:instrText>
        </w:r>
        <w:r>
          <w:fldChar w:fldCharType="separate"/>
        </w:r>
        <w:r w:rsidR="001F0EA0">
          <w:rPr>
            <w:noProof/>
          </w:rPr>
          <w:t>22</w:t>
        </w:r>
        <w:r>
          <w:fldChar w:fldCharType="end"/>
        </w:r>
      </w:p>
    </w:sdtContent>
  </w:sdt>
  <w:p w:rsidR="00BF780E" w:rsidRDefault="00BF78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B27FD"/>
    <w:multiLevelType w:val="hybridMultilevel"/>
    <w:tmpl w:val="38DA68EE"/>
    <w:lvl w:ilvl="0" w:tplc="297E4876">
      <w:start w:val="1"/>
      <w:numFmt w:val="decimal"/>
      <w:lvlText w:val="%1."/>
      <w:lvlJc w:val="left"/>
      <w:pPr>
        <w:ind w:left="1920" w:hanging="360"/>
      </w:pPr>
      <w:rPr>
        <w:rFonts w:hint="default"/>
        <w:b/>
        <w:color w:val="00000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nsid w:val="6EAB54EA"/>
    <w:multiLevelType w:val="hybridMultilevel"/>
    <w:tmpl w:val="B76E99C6"/>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58"/>
    <w:rsid w:val="0001629B"/>
    <w:rsid w:val="00044627"/>
    <w:rsid w:val="00055BA6"/>
    <w:rsid w:val="00063EE0"/>
    <w:rsid w:val="00065151"/>
    <w:rsid w:val="000B3E9B"/>
    <w:rsid w:val="00172760"/>
    <w:rsid w:val="00186916"/>
    <w:rsid w:val="001C6683"/>
    <w:rsid w:val="001D3229"/>
    <w:rsid w:val="001F0EA0"/>
    <w:rsid w:val="0023240A"/>
    <w:rsid w:val="00235B85"/>
    <w:rsid w:val="00291004"/>
    <w:rsid w:val="002D5CAB"/>
    <w:rsid w:val="00304AB4"/>
    <w:rsid w:val="0031506A"/>
    <w:rsid w:val="003154CE"/>
    <w:rsid w:val="00336F0A"/>
    <w:rsid w:val="003D5D25"/>
    <w:rsid w:val="00436849"/>
    <w:rsid w:val="004645F6"/>
    <w:rsid w:val="004C4D03"/>
    <w:rsid w:val="004F6036"/>
    <w:rsid w:val="00511739"/>
    <w:rsid w:val="0057050D"/>
    <w:rsid w:val="00583B3A"/>
    <w:rsid w:val="00591C5B"/>
    <w:rsid w:val="006579C1"/>
    <w:rsid w:val="006A3B7A"/>
    <w:rsid w:val="006C45BF"/>
    <w:rsid w:val="007411BD"/>
    <w:rsid w:val="00796487"/>
    <w:rsid w:val="007E4098"/>
    <w:rsid w:val="00802006"/>
    <w:rsid w:val="0084711C"/>
    <w:rsid w:val="008666B9"/>
    <w:rsid w:val="008754DB"/>
    <w:rsid w:val="008A1EB4"/>
    <w:rsid w:val="008C183B"/>
    <w:rsid w:val="008E76B6"/>
    <w:rsid w:val="009153EB"/>
    <w:rsid w:val="00945955"/>
    <w:rsid w:val="00956603"/>
    <w:rsid w:val="009707F8"/>
    <w:rsid w:val="00990E4E"/>
    <w:rsid w:val="009B2AA4"/>
    <w:rsid w:val="009B7D84"/>
    <w:rsid w:val="009C7059"/>
    <w:rsid w:val="00A37C20"/>
    <w:rsid w:val="00A82B58"/>
    <w:rsid w:val="00AA423E"/>
    <w:rsid w:val="00AB2CD0"/>
    <w:rsid w:val="00AD1BB3"/>
    <w:rsid w:val="00AE219E"/>
    <w:rsid w:val="00B30FC8"/>
    <w:rsid w:val="00B71A4F"/>
    <w:rsid w:val="00B745D7"/>
    <w:rsid w:val="00B940BD"/>
    <w:rsid w:val="00BF780E"/>
    <w:rsid w:val="00C10A52"/>
    <w:rsid w:val="00C33293"/>
    <w:rsid w:val="00C53CA8"/>
    <w:rsid w:val="00C711AC"/>
    <w:rsid w:val="00CB6BF9"/>
    <w:rsid w:val="00CC5068"/>
    <w:rsid w:val="00CE3C18"/>
    <w:rsid w:val="00CF7563"/>
    <w:rsid w:val="00D17CDA"/>
    <w:rsid w:val="00D47961"/>
    <w:rsid w:val="00E313E6"/>
    <w:rsid w:val="00E5764D"/>
    <w:rsid w:val="00EA49F6"/>
    <w:rsid w:val="00EB28D5"/>
    <w:rsid w:val="00EE4CE3"/>
    <w:rsid w:val="00EE7B48"/>
    <w:rsid w:val="00EF6B2D"/>
    <w:rsid w:val="00EF7537"/>
    <w:rsid w:val="00F064C8"/>
    <w:rsid w:val="00FA0683"/>
    <w:rsid w:val="00FD4A09"/>
    <w:rsid w:val="00FF3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B5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82B58"/>
    <w:rPr>
      <w:rFonts w:ascii="Times New Roman" w:hAnsi="Times New Roman"/>
      <w:sz w:val="19"/>
      <w:szCs w:val="19"/>
      <w:shd w:val="clear" w:color="auto" w:fill="FFFFFF"/>
    </w:rPr>
  </w:style>
  <w:style w:type="paragraph" w:customStyle="1" w:styleId="20">
    <w:name w:val="Основной текст (2)"/>
    <w:basedOn w:val="a"/>
    <w:link w:val="2"/>
    <w:rsid w:val="00A82B58"/>
    <w:pPr>
      <w:widowControl w:val="0"/>
      <w:shd w:val="clear" w:color="auto" w:fill="FFFFFF"/>
      <w:spacing w:line="230" w:lineRule="exact"/>
      <w:ind w:hanging="380"/>
      <w:jc w:val="both"/>
    </w:pPr>
    <w:rPr>
      <w:rFonts w:eastAsiaTheme="minorHAnsi" w:cstheme="minorBidi"/>
      <w:sz w:val="19"/>
      <w:szCs w:val="19"/>
      <w:lang w:eastAsia="en-US"/>
    </w:rPr>
  </w:style>
  <w:style w:type="paragraph" w:styleId="a3">
    <w:name w:val="No Spacing"/>
    <w:link w:val="a4"/>
    <w:uiPriority w:val="1"/>
    <w:qFormat/>
    <w:rsid w:val="00A82B58"/>
    <w:pPr>
      <w:spacing w:after="0" w:line="240" w:lineRule="auto"/>
    </w:pPr>
    <w:rPr>
      <w:rFonts w:ascii="Calibri" w:eastAsia="Times New Roman" w:hAnsi="Calibri" w:cs="Times New Roman"/>
      <w:lang w:eastAsia="ru-RU"/>
    </w:rPr>
  </w:style>
  <w:style w:type="paragraph" w:styleId="a5">
    <w:name w:val="Body Text"/>
    <w:basedOn w:val="a"/>
    <w:link w:val="a6"/>
    <w:rsid w:val="00A82B58"/>
    <w:pPr>
      <w:spacing w:after="120"/>
    </w:pPr>
    <w:rPr>
      <w:rFonts w:ascii="Arial Unicode MS" w:eastAsia="Arial Unicode MS" w:hAnsi="Arial Unicode MS" w:cs="Arial Unicode MS"/>
      <w:color w:val="000000"/>
      <w:sz w:val="24"/>
      <w:szCs w:val="24"/>
    </w:rPr>
  </w:style>
  <w:style w:type="character" w:customStyle="1" w:styleId="a6">
    <w:name w:val="Основной текст Знак"/>
    <w:basedOn w:val="a0"/>
    <w:link w:val="a5"/>
    <w:rsid w:val="00A82B58"/>
    <w:rPr>
      <w:rFonts w:ascii="Arial Unicode MS" w:eastAsia="Arial Unicode MS" w:hAnsi="Arial Unicode MS" w:cs="Arial Unicode MS"/>
      <w:color w:val="000000"/>
      <w:sz w:val="24"/>
      <w:szCs w:val="24"/>
      <w:lang w:eastAsia="ru-RU"/>
    </w:rPr>
  </w:style>
  <w:style w:type="paragraph" w:styleId="a7">
    <w:name w:val="header"/>
    <w:basedOn w:val="a"/>
    <w:link w:val="a8"/>
    <w:uiPriority w:val="99"/>
    <w:unhideWhenUsed/>
    <w:rsid w:val="00BF780E"/>
    <w:pPr>
      <w:tabs>
        <w:tab w:val="center" w:pos="4677"/>
        <w:tab w:val="right" w:pos="9355"/>
      </w:tabs>
    </w:pPr>
  </w:style>
  <w:style w:type="character" w:customStyle="1" w:styleId="a8">
    <w:name w:val="Верхний колонтитул Знак"/>
    <w:basedOn w:val="a0"/>
    <w:link w:val="a7"/>
    <w:uiPriority w:val="99"/>
    <w:rsid w:val="00BF780E"/>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BF780E"/>
    <w:pPr>
      <w:tabs>
        <w:tab w:val="center" w:pos="4677"/>
        <w:tab w:val="right" w:pos="9355"/>
      </w:tabs>
    </w:pPr>
  </w:style>
  <w:style w:type="character" w:customStyle="1" w:styleId="aa">
    <w:name w:val="Нижний колонтитул Знак"/>
    <w:basedOn w:val="a0"/>
    <w:link w:val="a9"/>
    <w:uiPriority w:val="99"/>
    <w:rsid w:val="00BF780E"/>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BF780E"/>
    <w:rPr>
      <w:rFonts w:ascii="Tahoma" w:hAnsi="Tahoma" w:cs="Tahoma"/>
      <w:sz w:val="16"/>
      <w:szCs w:val="16"/>
    </w:rPr>
  </w:style>
  <w:style w:type="character" w:customStyle="1" w:styleId="ac">
    <w:name w:val="Текст выноски Знак"/>
    <w:basedOn w:val="a0"/>
    <w:link w:val="ab"/>
    <w:uiPriority w:val="99"/>
    <w:semiHidden/>
    <w:rsid w:val="00BF780E"/>
    <w:rPr>
      <w:rFonts w:ascii="Tahoma" w:eastAsia="Times New Roman" w:hAnsi="Tahoma" w:cs="Tahoma"/>
      <w:sz w:val="16"/>
      <w:szCs w:val="16"/>
      <w:lang w:eastAsia="ru-RU"/>
    </w:rPr>
  </w:style>
  <w:style w:type="paragraph" w:styleId="ad">
    <w:name w:val="List Paragraph"/>
    <w:basedOn w:val="a"/>
    <w:uiPriority w:val="34"/>
    <w:qFormat/>
    <w:rsid w:val="004645F6"/>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unhideWhenUsed/>
    <w:rsid w:val="00304AB4"/>
    <w:pPr>
      <w:spacing w:before="100" w:beforeAutospacing="1" w:after="100" w:afterAutospacing="1"/>
    </w:pPr>
    <w:rPr>
      <w:sz w:val="24"/>
      <w:szCs w:val="24"/>
    </w:rPr>
  </w:style>
  <w:style w:type="paragraph" w:customStyle="1" w:styleId="ConsPlusNormal">
    <w:name w:val="ConsPlusNormal"/>
    <w:rsid w:val="00235B8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3">
    <w:name w:val="Заголовок №3_"/>
    <w:basedOn w:val="a0"/>
    <w:link w:val="30"/>
    <w:rsid w:val="00AD1BB3"/>
    <w:rPr>
      <w:rFonts w:ascii="Times New Roman" w:hAnsi="Times New Roman"/>
      <w:b/>
      <w:bCs/>
      <w:shd w:val="clear" w:color="auto" w:fill="FFFFFF"/>
    </w:rPr>
  </w:style>
  <w:style w:type="paragraph" w:customStyle="1" w:styleId="30">
    <w:name w:val="Заголовок №3"/>
    <w:basedOn w:val="a"/>
    <w:link w:val="3"/>
    <w:rsid w:val="00AD1BB3"/>
    <w:pPr>
      <w:widowControl w:val="0"/>
      <w:shd w:val="clear" w:color="auto" w:fill="FFFFFF"/>
      <w:spacing w:before="240" w:after="300" w:line="0" w:lineRule="atLeast"/>
      <w:jc w:val="center"/>
      <w:outlineLvl w:val="2"/>
    </w:pPr>
    <w:rPr>
      <w:rFonts w:eastAsiaTheme="minorHAnsi" w:cstheme="minorBidi"/>
      <w:b/>
      <w:bCs/>
      <w:sz w:val="22"/>
      <w:szCs w:val="22"/>
      <w:lang w:eastAsia="en-US"/>
    </w:rPr>
  </w:style>
  <w:style w:type="character" w:styleId="af">
    <w:name w:val="Strong"/>
    <w:uiPriority w:val="22"/>
    <w:qFormat/>
    <w:rsid w:val="00AD1BB3"/>
    <w:rPr>
      <w:b/>
      <w:bCs/>
    </w:rPr>
  </w:style>
  <w:style w:type="character" w:styleId="af0">
    <w:name w:val="Emphasis"/>
    <w:uiPriority w:val="20"/>
    <w:qFormat/>
    <w:rsid w:val="00AD1BB3"/>
    <w:rPr>
      <w:i/>
      <w:iCs/>
    </w:rPr>
  </w:style>
  <w:style w:type="character" w:customStyle="1" w:styleId="a4">
    <w:name w:val="Без интервала Знак"/>
    <w:link w:val="a3"/>
    <w:uiPriority w:val="1"/>
    <w:rsid w:val="00AD1BB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B5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82B58"/>
    <w:rPr>
      <w:rFonts w:ascii="Times New Roman" w:hAnsi="Times New Roman"/>
      <w:sz w:val="19"/>
      <w:szCs w:val="19"/>
      <w:shd w:val="clear" w:color="auto" w:fill="FFFFFF"/>
    </w:rPr>
  </w:style>
  <w:style w:type="paragraph" w:customStyle="1" w:styleId="20">
    <w:name w:val="Основной текст (2)"/>
    <w:basedOn w:val="a"/>
    <w:link w:val="2"/>
    <w:rsid w:val="00A82B58"/>
    <w:pPr>
      <w:widowControl w:val="0"/>
      <w:shd w:val="clear" w:color="auto" w:fill="FFFFFF"/>
      <w:spacing w:line="230" w:lineRule="exact"/>
      <w:ind w:hanging="380"/>
      <w:jc w:val="both"/>
    </w:pPr>
    <w:rPr>
      <w:rFonts w:eastAsiaTheme="minorHAnsi" w:cstheme="minorBidi"/>
      <w:sz w:val="19"/>
      <w:szCs w:val="19"/>
      <w:lang w:eastAsia="en-US"/>
    </w:rPr>
  </w:style>
  <w:style w:type="paragraph" w:styleId="a3">
    <w:name w:val="No Spacing"/>
    <w:link w:val="a4"/>
    <w:uiPriority w:val="1"/>
    <w:qFormat/>
    <w:rsid w:val="00A82B58"/>
    <w:pPr>
      <w:spacing w:after="0" w:line="240" w:lineRule="auto"/>
    </w:pPr>
    <w:rPr>
      <w:rFonts w:ascii="Calibri" w:eastAsia="Times New Roman" w:hAnsi="Calibri" w:cs="Times New Roman"/>
      <w:lang w:eastAsia="ru-RU"/>
    </w:rPr>
  </w:style>
  <w:style w:type="paragraph" w:styleId="a5">
    <w:name w:val="Body Text"/>
    <w:basedOn w:val="a"/>
    <w:link w:val="a6"/>
    <w:rsid w:val="00A82B58"/>
    <w:pPr>
      <w:spacing w:after="120"/>
    </w:pPr>
    <w:rPr>
      <w:rFonts w:ascii="Arial Unicode MS" w:eastAsia="Arial Unicode MS" w:hAnsi="Arial Unicode MS" w:cs="Arial Unicode MS"/>
      <w:color w:val="000000"/>
      <w:sz w:val="24"/>
      <w:szCs w:val="24"/>
    </w:rPr>
  </w:style>
  <w:style w:type="character" w:customStyle="1" w:styleId="a6">
    <w:name w:val="Основной текст Знак"/>
    <w:basedOn w:val="a0"/>
    <w:link w:val="a5"/>
    <w:rsid w:val="00A82B58"/>
    <w:rPr>
      <w:rFonts w:ascii="Arial Unicode MS" w:eastAsia="Arial Unicode MS" w:hAnsi="Arial Unicode MS" w:cs="Arial Unicode MS"/>
      <w:color w:val="000000"/>
      <w:sz w:val="24"/>
      <w:szCs w:val="24"/>
      <w:lang w:eastAsia="ru-RU"/>
    </w:rPr>
  </w:style>
  <w:style w:type="paragraph" w:styleId="a7">
    <w:name w:val="header"/>
    <w:basedOn w:val="a"/>
    <w:link w:val="a8"/>
    <w:uiPriority w:val="99"/>
    <w:unhideWhenUsed/>
    <w:rsid w:val="00BF780E"/>
    <w:pPr>
      <w:tabs>
        <w:tab w:val="center" w:pos="4677"/>
        <w:tab w:val="right" w:pos="9355"/>
      </w:tabs>
    </w:pPr>
  </w:style>
  <w:style w:type="character" w:customStyle="1" w:styleId="a8">
    <w:name w:val="Верхний колонтитул Знак"/>
    <w:basedOn w:val="a0"/>
    <w:link w:val="a7"/>
    <w:uiPriority w:val="99"/>
    <w:rsid w:val="00BF780E"/>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BF780E"/>
    <w:pPr>
      <w:tabs>
        <w:tab w:val="center" w:pos="4677"/>
        <w:tab w:val="right" w:pos="9355"/>
      </w:tabs>
    </w:pPr>
  </w:style>
  <w:style w:type="character" w:customStyle="1" w:styleId="aa">
    <w:name w:val="Нижний колонтитул Знак"/>
    <w:basedOn w:val="a0"/>
    <w:link w:val="a9"/>
    <w:uiPriority w:val="99"/>
    <w:rsid w:val="00BF780E"/>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BF780E"/>
    <w:rPr>
      <w:rFonts w:ascii="Tahoma" w:hAnsi="Tahoma" w:cs="Tahoma"/>
      <w:sz w:val="16"/>
      <w:szCs w:val="16"/>
    </w:rPr>
  </w:style>
  <w:style w:type="character" w:customStyle="1" w:styleId="ac">
    <w:name w:val="Текст выноски Знак"/>
    <w:basedOn w:val="a0"/>
    <w:link w:val="ab"/>
    <w:uiPriority w:val="99"/>
    <w:semiHidden/>
    <w:rsid w:val="00BF780E"/>
    <w:rPr>
      <w:rFonts w:ascii="Tahoma" w:eastAsia="Times New Roman" w:hAnsi="Tahoma" w:cs="Tahoma"/>
      <w:sz w:val="16"/>
      <w:szCs w:val="16"/>
      <w:lang w:eastAsia="ru-RU"/>
    </w:rPr>
  </w:style>
  <w:style w:type="paragraph" w:styleId="ad">
    <w:name w:val="List Paragraph"/>
    <w:basedOn w:val="a"/>
    <w:uiPriority w:val="34"/>
    <w:qFormat/>
    <w:rsid w:val="004645F6"/>
    <w:pPr>
      <w:spacing w:after="160" w:line="259"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unhideWhenUsed/>
    <w:rsid w:val="00304AB4"/>
    <w:pPr>
      <w:spacing w:before="100" w:beforeAutospacing="1" w:after="100" w:afterAutospacing="1"/>
    </w:pPr>
    <w:rPr>
      <w:sz w:val="24"/>
      <w:szCs w:val="24"/>
    </w:rPr>
  </w:style>
  <w:style w:type="paragraph" w:customStyle="1" w:styleId="ConsPlusNormal">
    <w:name w:val="ConsPlusNormal"/>
    <w:rsid w:val="00235B8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3">
    <w:name w:val="Заголовок №3_"/>
    <w:basedOn w:val="a0"/>
    <w:link w:val="30"/>
    <w:rsid w:val="00AD1BB3"/>
    <w:rPr>
      <w:rFonts w:ascii="Times New Roman" w:hAnsi="Times New Roman"/>
      <w:b/>
      <w:bCs/>
      <w:shd w:val="clear" w:color="auto" w:fill="FFFFFF"/>
    </w:rPr>
  </w:style>
  <w:style w:type="paragraph" w:customStyle="1" w:styleId="30">
    <w:name w:val="Заголовок №3"/>
    <w:basedOn w:val="a"/>
    <w:link w:val="3"/>
    <w:rsid w:val="00AD1BB3"/>
    <w:pPr>
      <w:widowControl w:val="0"/>
      <w:shd w:val="clear" w:color="auto" w:fill="FFFFFF"/>
      <w:spacing w:before="240" w:after="300" w:line="0" w:lineRule="atLeast"/>
      <w:jc w:val="center"/>
      <w:outlineLvl w:val="2"/>
    </w:pPr>
    <w:rPr>
      <w:rFonts w:eastAsiaTheme="minorHAnsi" w:cstheme="minorBidi"/>
      <w:b/>
      <w:bCs/>
      <w:sz w:val="22"/>
      <w:szCs w:val="22"/>
      <w:lang w:eastAsia="en-US"/>
    </w:rPr>
  </w:style>
  <w:style w:type="character" w:styleId="af">
    <w:name w:val="Strong"/>
    <w:uiPriority w:val="22"/>
    <w:qFormat/>
    <w:rsid w:val="00AD1BB3"/>
    <w:rPr>
      <w:b/>
      <w:bCs/>
    </w:rPr>
  </w:style>
  <w:style w:type="character" w:styleId="af0">
    <w:name w:val="Emphasis"/>
    <w:uiPriority w:val="20"/>
    <w:qFormat/>
    <w:rsid w:val="00AD1BB3"/>
    <w:rPr>
      <w:i/>
      <w:iCs/>
    </w:rPr>
  </w:style>
  <w:style w:type="character" w:customStyle="1" w:styleId="a4">
    <w:name w:val="Без интервала Знак"/>
    <w:link w:val="a3"/>
    <w:uiPriority w:val="1"/>
    <w:rsid w:val="00AD1BB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F2BEF3356111C41B68A0671636907D61AC3BCFEE52210223291CBA738F9BEE7D163EB6378F0AE355CF570802C5429B3204FSCj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F559B-96AE-42E1-B17E-A328F5DE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7306</Words>
  <Characters>41645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Оля</cp:lastModifiedBy>
  <cp:revision>2</cp:revision>
  <cp:lastPrinted>2023-05-19T12:42:00Z</cp:lastPrinted>
  <dcterms:created xsi:type="dcterms:W3CDTF">2025-12-03T12:16:00Z</dcterms:created>
  <dcterms:modified xsi:type="dcterms:W3CDTF">2025-12-03T12:16:00Z</dcterms:modified>
</cp:coreProperties>
</file>