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F3" w:rsidRPr="00860810" w:rsidRDefault="00860810" w:rsidP="00CB0E7E">
      <w:pPr>
        <w:spacing w:after="0" w:line="360" w:lineRule="auto"/>
        <w:ind w:left="9204" w:firstLine="708"/>
        <w:jc w:val="both"/>
        <w:rPr>
          <w:rFonts w:ascii="Times New Roman" w:hAnsi="Times New Roman" w:cs="Times New Roman"/>
          <w:sz w:val="28"/>
          <w:szCs w:val="24"/>
        </w:rPr>
      </w:pPr>
      <w:r w:rsidRPr="00860810">
        <w:rPr>
          <w:rFonts w:ascii="Times New Roman" w:hAnsi="Times New Roman" w:cs="Times New Roman"/>
          <w:sz w:val="28"/>
          <w:szCs w:val="24"/>
        </w:rPr>
        <w:t>УТВЕРЖД</w:t>
      </w:r>
      <w:r w:rsidR="00453A36">
        <w:rPr>
          <w:rFonts w:ascii="Times New Roman" w:hAnsi="Times New Roman" w:cs="Times New Roman"/>
          <w:sz w:val="28"/>
          <w:szCs w:val="24"/>
        </w:rPr>
        <w:t>АЮ</w:t>
      </w:r>
    </w:p>
    <w:p w:rsidR="00143145" w:rsidRDefault="00453A36" w:rsidP="00CB0E7E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Директор </w:t>
      </w:r>
      <w:r w:rsidR="00CB0E7E">
        <w:rPr>
          <w:rFonts w:ascii="Times New Roman" w:hAnsi="Times New Roman" w:cs="Times New Roman"/>
          <w:sz w:val="28"/>
          <w:szCs w:val="24"/>
        </w:rPr>
        <w:t>К</w:t>
      </w:r>
      <w:r>
        <w:rPr>
          <w:rFonts w:ascii="Times New Roman" w:hAnsi="Times New Roman" w:cs="Times New Roman"/>
          <w:sz w:val="28"/>
          <w:szCs w:val="24"/>
        </w:rPr>
        <w:t>УП «</w:t>
      </w:r>
      <w:proofErr w:type="spellStart"/>
      <w:r w:rsidR="00CB0E7E">
        <w:rPr>
          <w:rFonts w:ascii="Times New Roman" w:hAnsi="Times New Roman" w:cs="Times New Roman"/>
          <w:sz w:val="28"/>
          <w:szCs w:val="24"/>
        </w:rPr>
        <w:t>Смолевичское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ЖКХ»</w:t>
      </w:r>
    </w:p>
    <w:p w:rsidR="00CB0E7E" w:rsidRDefault="00CB0E7E" w:rsidP="00CB0E7E">
      <w:pPr>
        <w:spacing w:after="0" w:line="240" w:lineRule="auto"/>
        <w:ind w:left="9204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453A36" w:rsidRDefault="00CB0E7E" w:rsidP="00CB0E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>_________________</w:t>
      </w:r>
      <w:proofErr w:type="spellStart"/>
      <w:r>
        <w:rPr>
          <w:rFonts w:ascii="Times New Roman" w:hAnsi="Times New Roman" w:cs="Times New Roman"/>
          <w:sz w:val="28"/>
          <w:szCs w:val="24"/>
        </w:rPr>
        <w:t>Д.Г.Кудин</w:t>
      </w:r>
      <w:proofErr w:type="spellEnd"/>
    </w:p>
    <w:p w:rsidR="00143145" w:rsidRPr="00860810" w:rsidRDefault="00143145" w:rsidP="00E51DF3">
      <w:pPr>
        <w:spacing w:after="0" w:line="240" w:lineRule="auto"/>
        <w:ind w:left="8789"/>
        <w:rPr>
          <w:rFonts w:ascii="Times New Roman" w:hAnsi="Times New Roman" w:cs="Times New Roman"/>
          <w:sz w:val="28"/>
          <w:szCs w:val="24"/>
        </w:rPr>
      </w:pPr>
    </w:p>
    <w:p w:rsidR="00E51DF3" w:rsidRDefault="00E51DF3" w:rsidP="00E51D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0810" w:rsidRPr="00860810" w:rsidRDefault="00E51DF3" w:rsidP="0086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810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</w:p>
    <w:p w:rsidR="007F1AC7" w:rsidRDefault="007F1AC7" w:rsidP="0086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AC7">
        <w:rPr>
          <w:rFonts w:ascii="Times New Roman" w:hAnsi="Times New Roman" w:cs="Times New Roman"/>
          <w:b/>
          <w:sz w:val="28"/>
          <w:szCs w:val="28"/>
        </w:rPr>
        <w:t xml:space="preserve">по предупреждению и предотвращению совершения коррупционных правонарушений </w:t>
      </w:r>
    </w:p>
    <w:p w:rsidR="00E51DF3" w:rsidRPr="00860810" w:rsidRDefault="00860810" w:rsidP="008608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810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43145">
        <w:rPr>
          <w:rFonts w:ascii="Times New Roman" w:hAnsi="Times New Roman" w:cs="Times New Roman"/>
          <w:b/>
          <w:sz w:val="28"/>
          <w:szCs w:val="28"/>
        </w:rPr>
        <w:t xml:space="preserve">районном </w:t>
      </w:r>
      <w:r w:rsidR="00CB0E7E">
        <w:rPr>
          <w:rFonts w:ascii="Times New Roman" w:hAnsi="Times New Roman" w:cs="Times New Roman"/>
          <w:b/>
          <w:sz w:val="28"/>
          <w:szCs w:val="28"/>
        </w:rPr>
        <w:t xml:space="preserve">коммунальном </w:t>
      </w:r>
      <w:r w:rsidR="00143145">
        <w:rPr>
          <w:rFonts w:ascii="Times New Roman" w:hAnsi="Times New Roman" w:cs="Times New Roman"/>
          <w:b/>
          <w:sz w:val="28"/>
          <w:szCs w:val="28"/>
        </w:rPr>
        <w:t>унитарном предприятии</w:t>
      </w:r>
      <w:r w:rsidR="00E51DF3" w:rsidRPr="0086081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CB0E7E">
        <w:rPr>
          <w:rFonts w:ascii="Times New Roman" w:hAnsi="Times New Roman" w:cs="Times New Roman"/>
          <w:b/>
          <w:sz w:val="28"/>
          <w:szCs w:val="28"/>
        </w:rPr>
        <w:t>Смолевичское</w:t>
      </w:r>
      <w:proofErr w:type="spellEnd"/>
      <w:r w:rsidR="00E51DF3" w:rsidRPr="00860810">
        <w:rPr>
          <w:rFonts w:ascii="Times New Roman" w:hAnsi="Times New Roman" w:cs="Times New Roman"/>
          <w:b/>
          <w:sz w:val="28"/>
          <w:szCs w:val="28"/>
        </w:rPr>
        <w:t xml:space="preserve"> ЖКХ»</w:t>
      </w:r>
    </w:p>
    <w:p w:rsidR="00E51DF3" w:rsidRPr="00860810" w:rsidRDefault="00860810" w:rsidP="00E51D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81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51DF3" w:rsidRPr="00860810">
        <w:rPr>
          <w:rFonts w:ascii="Times New Roman" w:hAnsi="Times New Roman" w:cs="Times New Roman"/>
          <w:b/>
          <w:sz w:val="28"/>
          <w:szCs w:val="28"/>
        </w:rPr>
        <w:t>202</w:t>
      </w:r>
      <w:r w:rsidR="00CB0E7E">
        <w:rPr>
          <w:rFonts w:ascii="Times New Roman" w:hAnsi="Times New Roman" w:cs="Times New Roman"/>
          <w:b/>
          <w:sz w:val="28"/>
          <w:szCs w:val="28"/>
        </w:rPr>
        <w:t>6</w:t>
      </w:r>
      <w:r w:rsidR="00E51DF3" w:rsidRPr="0086081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51DF3" w:rsidRDefault="00E51DF3" w:rsidP="00E51D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4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8100"/>
        <w:gridCol w:w="2977"/>
        <w:gridCol w:w="3203"/>
      </w:tblGrid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04554A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</w:t>
            </w:r>
          </w:p>
          <w:p w:rsidR="0004554A" w:rsidRPr="00453A36" w:rsidRDefault="0004554A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пп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4A" w:rsidRPr="00453A36" w:rsidRDefault="0004554A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  Наименование мероприятий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4A" w:rsidRPr="00453A36" w:rsidRDefault="0004554A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Срок</w:t>
            </w:r>
          </w:p>
          <w:p w:rsidR="0004554A" w:rsidRPr="00453A36" w:rsidRDefault="0004554A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выполнения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4A" w:rsidRPr="00453A36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Ответственные лица</w:t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04554A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4A" w:rsidRPr="004612A3" w:rsidRDefault="0004554A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                                                             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4A" w:rsidRPr="004612A3" w:rsidRDefault="0004554A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 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4A" w:rsidRPr="004612A3" w:rsidRDefault="0004554A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3</w:t>
            </w:r>
          </w:p>
        </w:tc>
      </w:tr>
      <w:tr w:rsidR="0004554A" w:rsidRPr="00453A36" w:rsidTr="00453A36">
        <w:trPr>
          <w:trHeight w:val="20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04554A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7E" w:rsidRPr="004612A3" w:rsidRDefault="00CB0E7E" w:rsidP="00CB0E7E">
            <w:pPr>
              <w:pStyle w:val="a5"/>
              <w:shd w:val="clear" w:color="auto" w:fill="FFFFFF"/>
              <w:spacing w:before="150" w:beforeAutospacing="0" w:after="150" w:afterAutospacing="0"/>
              <w:jc w:val="both"/>
              <w:rPr>
                <w:color w:val="1B1B1B"/>
                <w:spacing w:val="1"/>
                <w:sz w:val="26"/>
                <w:szCs w:val="26"/>
              </w:rPr>
            </w:pPr>
            <w:r w:rsidRPr="004612A3">
              <w:rPr>
                <w:color w:val="1B1B1B"/>
                <w:spacing w:val="1"/>
                <w:sz w:val="26"/>
                <w:szCs w:val="26"/>
              </w:rPr>
              <w:t>О подведении итогов работы комиссии по противодействию коррупции за 2025 год.</w:t>
            </w:r>
          </w:p>
          <w:p w:rsidR="00CB0E7E" w:rsidRPr="004612A3" w:rsidRDefault="00CB0E7E" w:rsidP="00CB0E7E">
            <w:pPr>
              <w:pStyle w:val="a5"/>
              <w:shd w:val="clear" w:color="auto" w:fill="FFFFFF"/>
              <w:spacing w:before="150" w:beforeAutospacing="0" w:after="150" w:afterAutospacing="0"/>
              <w:jc w:val="both"/>
              <w:rPr>
                <w:color w:val="1B1B1B"/>
                <w:spacing w:val="1"/>
                <w:sz w:val="26"/>
                <w:szCs w:val="26"/>
              </w:rPr>
            </w:pPr>
            <w:r w:rsidRPr="004612A3">
              <w:rPr>
                <w:color w:val="1B1B1B"/>
                <w:spacing w:val="1"/>
                <w:sz w:val="26"/>
                <w:szCs w:val="26"/>
              </w:rPr>
              <w:t>О результатах внутрихозяйственного контроля в подразделениях</w:t>
            </w:r>
          </w:p>
          <w:p w:rsidR="0004554A" w:rsidRPr="004612A3" w:rsidRDefault="00CB0E7E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</w:rPr>
              <w:t>Утверждение плана работы на 2026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E7E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постоянной основе в течение года</w:t>
            </w:r>
          </w:p>
          <w:p w:rsidR="00CB0E7E" w:rsidRPr="004612A3" w:rsidRDefault="00CB0E7E" w:rsidP="00CB0E7E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04554A" w:rsidRPr="004612A3" w:rsidRDefault="00CB0E7E" w:rsidP="00CB0E7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январь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Директор, заместители директора по направлениям деятельности, начальники отделов, главный бухгалтер</w:t>
            </w:r>
          </w:p>
        </w:tc>
      </w:tr>
      <w:tr w:rsidR="00CB0E7E" w:rsidRPr="00453A36" w:rsidTr="00453A36">
        <w:trPr>
          <w:trHeight w:val="20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7E" w:rsidRPr="00453A36" w:rsidRDefault="00CB0E7E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7E" w:rsidRPr="004612A3" w:rsidRDefault="00CB0E7E" w:rsidP="00CB0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Осуществл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ение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контрол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за соблюдением государственными должностными лицами требований статей 17-20 Закона Республики Беларусь от 15.07.2015 № 305-З «О борьбе с коррупцией». Сведения о выявленных нарушениях антикоррупционных запретов и ограничений выносить на рассмотрение комиссии по противодействию коррупции в целях разработки конкретных мер по предупреждению подобных нарушений в дальнейшем.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7E" w:rsidRPr="004612A3" w:rsidRDefault="00CB0E7E" w:rsidP="00CB0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постоянной основе в течение года</w:t>
            </w:r>
          </w:p>
          <w:p w:rsidR="00CB0E7E" w:rsidRPr="004612A3" w:rsidRDefault="00CB0E7E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7E" w:rsidRPr="004612A3" w:rsidRDefault="00CB0E7E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Директор, заместители директора по направлениям деятельности, начальники отделов, главный бухгалтер</w:t>
            </w:r>
          </w:p>
        </w:tc>
      </w:tr>
      <w:tr w:rsidR="00CB0E7E" w:rsidRPr="00453A36" w:rsidTr="00453A36">
        <w:trPr>
          <w:trHeight w:val="20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7E" w:rsidRDefault="00CB0E7E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3.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7E" w:rsidRPr="004612A3" w:rsidRDefault="00CB0E7E" w:rsidP="00CB0E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Мониторинг законодательства Республики Беларусь регулирующе</w:t>
            </w:r>
            <w:r w:rsidRPr="004612A3">
              <w:rPr>
                <w:rFonts w:ascii="Times New Roman" w:hAnsi="Times New Roman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го</w:t>
            </w:r>
            <w:r w:rsidRPr="004612A3">
              <w:rPr>
                <w:rFonts w:ascii="Times New Roman" w:hAnsi="Times New Roman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 xml:space="preserve"> борьбу с коррупцией, государственные закупки и закупки за счет собственных средств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7E" w:rsidRPr="004612A3" w:rsidRDefault="00CB0E7E" w:rsidP="00CB0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постоянной основе в течение года</w:t>
            </w:r>
          </w:p>
          <w:p w:rsidR="00CB0E7E" w:rsidRPr="004612A3" w:rsidRDefault="00CB0E7E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E7E" w:rsidRPr="004612A3" w:rsidRDefault="00CB0E7E" w:rsidP="00CB0E7E">
            <w:pPr>
              <w:pStyle w:val="a5"/>
              <w:shd w:val="clear" w:color="auto" w:fill="FFFFFF"/>
              <w:spacing w:before="150" w:beforeAutospacing="0" w:after="150" w:afterAutospacing="0"/>
              <w:jc w:val="center"/>
              <w:rPr>
                <w:color w:val="1B1B1B"/>
                <w:spacing w:val="1"/>
                <w:sz w:val="26"/>
                <w:szCs w:val="26"/>
              </w:rPr>
            </w:pPr>
            <w:r w:rsidRPr="004612A3">
              <w:rPr>
                <w:color w:val="1B1B1B"/>
                <w:spacing w:val="1"/>
                <w:sz w:val="26"/>
                <w:szCs w:val="26"/>
              </w:rPr>
              <w:t>Секретарь комиссии по противодействию коррупции;</w:t>
            </w:r>
          </w:p>
          <w:p w:rsidR="00CB0E7E" w:rsidRPr="004612A3" w:rsidRDefault="00CB0E7E" w:rsidP="00CB0E7E">
            <w:pPr>
              <w:pStyle w:val="a5"/>
              <w:shd w:val="clear" w:color="auto" w:fill="FFFFFF"/>
              <w:spacing w:before="150" w:beforeAutospacing="0" w:after="150" w:afterAutospacing="0"/>
              <w:jc w:val="center"/>
              <w:rPr>
                <w:color w:val="1B1B1B"/>
                <w:spacing w:val="1"/>
                <w:sz w:val="26"/>
                <w:szCs w:val="26"/>
              </w:rPr>
            </w:pPr>
            <w:r w:rsidRPr="004612A3">
              <w:rPr>
                <w:color w:val="1B1B1B"/>
                <w:spacing w:val="1"/>
                <w:sz w:val="26"/>
                <w:szCs w:val="26"/>
              </w:rPr>
              <w:t>секретарь комиссии по государственным закупкам и закупкам</w:t>
            </w:r>
          </w:p>
          <w:p w:rsidR="00CB0E7E" w:rsidRPr="004612A3" w:rsidRDefault="00CB0E7E" w:rsidP="00CB0E7E">
            <w:pPr>
              <w:pStyle w:val="a5"/>
              <w:shd w:val="clear" w:color="auto" w:fill="FFFFFF"/>
              <w:spacing w:before="150" w:beforeAutospacing="0" w:after="150" w:afterAutospacing="0"/>
              <w:jc w:val="center"/>
              <w:rPr>
                <w:color w:val="1B1B1B"/>
                <w:spacing w:val="1"/>
                <w:sz w:val="26"/>
                <w:szCs w:val="26"/>
              </w:rPr>
            </w:pPr>
            <w:r w:rsidRPr="004612A3">
              <w:rPr>
                <w:color w:val="1B1B1B"/>
                <w:spacing w:val="1"/>
                <w:sz w:val="26"/>
                <w:szCs w:val="26"/>
              </w:rPr>
              <w:t>за счет собственных средств</w:t>
            </w:r>
          </w:p>
          <w:p w:rsidR="00CB0E7E" w:rsidRPr="004612A3" w:rsidRDefault="00CB0E7E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4554A" w:rsidRPr="00453A36" w:rsidTr="00453A36">
        <w:trPr>
          <w:trHeight w:val="20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CB0E7E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  <w:r w:rsidR="0004554A"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 принятии на должности должностных лиц учитывать факты привлечения кандидатов к административной ответственности за мелкие хищения путем злоупотребления служебными полномочиями и другие административные правонарушения, связанные с коррупцией.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постоянной основе в течение года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</w:t>
            </w:r>
          </w:p>
          <w:p w:rsidR="0004554A" w:rsidRPr="004612A3" w:rsidRDefault="00CB0E7E" w:rsidP="00CB0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Бюро по</w:t>
            </w:r>
            <w:r w:rsidR="0004554A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кадр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ам</w:t>
            </w:r>
          </w:p>
        </w:tc>
      </w:tr>
      <w:tr w:rsidR="0004554A" w:rsidRPr="00453A36" w:rsidTr="00453A36">
        <w:trPr>
          <w:trHeight w:val="17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CB0E7E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 w:rsidR="0004554A"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Обеспечить рассмотрение информации, представлений, поступающих из прокуратуры, иных правоохранительных органов для принятия неотложных мер противодействия коррупции.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CB0E7E" w:rsidP="00CB0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факту поступления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Директор, заместители директора по направлениям деятельности, начальники отделов, главный бухгалтер</w:t>
            </w:r>
          </w:p>
        </w:tc>
      </w:tr>
      <w:tr w:rsidR="0004554A" w:rsidRPr="00453A36" w:rsidTr="00453A36">
        <w:trPr>
          <w:trHeight w:val="12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CB0E7E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="007F1AC7"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Осуществлять постоянный мониторинг сообщений в средствах массовой информации, в том числе глобальной компьютерной сети Интернет, о фактах коррупции в системе МЖКХ. Результаты рассматривать на заседаниях антикоррупционных комиссий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CB0E7E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директора по идеологической работе</w:t>
            </w:r>
          </w:p>
        </w:tc>
      </w:tr>
      <w:tr w:rsidR="0004554A" w:rsidRPr="00453A36" w:rsidTr="00453A36">
        <w:trPr>
          <w:trHeight w:val="11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94571F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  <w:r w:rsidR="007F1AC7"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Проводить внезапные проверки на предмет наличия товарно-материальных ценностей у материально-ответственных лиц в целях исключения использования вышеуказанных ценностей в личных целях.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бухгалтер</w:t>
            </w:r>
            <w:r w:rsidR="0094571F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 заместители директора по направлениям деятельности</w:t>
            </w:r>
          </w:p>
        </w:tc>
      </w:tr>
      <w:tr w:rsidR="0094571F" w:rsidRPr="00453A36" w:rsidTr="00453A36">
        <w:trPr>
          <w:trHeight w:val="11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1F" w:rsidRDefault="0094571F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8.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1F" w:rsidRPr="004612A3" w:rsidRDefault="0094571F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Анализ финансово-хозяйственной деятельности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1F" w:rsidRPr="004612A3" w:rsidRDefault="0094571F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постоянной основе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1F" w:rsidRPr="004612A3" w:rsidRDefault="0094571F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бухгалтер, заместители директора по направлениям деятельности</w:t>
            </w:r>
          </w:p>
        </w:tc>
      </w:tr>
      <w:tr w:rsidR="0094571F" w:rsidRPr="00453A36" w:rsidTr="00453A36">
        <w:trPr>
          <w:trHeight w:val="11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1F" w:rsidRDefault="0094571F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1F" w:rsidRPr="004612A3" w:rsidRDefault="0094571F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4612A3">
              <w:rPr>
                <w:rFonts w:ascii="Times New Roman" w:hAnsi="Times New Roman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Мониторинг соблюдения трудовой дисциплины в целях выявления и предупреждения фактов сокрытия грубых нарушений правил внутреннего трудового распорядка, исключения случаев покровительства нарушителей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1F" w:rsidRPr="004612A3" w:rsidRDefault="0094571F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постоянной основе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1F" w:rsidRPr="004612A3" w:rsidRDefault="0094571F" w:rsidP="0094571F">
            <w:pPr>
              <w:pStyle w:val="a5"/>
              <w:shd w:val="clear" w:color="auto" w:fill="FFFFFF"/>
              <w:spacing w:before="150" w:beforeAutospacing="0" w:after="150" w:afterAutospacing="0"/>
              <w:jc w:val="center"/>
              <w:rPr>
                <w:color w:val="1B1B1B"/>
                <w:spacing w:val="1"/>
                <w:sz w:val="26"/>
                <w:szCs w:val="26"/>
              </w:rPr>
            </w:pPr>
            <w:r w:rsidRPr="004612A3">
              <w:rPr>
                <w:color w:val="1B1B1B"/>
                <w:spacing w:val="1"/>
                <w:sz w:val="26"/>
                <w:szCs w:val="26"/>
              </w:rPr>
              <w:t>Комиссия</w:t>
            </w:r>
          </w:p>
          <w:p w:rsidR="0094571F" w:rsidRPr="004612A3" w:rsidRDefault="0094571F" w:rsidP="0094571F">
            <w:pPr>
              <w:pStyle w:val="a5"/>
              <w:shd w:val="clear" w:color="auto" w:fill="FFFFFF"/>
              <w:spacing w:before="150" w:beforeAutospacing="0" w:after="150" w:afterAutospacing="0"/>
              <w:jc w:val="center"/>
              <w:rPr>
                <w:color w:val="1B1B1B"/>
                <w:spacing w:val="1"/>
                <w:sz w:val="26"/>
                <w:szCs w:val="26"/>
              </w:rPr>
            </w:pPr>
            <w:r w:rsidRPr="004612A3">
              <w:rPr>
                <w:color w:val="1B1B1B"/>
                <w:spacing w:val="1"/>
                <w:sz w:val="26"/>
                <w:szCs w:val="26"/>
              </w:rPr>
              <w:t xml:space="preserve">по противодействию коррупции, </w:t>
            </w:r>
            <w:r w:rsidRPr="004612A3">
              <w:rPr>
                <w:color w:val="1B1B1B"/>
                <w:spacing w:val="1"/>
                <w:sz w:val="26"/>
                <w:szCs w:val="26"/>
              </w:rPr>
              <w:t>бюро по кадрам</w:t>
            </w:r>
          </w:p>
          <w:p w:rsidR="0094571F" w:rsidRPr="004612A3" w:rsidRDefault="0094571F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04554A" w:rsidRPr="00453A36" w:rsidTr="00453A36">
        <w:trPr>
          <w:trHeight w:val="11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94571F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</w:t>
            </w:r>
            <w:r w:rsidR="007F1AC7"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94571F" w:rsidP="009457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</w:t>
            </w:r>
            <w:r w:rsidR="0004554A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онтроль за проведением закупок товаров (работ, услуг) за счет собственных и бюджетных средств в целях устранения причин и условий, способствующих коррупции. В целях исключения коррупционных рисков обеспечивать максимальную публичность принимаемых решений в сфере закупок (государственных и за счет собственных средств).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постоянной основе в течение года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94571F" w:rsidP="00945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директора-главный инженер, юридическое бюро</w:t>
            </w:r>
            <w:r w:rsidR="0004554A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  <w:r w:rsidR="0004554A" w:rsidRPr="004612A3"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  <w:br/>
            </w:r>
          </w:p>
        </w:tc>
      </w:tr>
      <w:tr w:rsidR="0004554A" w:rsidRPr="00453A36" w:rsidTr="00453A36">
        <w:trPr>
          <w:trHeight w:val="112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94571F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  <w:r w:rsidR="007F1AC7"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 проведении инвентаризации активов и обязательств обеспечивать полную и точную проверку фактического наличия имущества (его составных частей, особенно содержащих драгоценные металлы), практиковать проведение внеплановых (контрольных) инвентаризаций, устанавливать причины возникновения недостач и излишков и лиц, виновных в их возникновении.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постоянной основе в течение года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бухгалтер</w:t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94571F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</w:t>
            </w:r>
            <w:r w:rsidR="007F1AC7"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заседаниях комиссии рассматривать вопросы о фактах нецелевого расходования бюджетных средств, бесхозяйственности, недостачах, хищениях и других потерь товарно-материальных ценностей и денежных средств с принятием конкретных мер реагирования.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После получения информации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Директор, заместители директора по направлениям деятельности, начальники отделов, главный бухгалтер</w:t>
            </w:r>
          </w:p>
        </w:tc>
      </w:tr>
      <w:tr w:rsidR="0094571F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1F" w:rsidRDefault="0094571F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1F" w:rsidRPr="004612A3" w:rsidRDefault="0094571F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Мониторинг и анализ обращений граждан и юридических лиц, индивидуальных предпринимателей, содержащих информацию о коррупционных проявлениях, своевременного выявления и устранения причин нарушения прав, свобод и законных интересов граждан и организаций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1F" w:rsidRPr="004612A3" w:rsidRDefault="0094571F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1F" w:rsidRPr="004612A3" w:rsidRDefault="0094571F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общее делопроизводство</w:t>
            </w:r>
          </w:p>
        </w:tc>
      </w:tr>
      <w:tr w:rsidR="00A144AC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AC" w:rsidRDefault="00A144AC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14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AC" w:rsidRPr="004612A3" w:rsidRDefault="00A144AC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</w:pPr>
            <w:r w:rsidRPr="004612A3">
              <w:rPr>
                <w:rFonts w:ascii="Times New Roman" w:hAnsi="Times New Roman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Распространение информационных продуктов социальной рекламы, направленных на повышение уровня правосознания, антикоррупционного образования на извещениях на оплату ЖКУ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AC" w:rsidRPr="004612A3" w:rsidRDefault="00A144AC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постоянно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4AC" w:rsidRPr="004612A3" w:rsidRDefault="00A144AC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директора по идеологической работе</w:t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A144AC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</w:t>
            </w:r>
            <w:r w:rsidR="007F1AC7"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A14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Контрол</w:t>
            </w:r>
            <w:r w:rsidR="00A144AC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соблюдени</w:t>
            </w:r>
            <w:r w:rsidR="00A144AC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установленного порядка договорной дисциплины: своевременность и правильность заключения договоров. Обеспечить при заключении договоров требования антикоррупционного законодательства.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постоянной основе в течение года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A14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</w:t>
            </w:r>
            <w:r w:rsidR="00A144AC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юридического бюро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  <w:br/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7F1AC7" w:rsidP="00A144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A144A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A144AC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Размещение Плана работы комиссии по противодействию коррупции на 2026 на официальном сайте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A144AC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Первый квартал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A144AC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директора по идеологической работе</w:t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7F1AC7" w:rsidP="00A144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A144A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Проводить анализ возникновения дебиторской и кредиторской задолженности и разрабатывать меры по ее снижению.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Март, июль, сентябрь, декабрь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A14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Главный бухгалтер, начальник </w:t>
            </w:r>
            <w:r w:rsidR="00A144AC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юридического бюро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  <w:br/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7F1AC7" w:rsidP="00A144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A144A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 каждому факту возникновения роста дебиторской задолженности, просроченной свыше 1 года более чем на 20%, проводить выявление причин и условий, которые способствовали ее возникновению с рассмотрением на каждом заседании комиссии.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 выявлении фактов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A14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Главный бухгалтер, начальник </w:t>
            </w:r>
            <w:r w:rsidR="00A144AC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юридического бюро</w:t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7F1AC7" w:rsidP="00A144A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  <w:r w:rsidR="00A144A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A144AC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color w:val="1B1B1B"/>
                <w:spacing w:val="1"/>
                <w:sz w:val="26"/>
                <w:szCs w:val="26"/>
                <w:shd w:val="clear" w:color="auto" w:fill="FFFFFF"/>
              </w:rPr>
              <w:t>Мониторинг и анализ коррупционных рисков при осуществлении административных процедур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A144AC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A144AC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Руководители структурных подразделений</w:t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A144AC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</w:t>
            </w:r>
            <w:r w:rsidR="007F1AC7"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7F1AC7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Озна</w:t>
            </w:r>
            <w:r w:rsidR="0004554A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камливать</w:t>
            </w:r>
            <w:proofErr w:type="spellEnd"/>
            <w:r w:rsidR="0004554A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работников об ответственности за коррупционные правонарушения при истребования у них письменных обязательств по соблюдению ограничений, установленных для государственных должностных и приравненных к ним лиц (ст.17 Закона «О борьбе с коррупцией»)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 приеме на работу, назначении на должность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7F1AC7" w:rsidP="00A14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</w:t>
            </w:r>
            <w:r w:rsidR="00A144AC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бюро по кадрам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highlight w:val="yellow"/>
                <w:lang w:eastAsia="en-US"/>
              </w:rPr>
              <w:br/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A144AC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21</w:t>
            </w:r>
            <w:r w:rsidR="007F1AC7"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Принимать по фактам нарушения антикоррупционного законодательства неотложные меры реагирования. Вносить предложения о привлечении к дисциплинарной ответственности руководителей, не принимающих должных мер по выполнению антикоррупционного законодательства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 выявлении фактов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7F1AC7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Директор, заместители директора по направлениям деятельности, начальники отделов, главный бухгалтер</w:t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A144AC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22</w:t>
            </w:r>
            <w:r w:rsidR="007F1AC7"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Обеспечивать изучение антикоррупционного законодательства при реализации образовательных программ профессиональной подготовки, 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переподготовки и повышения квалификации руководителей и специалистов.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Март, июль, сентябрь, декабрь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A14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директора по идеологической работе</w:t>
            </w:r>
            <w:r w:rsidR="007F1AC7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A144AC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начальник бюро по кадрам</w:t>
            </w:r>
            <w:r w:rsidR="007F1AC7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</w:t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4612A3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23</w:t>
            </w:r>
            <w:r w:rsidR="007F1AC7"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Обеспечить неукоснительное соблюдение требований действующего законодательства в части своевременного предоставления информации в правоохранительные органы о ставших известными фактах коррупционных правонарушений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При выявлении фактов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7F1AC7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Директор, заместители директора по направлениям деятельности, начальники отделов, главный бухгалтер</w:t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4612A3" w:rsidP="00453A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24</w:t>
            </w:r>
            <w:r w:rsidR="007F1AC7"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61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Информировать комиссию по противодействию коррупции </w:t>
            </w:r>
            <w:proofErr w:type="spellStart"/>
            <w:r w:rsidR="004612A3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Смолевичского</w:t>
            </w:r>
            <w:proofErr w:type="spellEnd"/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райисполкома о начале проведения проверок финансово-хозяйственной деятельности, о результатах этих проверок и об устранении выявленных нарушений с целью разработки комплекса мер по предупреждению подобных нарушений.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После получения информации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</w:t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7F1AC7" w:rsidP="004612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Контролировать выполнение работ подрядными организациями. Принимать к оплате акты выполненных работ только после предоставления актов на скрытые работы с их </w:t>
            </w:r>
            <w:proofErr w:type="spellStart"/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фотофиксацией</w:t>
            </w:r>
            <w:proofErr w:type="spellEnd"/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и подписанных инженером технического надзора и начальником отдела по направлению.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Март, июль, сентябрь, декабрь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7F1AC7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Директор, заместители директора по направлениям деятельности, начальники отделов, главный бухгалтер</w:t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7F1AC7" w:rsidP="004612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</w:t>
            </w: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целях обеспечения законодательства при формировании цен (тарифов) проводить постоянный анализ статей затрат по производству продукции, работ, услуг, усилить внутрихозяйственный контроль при составлении калькуляций на услуги, предоставляемые населению.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 постоянной основе в течение года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7F1AC7" w:rsidP="00461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Начальник </w:t>
            </w:r>
            <w:r w:rsidR="004612A3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отдела экономики и труда</w:t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7F1AC7" w:rsidP="004612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612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Организ</w:t>
            </w:r>
            <w:r w:rsidR="004612A3"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ация встреч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представителей правоохранительных органов с трудовым коллективом.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течение года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директора по идеологической работе</w:t>
            </w:r>
          </w:p>
        </w:tc>
      </w:tr>
      <w:tr w:rsidR="0004554A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53A36" w:rsidRDefault="007F1AC7" w:rsidP="004612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  <w:r w:rsid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</w:t>
            </w:r>
            <w:r w:rsidRPr="00453A3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Рассмотрение отчетов лиц, ответственных за мероприятия карты коррупционных рисков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04554A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Декабрь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54A" w:rsidRPr="004612A3" w:rsidRDefault="007F1AC7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Директор, заместители директора по направлениям деятельности, начальники отделов, главный бухгалтер</w:t>
            </w:r>
          </w:p>
        </w:tc>
      </w:tr>
      <w:tr w:rsidR="004612A3" w:rsidRPr="00453A36" w:rsidTr="00453A3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A3" w:rsidRPr="00453A36" w:rsidRDefault="004612A3" w:rsidP="004612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A3" w:rsidRPr="004612A3" w:rsidRDefault="004612A3" w:rsidP="004612A3">
            <w:pPr>
              <w:pStyle w:val="a7"/>
              <w:spacing w:after="140"/>
              <w:jc w:val="both"/>
            </w:pPr>
            <w:r w:rsidRPr="004612A3">
              <w:rPr>
                <w:color w:val="000000"/>
                <w:lang w:eastAsia="ru-RU" w:bidi="ru-RU"/>
              </w:rPr>
              <w:t xml:space="preserve">Организация мониторинга соблюдения порядка предотвращения и урегулирования конфликта интересов в структурных подразделениях </w:t>
            </w:r>
            <w:r w:rsidRPr="004612A3">
              <w:rPr>
                <w:color w:val="000000"/>
                <w:lang w:eastAsia="ru-RU" w:bidi="ru-RU"/>
              </w:rPr>
              <w:lastRenderedPageBreak/>
              <w:t>предприятия с рассмотрением итогов проделанной работы на заседании комиссии</w:t>
            </w:r>
          </w:p>
          <w:p w:rsidR="004612A3" w:rsidRPr="004612A3" w:rsidRDefault="004612A3" w:rsidP="00453A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A3" w:rsidRPr="004612A3" w:rsidRDefault="004612A3" w:rsidP="00453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Постоянно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A3" w:rsidRPr="004612A3" w:rsidRDefault="004612A3" w:rsidP="00461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Директор, заместители директора по 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направлениям деятельности, начальники отделов, </w:t>
            </w:r>
            <w:r w:rsidRPr="004612A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бюро по кадрам</w:t>
            </w:r>
          </w:p>
        </w:tc>
      </w:tr>
    </w:tbl>
    <w:p w:rsidR="0019575A" w:rsidRDefault="0019575A"/>
    <w:p w:rsidR="00453A36" w:rsidRPr="00453A36" w:rsidRDefault="00453A3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Секретарь комиссии                                                                                                                </w:t>
      </w:r>
      <w:r w:rsidR="004612A3">
        <w:rPr>
          <w:rFonts w:ascii="Times New Roman" w:hAnsi="Times New Roman" w:cs="Times New Roman"/>
          <w:sz w:val="28"/>
        </w:rPr>
        <w:tab/>
      </w:r>
      <w:r w:rsidR="004612A3">
        <w:rPr>
          <w:rFonts w:ascii="Times New Roman" w:hAnsi="Times New Roman" w:cs="Times New Roman"/>
          <w:sz w:val="28"/>
        </w:rPr>
        <w:tab/>
      </w:r>
      <w:r w:rsidR="004612A3">
        <w:rPr>
          <w:rFonts w:ascii="Times New Roman" w:hAnsi="Times New Roman" w:cs="Times New Roman"/>
          <w:sz w:val="28"/>
        </w:rPr>
        <w:tab/>
      </w:r>
      <w:proofErr w:type="spellStart"/>
      <w:r w:rsidR="004612A3">
        <w:rPr>
          <w:rFonts w:ascii="Times New Roman" w:hAnsi="Times New Roman" w:cs="Times New Roman"/>
          <w:sz w:val="28"/>
        </w:rPr>
        <w:t>А.А.Скляренко</w:t>
      </w:r>
      <w:proofErr w:type="spellEnd"/>
    </w:p>
    <w:sectPr w:rsidR="00453A36" w:rsidRPr="00453A36" w:rsidSect="00E51DF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38"/>
    <w:rsid w:val="0004554A"/>
    <w:rsid w:val="0011548A"/>
    <w:rsid w:val="00143145"/>
    <w:rsid w:val="0019575A"/>
    <w:rsid w:val="002C6802"/>
    <w:rsid w:val="003A6090"/>
    <w:rsid w:val="003E15DC"/>
    <w:rsid w:val="00453A36"/>
    <w:rsid w:val="004612A3"/>
    <w:rsid w:val="00573B3B"/>
    <w:rsid w:val="006A1620"/>
    <w:rsid w:val="007F1AC7"/>
    <w:rsid w:val="00860810"/>
    <w:rsid w:val="00933DA8"/>
    <w:rsid w:val="0094571F"/>
    <w:rsid w:val="00A144AC"/>
    <w:rsid w:val="00C27DC4"/>
    <w:rsid w:val="00CB0E7E"/>
    <w:rsid w:val="00CE7038"/>
    <w:rsid w:val="00D038AD"/>
    <w:rsid w:val="00DB6223"/>
    <w:rsid w:val="00E5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C79C"/>
  <w15:chartTrackingRefBased/>
  <w15:docId w15:val="{2CD75092-6AD4-4110-B63A-8C69D201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F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3A3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CB0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Другое_"/>
    <w:basedOn w:val="a0"/>
    <w:link w:val="a7"/>
    <w:rsid w:val="004612A3"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rsid w:val="004612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5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Gorchanin</dc:creator>
  <cp:keywords/>
  <dc:description/>
  <cp:lastModifiedBy>Андрей Анатольевич Скляренко</cp:lastModifiedBy>
  <cp:revision>2</cp:revision>
  <cp:lastPrinted>2026-01-27T13:47:00Z</cp:lastPrinted>
  <dcterms:created xsi:type="dcterms:W3CDTF">2026-01-28T05:10:00Z</dcterms:created>
  <dcterms:modified xsi:type="dcterms:W3CDTF">2026-01-28T05:10:00Z</dcterms:modified>
</cp:coreProperties>
</file>