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987"/>
        <w:gridCol w:w="1686"/>
      </w:tblGrid>
      <w:tr w:rsidR="008F0C7B" w:rsidRPr="00F833A2" w14:paraId="51026494" w14:textId="77777777" w:rsidTr="00562922">
        <w:trPr>
          <w:trHeight w:val="1843"/>
        </w:trPr>
        <w:tc>
          <w:tcPr>
            <w:tcW w:w="1525" w:type="dxa"/>
          </w:tcPr>
          <w:p w14:paraId="1D9F5218" w14:textId="77777777" w:rsidR="007E4E0D" w:rsidRPr="00F833A2" w:rsidRDefault="007E4E0D">
            <w:pPr>
              <w:rPr>
                <w:sz w:val="26"/>
                <w:szCs w:val="26"/>
              </w:rPr>
            </w:pPr>
            <w:r w:rsidRPr="00F833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0BCBC28" wp14:editId="738B17EE">
                  <wp:extent cx="790575" cy="781050"/>
                  <wp:effectExtent l="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</w:tcPr>
          <w:p w14:paraId="041D2436" w14:textId="77777777" w:rsidR="007E4E0D" w:rsidRPr="00F833A2" w:rsidRDefault="007E4E0D" w:rsidP="007E4E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D02E127" w14:textId="77777777" w:rsidR="007E4E0D" w:rsidRPr="00F833A2" w:rsidRDefault="007E4E0D" w:rsidP="007E4E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3A2">
              <w:rPr>
                <w:rFonts w:ascii="Times New Roman" w:hAnsi="Times New Roman"/>
                <w:sz w:val="26"/>
                <w:szCs w:val="26"/>
              </w:rPr>
              <w:t>Министерство здравоохранения Республики Беларусь</w:t>
            </w:r>
          </w:p>
          <w:p w14:paraId="228479D6" w14:textId="77777777" w:rsidR="007E4E0D" w:rsidRPr="00F833A2" w:rsidRDefault="003D3B6A" w:rsidP="007E4E0D">
            <w:pPr>
              <w:jc w:val="center"/>
              <w:rPr>
                <w:sz w:val="26"/>
                <w:szCs w:val="26"/>
              </w:rPr>
            </w:pPr>
            <w:r w:rsidRPr="00F833A2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F833A2">
              <w:rPr>
                <w:rFonts w:ascii="Times New Roman" w:hAnsi="Times New Roman"/>
                <w:sz w:val="26"/>
                <w:szCs w:val="26"/>
              </w:rPr>
              <w:t>Смолевичский</w:t>
            </w:r>
            <w:proofErr w:type="spellEnd"/>
            <w:r w:rsidR="007E4E0D" w:rsidRPr="00F833A2">
              <w:rPr>
                <w:rFonts w:ascii="Times New Roman" w:hAnsi="Times New Roman"/>
                <w:sz w:val="26"/>
                <w:szCs w:val="26"/>
              </w:rPr>
              <w:t xml:space="preserve"> районный центр гигиены и эпидемиологии»</w:t>
            </w:r>
          </w:p>
        </w:tc>
        <w:tc>
          <w:tcPr>
            <w:tcW w:w="1686" w:type="dxa"/>
          </w:tcPr>
          <w:p w14:paraId="4F42CEBF" w14:textId="77777777" w:rsidR="007E4E0D" w:rsidRPr="00F833A2" w:rsidRDefault="003D3B6A">
            <w:pPr>
              <w:rPr>
                <w:sz w:val="26"/>
                <w:szCs w:val="26"/>
              </w:rPr>
            </w:pPr>
            <w:r w:rsidRPr="00F833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A21F7A7" wp14:editId="4426949D">
                  <wp:extent cx="676275" cy="647700"/>
                  <wp:effectExtent l="114300" t="76200" r="142875" b="762000"/>
                  <wp:docPr id="4" name="Содержимое 3" descr="D:\Обмен\2.jpg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D:\Обмен\2.jpg"/>
                          <pic:cNvPicPr>
                            <a:picLocks noGrp="1"/>
                          </pic:cNvPicPr>
                        </pic:nvPicPr>
                        <pic:blipFill>
                          <a:blip r:embed="rId7" cstate="print"/>
                          <a:srcRect l="4464" t="3168" r="3125" b="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34" cy="648235"/>
                          </a:xfrm>
                          <a:prstGeom prst="ellipse">
                            <a:avLst/>
                          </a:prstGeom>
                          <a:noFill/>
                          <a:ln w="63500" cap="rnd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D970E2" w14:textId="0E0FEBD0" w:rsidR="00F833A2" w:rsidRDefault="00F833A2" w:rsidP="00F833A2">
      <w:pPr>
        <w:spacing w:after="0" w:line="240" w:lineRule="auto"/>
        <w:ind w:right="556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562922">
        <w:rPr>
          <w:rFonts w:ascii="Times New Roman" w:hAnsi="Times New Roman" w:cs="Times New Roman"/>
          <w:b/>
          <w:color w:val="C00000"/>
          <w:sz w:val="40"/>
          <w:szCs w:val="40"/>
        </w:rPr>
        <w:t>О вреде наркотиков</w:t>
      </w:r>
    </w:p>
    <w:p w14:paraId="6A104ABC" w14:textId="77777777" w:rsidR="00562922" w:rsidRPr="00562922" w:rsidRDefault="00562922" w:rsidP="00F833A2">
      <w:pPr>
        <w:spacing w:after="0" w:line="240" w:lineRule="auto"/>
        <w:ind w:right="556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14:paraId="27CC7641" w14:textId="77777777" w:rsidR="00891922" w:rsidRDefault="00F833A2" w:rsidP="00F833A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28"/>
          <w:szCs w:val="28"/>
        </w:rPr>
      </w:pPr>
      <w:r>
        <w:rPr>
          <w:rStyle w:val="normaltextrun"/>
          <w:color w:val="00000A"/>
          <w:sz w:val="30"/>
          <w:szCs w:val="30"/>
        </w:rPr>
        <w:t xml:space="preserve">В настоящее время </w:t>
      </w:r>
      <w:r w:rsidRPr="00F833A2">
        <w:rPr>
          <w:rStyle w:val="normaltextrun"/>
          <w:color w:val="00000A"/>
          <w:sz w:val="28"/>
          <w:szCs w:val="28"/>
        </w:rPr>
        <w:t>вопросу профилактики употребления наркотических препаратов уделяется серьезное внимание на всех государственных уровнях.</w:t>
      </w:r>
    </w:p>
    <w:p w14:paraId="69E16185" w14:textId="77777777" w:rsidR="00F833A2" w:rsidRPr="00F833A2" w:rsidRDefault="00F833A2" w:rsidP="00F833A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28"/>
          <w:szCs w:val="28"/>
        </w:rPr>
      </w:pPr>
      <w:r w:rsidRPr="00F833A2">
        <w:rPr>
          <w:rStyle w:val="normaltextrun"/>
          <w:color w:val="00000A"/>
          <w:sz w:val="28"/>
          <w:szCs w:val="28"/>
        </w:rPr>
        <w:t>Особое внимание следует уделить  профилактике употребления наркотиков в детской и подростковой среде. Очень часто дети и подростки стремятся идти в ногу со своими друзьями, старшими товарищами в плане подражания и взятия примера, хочется быть такими как все товарищи. Зачастую дети и подростки, когда берут пример со своих старших товарищей и не хотят от них отделяться, считают, что это модно и современно.</w:t>
      </w:r>
      <w:r>
        <w:rPr>
          <w:rStyle w:val="normaltextrun"/>
          <w:color w:val="00000A"/>
          <w:sz w:val="28"/>
          <w:szCs w:val="28"/>
        </w:rPr>
        <w:t xml:space="preserve"> </w:t>
      </w:r>
      <w:r w:rsidRPr="00F833A2">
        <w:rPr>
          <w:rStyle w:val="normaltextrun"/>
          <w:color w:val="00000A"/>
          <w:sz w:val="28"/>
          <w:szCs w:val="28"/>
        </w:rPr>
        <w:t xml:space="preserve">Однако дети, подростки и взрослые при употреблении наркотиков зачастую не задумываются </w:t>
      </w:r>
      <w:r w:rsidR="0069246E">
        <w:rPr>
          <w:rStyle w:val="normaltextrun"/>
          <w:color w:val="00000A"/>
          <w:sz w:val="28"/>
          <w:szCs w:val="28"/>
        </w:rPr>
        <w:br/>
      </w:r>
      <w:r w:rsidRPr="00F833A2">
        <w:rPr>
          <w:rStyle w:val="normaltextrun"/>
          <w:color w:val="00000A"/>
          <w:sz w:val="28"/>
          <w:szCs w:val="28"/>
        </w:rPr>
        <w:t>и не осознают серьезность тех последствий, которые их могут подстерегать.</w:t>
      </w:r>
    </w:p>
    <w:p w14:paraId="06671738" w14:textId="688E749C" w:rsidR="00F833A2" w:rsidRPr="00F833A2" w:rsidRDefault="00F833A2" w:rsidP="00F833A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28"/>
          <w:szCs w:val="28"/>
        </w:rPr>
      </w:pPr>
      <w:r w:rsidRPr="00F833A2">
        <w:rPr>
          <w:rStyle w:val="normaltextrun"/>
          <w:color w:val="00000A"/>
          <w:sz w:val="28"/>
          <w:szCs w:val="28"/>
        </w:rPr>
        <w:t>Медицинскими исследованиями уже давно доказано, что употребление наркотических препаратов не лучшим образом сказывается на состоянии здоровья как молодого поколения, так и разновозрастных групп в целом.</w:t>
      </w:r>
    </w:p>
    <w:p w14:paraId="3BF26209" w14:textId="77777777" w:rsidR="00891922" w:rsidRDefault="00F833A2" w:rsidP="00F833A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28"/>
          <w:szCs w:val="28"/>
        </w:rPr>
      </w:pPr>
      <w:r w:rsidRPr="00F833A2">
        <w:rPr>
          <w:rStyle w:val="normaltextrun"/>
          <w:color w:val="00000A"/>
          <w:sz w:val="28"/>
          <w:szCs w:val="28"/>
        </w:rPr>
        <w:t>Наркотические препа</w:t>
      </w:r>
      <w:bookmarkStart w:id="0" w:name="_GoBack"/>
      <w:bookmarkEnd w:id="0"/>
      <w:r w:rsidRPr="00F833A2">
        <w:rPr>
          <w:rStyle w:val="normaltextrun"/>
          <w:color w:val="00000A"/>
          <w:sz w:val="28"/>
          <w:szCs w:val="28"/>
        </w:rPr>
        <w:t>раты при попадании в организм человека поражают центральную нервную систему, что приводит к выраженным изменениям в психике, формированию выраженных патологических расстройств личности, сопровождающихся нарушением восприятия окружающего мира, интеллектуальной и эмоциональной сферы.</w:t>
      </w:r>
    </w:p>
    <w:p w14:paraId="5CA7D0EE" w14:textId="77777777" w:rsidR="00F833A2" w:rsidRPr="00F833A2" w:rsidRDefault="00F833A2" w:rsidP="00F833A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28"/>
          <w:szCs w:val="28"/>
        </w:rPr>
      </w:pPr>
      <w:r w:rsidRPr="00F833A2">
        <w:rPr>
          <w:rStyle w:val="normaltextrun"/>
          <w:color w:val="00000A"/>
          <w:sz w:val="28"/>
          <w:szCs w:val="28"/>
        </w:rPr>
        <w:t>При частом применении наркотических препаратов существует и возможность заражения СПИДОМ, при этом наркоманы являются группой риска при заражении СПИДОМ.</w:t>
      </w:r>
    </w:p>
    <w:p w14:paraId="2D071640" w14:textId="3C1C7DFB" w:rsidR="00891922" w:rsidRDefault="00F833A2" w:rsidP="00F833A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28"/>
          <w:szCs w:val="28"/>
        </w:rPr>
      </w:pPr>
      <w:r w:rsidRPr="00F833A2">
        <w:rPr>
          <w:rStyle w:val="normaltextrun"/>
          <w:color w:val="00000A"/>
          <w:sz w:val="28"/>
          <w:szCs w:val="28"/>
        </w:rPr>
        <w:t xml:space="preserve">При употреблении наркотических препаратов поражаются также </w:t>
      </w:r>
      <w:r w:rsidR="0069246E">
        <w:rPr>
          <w:rStyle w:val="normaltextrun"/>
          <w:color w:val="00000A"/>
          <w:sz w:val="28"/>
          <w:szCs w:val="28"/>
        </w:rPr>
        <w:br/>
      </w:r>
      <w:r w:rsidRPr="00F833A2">
        <w:rPr>
          <w:rStyle w:val="normaltextrun"/>
          <w:color w:val="00000A"/>
          <w:sz w:val="28"/>
          <w:szCs w:val="28"/>
        </w:rPr>
        <w:t xml:space="preserve">и сердечно-сосудистая система, печень, почки и другие внутренние органы, </w:t>
      </w:r>
      <w:r w:rsidR="0069246E">
        <w:rPr>
          <w:rStyle w:val="normaltextrun"/>
          <w:color w:val="00000A"/>
          <w:sz w:val="28"/>
          <w:szCs w:val="28"/>
        </w:rPr>
        <w:br/>
      </w:r>
      <w:r w:rsidRPr="00F833A2">
        <w:rPr>
          <w:rStyle w:val="normaltextrun"/>
          <w:color w:val="00000A"/>
          <w:sz w:val="28"/>
          <w:szCs w:val="28"/>
        </w:rPr>
        <w:t>а при употреблении беременными женщинами и кормящими матерями увеличивается риск выкидышей, преждевременных абортов, появления врожденных дефектов развития, заболевания новорожденных и грудных детей.</w:t>
      </w:r>
    </w:p>
    <w:p w14:paraId="03ED5C49" w14:textId="77777777" w:rsidR="00891922" w:rsidRDefault="00F833A2" w:rsidP="00F833A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000A"/>
          <w:sz w:val="28"/>
          <w:szCs w:val="28"/>
        </w:rPr>
      </w:pPr>
      <w:r w:rsidRPr="00F833A2">
        <w:rPr>
          <w:color w:val="00000A"/>
          <w:sz w:val="28"/>
          <w:szCs w:val="28"/>
        </w:rPr>
        <w:t>Как всем известно, что предупредить заболевание легче, чем его лечить, поэтому основной путь профилактики употребления наркотиков- отказаться от этой пагубной привычки, лучшим способом отвлечения от данной вредной привычки  являются  занятия спортом.</w:t>
      </w:r>
    </w:p>
    <w:p w14:paraId="43FA177D" w14:textId="77777777" w:rsidR="00F833A2" w:rsidRDefault="00F833A2" w:rsidP="00F833A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000A"/>
          <w:sz w:val="28"/>
          <w:szCs w:val="28"/>
        </w:rPr>
      </w:pPr>
      <w:r w:rsidRPr="00F833A2">
        <w:rPr>
          <w:color w:val="00000A"/>
          <w:sz w:val="28"/>
          <w:szCs w:val="28"/>
        </w:rPr>
        <w:t>Работа по профилактике употребления табачных изделий должна осуществляться  медицинскими работниками в тесном сотрудничестве с педагогическим звеном, правоохранительными органами, профсоюзными комитетами организаций, родителями детей.</w:t>
      </w:r>
    </w:p>
    <w:p w14:paraId="6C63EE60" w14:textId="77777777" w:rsidR="00C06813" w:rsidRPr="0097799C" w:rsidRDefault="00F833A2" w:rsidP="0097799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000A"/>
          <w:sz w:val="30"/>
          <w:szCs w:val="30"/>
        </w:rPr>
      </w:pPr>
      <w:r>
        <w:rPr>
          <w:color w:val="00000A"/>
          <w:sz w:val="30"/>
          <w:szCs w:val="30"/>
        </w:rPr>
        <w:t xml:space="preserve">             </w:t>
      </w:r>
      <w:r w:rsidRPr="004152C8">
        <w:rPr>
          <w:noProof/>
        </w:rPr>
        <w:drawing>
          <wp:inline distT="0" distB="0" distL="0" distR="0" wp14:anchorId="172027CD" wp14:editId="3725203A">
            <wp:extent cx="2524125" cy="1430077"/>
            <wp:effectExtent l="0" t="0" r="0" b="0"/>
            <wp:docPr id="5" name="Рисунок 2" descr="G:\Для ЗОЖ\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ля ЗОЖ\л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4" cy="143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C7B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            </w:t>
      </w:r>
    </w:p>
    <w:sectPr w:rsidR="00C06813" w:rsidRPr="0097799C" w:rsidSect="00562922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3pt;height:483pt" o:bullet="t">
        <v:imagedata r:id="rId1" o:title="1644923283_21-fikiwiki-com-p-kartinki-krasnii-krug-21"/>
      </v:shape>
    </w:pict>
  </w:numPicBullet>
  <w:abstractNum w:abstractNumId="0" w15:restartNumberingAfterBreak="0">
    <w:nsid w:val="32261445"/>
    <w:multiLevelType w:val="hybridMultilevel"/>
    <w:tmpl w:val="8306EB50"/>
    <w:lvl w:ilvl="0" w:tplc="628AC952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B5D17"/>
    <w:multiLevelType w:val="multilevel"/>
    <w:tmpl w:val="1228E4B0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479"/>
    <w:rsid w:val="00023163"/>
    <w:rsid w:val="00126987"/>
    <w:rsid w:val="00390B4E"/>
    <w:rsid w:val="003D3B6A"/>
    <w:rsid w:val="00524828"/>
    <w:rsid w:val="00562922"/>
    <w:rsid w:val="006328F3"/>
    <w:rsid w:val="0069246E"/>
    <w:rsid w:val="006A03D5"/>
    <w:rsid w:val="007E4E0D"/>
    <w:rsid w:val="00856479"/>
    <w:rsid w:val="00891922"/>
    <w:rsid w:val="008A264A"/>
    <w:rsid w:val="008B5BE1"/>
    <w:rsid w:val="008E2E8F"/>
    <w:rsid w:val="008F0C7B"/>
    <w:rsid w:val="0097799C"/>
    <w:rsid w:val="00B55363"/>
    <w:rsid w:val="00B57DF3"/>
    <w:rsid w:val="00B97115"/>
    <w:rsid w:val="00BD3074"/>
    <w:rsid w:val="00C06813"/>
    <w:rsid w:val="00C138F1"/>
    <w:rsid w:val="00C36113"/>
    <w:rsid w:val="00C74C8B"/>
    <w:rsid w:val="00D504ED"/>
    <w:rsid w:val="00DF3E41"/>
    <w:rsid w:val="00E458B2"/>
    <w:rsid w:val="00EC467F"/>
    <w:rsid w:val="00ED35B9"/>
    <w:rsid w:val="00F82FC0"/>
    <w:rsid w:val="00F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DD2BE2"/>
  <w15:docId w15:val="{2AE35E28-B0BC-4AF8-ADB0-550C63B1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0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4ED"/>
    <w:rPr>
      <w:b/>
      <w:bCs/>
    </w:rPr>
  </w:style>
  <w:style w:type="character" w:styleId="a5">
    <w:name w:val="Emphasis"/>
    <w:basedOn w:val="a0"/>
    <w:uiPriority w:val="20"/>
    <w:qFormat/>
    <w:rsid w:val="00D504ED"/>
    <w:rPr>
      <w:i/>
      <w:iCs/>
    </w:rPr>
  </w:style>
  <w:style w:type="table" w:styleId="a6">
    <w:name w:val="Table Grid"/>
    <w:basedOn w:val="a1"/>
    <w:uiPriority w:val="39"/>
    <w:rsid w:val="007E4E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971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3B6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8F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F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96D9-4B3C-4F58-A50B-399A503F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4</cp:revision>
  <cp:lastPrinted>2024-02-05T09:02:00Z</cp:lastPrinted>
  <dcterms:created xsi:type="dcterms:W3CDTF">2026-02-18T14:31:00Z</dcterms:created>
  <dcterms:modified xsi:type="dcterms:W3CDTF">2026-02-19T05:58:00Z</dcterms:modified>
</cp:coreProperties>
</file>