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D5" w:rsidRPr="004739CE" w:rsidRDefault="004739CE" w:rsidP="004739CE">
      <w:pPr>
        <w:pStyle w:val="a5"/>
        <w:ind w:firstLine="567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  <w:r w:rsidRPr="004739CE">
        <w:rPr>
          <w:rFonts w:ascii="Times New Roman" w:hAnsi="Times New Roman" w:cs="Times New Roman"/>
          <w:color w:val="3C3C3C"/>
          <w:sz w:val="28"/>
          <w:szCs w:val="28"/>
        </w:rPr>
        <w:t>Завершение отопительного сезона</w:t>
      </w:r>
    </w:p>
    <w:p w:rsidR="004739CE" w:rsidRDefault="004739CE" w:rsidP="00B35CDC">
      <w:pPr>
        <w:pStyle w:val="a5"/>
        <w:ind w:firstLine="567"/>
        <w:rPr>
          <w:rFonts w:ascii="Arial" w:hAnsi="Arial" w:cs="Arial"/>
          <w:color w:val="3C3C3C"/>
          <w:sz w:val="13"/>
          <w:szCs w:val="13"/>
        </w:rPr>
      </w:pPr>
    </w:p>
    <w:p w:rsidR="00F33BD5" w:rsidRDefault="00F33BD5" w:rsidP="00B35CDC">
      <w:pPr>
        <w:pStyle w:val="a5"/>
        <w:ind w:firstLine="567"/>
        <w:rPr>
          <w:rFonts w:ascii="Arial" w:hAnsi="Arial" w:cs="Arial"/>
          <w:color w:val="3C3C3C"/>
          <w:sz w:val="13"/>
          <w:szCs w:val="13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90" name="Рисунок 190" descr="Когда отключат отопление: в «Белэнерго» объяснили условия завершения сез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Когда отключат отопление: в «Белэнерго» объяснили условия завершения сез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BD5" w:rsidRDefault="00F33BD5" w:rsidP="00B35CDC">
      <w:pPr>
        <w:pStyle w:val="a5"/>
        <w:ind w:firstLine="567"/>
        <w:rPr>
          <w:rFonts w:ascii="Arial" w:hAnsi="Arial" w:cs="Arial"/>
          <w:color w:val="3C3C3C"/>
          <w:sz w:val="13"/>
          <w:szCs w:val="13"/>
        </w:rPr>
      </w:pPr>
    </w:p>
    <w:p w:rsidR="00F33BD5" w:rsidRDefault="00F33BD5" w:rsidP="00B35CDC">
      <w:pPr>
        <w:pStyle w:val="a5"/>
        <w:ind w:firstLine="567"/>
        <w:rPr>
          <w:rFonts w:ascii="Arial" w:hAnsi="Arial" w:cs="Arial"/>
          <w:color w:val="3C3C3C"/>
          <w:sz w:val="13"/>
          <w:szCs w:val="13"/>
        </w:rPr>
      </w:pPr>
    </w:p>
    <w:p w:rsidR="00462601" w:rsidRPr="00767FC6" w:rsidRDefault="00462601" w:rsidP="007708CE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7FC6">
        <w:rPr>
          <w:rFonts w:ascii="Times New Roman" w:hAnsi="Times New Roman" w:cs="Times New Roman"/>
          <w:color w:val="3C3C3C"/>
          <w:sz w:val="26"/>
          <w:szCs w:val="26"/>
        </w:rPr>
        <w:t xml:space="preserve">В период ожидаемого повышения температуры наружного воздуха с приходом календарной весны </w:t>
      </w:r>
      <w:proofErr w:type="spellStart"/>
      <w:r w:rsidRPr="00767FC6">
        <w:rPr>
          <w:rFonts w:ascii="Times New Roman" w:hAnsi="Times New Roman" w:cs="Times New Roman"/>
          <w:sz w:val="26"/>
          <w:szCs w:val="26"/>
        </w:rPr>
        <w:t>энергоснабжающие</w:t>
      </w:r>
      <w:proofErr w:type="spellEnd"/>
      <w:r w:rsidRPr="00767FC6">
        <w:rPr>
          <w:rFonts w:ascii="Times New Roman" w:hAnsi="Times New Roman" w:cs="Times New Roman"/>
          <w:sz w:val="26"/>
          <w:szCs w:val="26"/>
        </w:rPr>
        <w:t xml:space="preserve"> организации работают в штатном режиме и поддерживают температуру теплоносителя в соответствии с установленными нормами.</w:t>
      </w:r>
    </w:p>
    <w:p w:rsidR="00462601" w:rsidRPr="00767FC6" w:rsidRDefault="00462601" w:rsidP="007708CE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7FC6">
        <w:rPr>
          <w:rFonts w:ascii="Times New Roman" w:hAnsi="Times New Roman" w:cs="Times New Roman"/>
          <w:sz w:val="26"/>
          <w:szCs w:val="26"/>
        </w:rPr>
        <w:t>Весной жители могут замечать, что батареи в квартирах греют слабее. Это не связано с неисправностями — температура теплоносителя регулируется по специальному температурному графику, чтобы поддерживать комфортные условия в помещениях.</w:t>
      </w:r>
    </w:p>
    <w:p w:rsidR="00101A76" w:rsidRPr="00767FC6" w:rsidRDefault="00462601" w:rsidP="007708C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67FC6">
        <w:rPr>
          <w:rFonts w:ascii="Times New Roman" w:hAnsi="Times New Roman" w:cs="Times New Roman"/>
          <w:sz w:val="26"/>
          <w:szCs w:val="26"/>
        </w:rPr>
        <w:t xml:space="preserve">При этом до официального окончания отопительного сезона полное отключение отопления не производится. </w:t>
      </w:r>
      <w:r w:rsidR="004A0F5D" w:rsidRPr="00767FC6">
        <w:rPr>
          <w:rFonts w:ascii="Times New Roman" w:hAnsi="Times New Roman" w:cs="Times New Roman"/>
          <w:sz w:val="26"/>
          <w:szCs w:val="26"/>
        </w:rPr>
        <w:t xml:space="preserve"> </w:t>
      </w:r>
      <w:r w:rsidR="00101A76" w:rsidRPr="00767FC6">
        <w:rPr>
          <w:rFonts w:ascii="Times New Roman" w:hAnsi="Times New Roman" w:cs="Times New Roman"/>
          <w:sz w:val="26"/>
          <w:szCs w:val="26"/>
        </w:rPr>
        <w:t xml:space="preserve"> </w:t>
      </w:r>
      <w:r w:rsidR="004A0F5D" w:rsidRPr="00767FC6">
        <w:rPr>
          <w:rFonts w:ascii="Times New Roman" w:hAnsi="Times New Roman" w:cs="Times New Roman"/>
          <w:sz w:val="26"/>
          <w:szCs w:val="26"/>
        </w:rPr>
        <w:t xml:space="preserve">Главным критерием для отключения отопления </w:t>
      </w:r>
      <w:r w:rsidR="00101A76" w:rsidRPr="00767FC6">
        <w:rPr>
          <w:rFonts w:ascii="Times New Roman" w:hAnsi="Times New Roman" w:cs="Times New Roman"/>
          <w:sz w:val="26"/>
          <w:szCs w:val="26"/>
        </w:rPr>
        <w:t>служит именно среднесуточная температура. Например, если днем воздух прогревается до +14 градусов, а ночью опускается к нулю, средний показатель может быть ниже необходимого порога, поэтому отопление продолжит работать.</w:t>
      </w:r>
    </w:p>
    <w:p w:rsidR="00462601" w:rsidRPr="00767FC6" w:rsidRDefault="00462601" w:rsidP="007708CE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7FC6">
        <w:rPr>
          <w:rFonts w:ascii="Times New Roman" w:hAnsi="Times New Roman" w:cs="Times New Roman"/>
          <w:sz w:val="26"/>
          <w:szCs w:val="26"/>
        </w:rPr>
        <w:t xml:space="preserve">Решение о завершении </w:t>
      </w:r>
      <w:r w:rsidR="00B35CDC" w:rsidRPr="00767FC6">
        <w:rPr>
          <w:rFonts w:ascii="Times New Roman" w:hAnsi="Times New Roman" w:cs="Times New Roman"/>
          <w:sz w:val="26"/>
          <w:szCs w:val="26"/>
        </w:rPr>
        <w:t xml:space="preserve">отопительного </w:t>
      </w:r>
      <w:r w:rsidRPr="00767FC6">
        <w:rPr>
          <w:rFonts w:ascii="Times New Roman" w:hAnsi="Times New Roman" w:cs="Times New Roman"/>
          <w:sz w:val="26"/>
          <w:szCs w:val="26"/>
        </w:rPr>
        <w:t>сезона принимают</w:t>
      </w:r>
      <w:r w:rsidR="00B35CDC" w:rsidRPr="00767F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5CDC" w:rsidRPr="00767FC6">
        <w:rPr>
          <w:rFonts w:ascii="Times New Roman" w:hAnsi="Times New Roman" w:cs="Times New Roman"/>
          <w:sz w:val="26"/>
          <w:szCs w:val="26"/>
        </w:rPr>
        <w:t>обл</w:t>
      </w:r>
      <w:proofErr w:type="spellEnd"/>
      <w:r w:rsidR="00B35CDC" w:rsidRPr="00767FC6">
        <w:rPr>
          <w:rFonts w:ascii="Times New Roman" w:hAnsi="Times New Roman" w:cs="Times New Roman"/>
          <w:sz w:val="26"/>
          <w:szCs w:val="26"/>
        </w:rPr>
        <w:t xml:space="preserve">-, рай- и горисполкомами, </w:t>
      </w:r>
      <w:r w:rsidR="00F33BD5" w:rsidRPr="00767FC6">
        <w:rPr>
          <w:rFonts w:ascii="Times New Roman" w:hAnsi="Times New Roman" w:cs="Times New Roman"/>
          <w:sz w:val="26"/>
          <w:szCs w:val="26"/>
        </w:rPr>
        <w:t>когда</w:t>
      </w:r>
      <w:r w:rsidR="00B35CDC" w:rsidRPr="00767FC6">
        <w:rPr>
          <w:rFonts w:ascii="Times New Roman" w:hAnsi="Times New Roman" w:cs="Times New Roman"/>
          <w:sz w:val="26"/>
          <w:szCs w:val="26"/>
        </w:rPr>
        <w:t xml:space="preserve"> установившаяся среднесуточная температура наружного воздуха в течение трех суток подряд составляет + 8</w:t>
      </w:r>
      <w:proofErr w:type="gramStart"/>
      <w:r w:rsidR="00B35CDC" w:rsidRPr="00767FC6">
        <w:rPr>
          <w:rFonts w:ascii="Times New Roman" w:hAnsi="Times New Roman" w:cs="Times New Roman"/>
          <w:sz w:val="26"/>
          <w:szCs w:val="26"/>
        </w:rPr>
        <w:t xml:space="preserve"> </w:t>
      </w:r>
      <w:r w:rsidR="00B35CDC" w:rsidRPr="00767FC6">
        <w:rPr>
          <w:rFonts w:ascii="Times New Roman" w:hAnsi="Times New Roman" w:cs="Times New Roman"/>
          <w:sz w:val="26"/>
          <w:szCs w:val="26"/>
        </w:rPr>
        <w:sym w:font="Symbol" w:char="F0B0"/>
      </w:r>
      <w:r w:rsidR="00B35CDC" w:rsidRPr="00767FC6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B35CDC" w:rsidRPr="00767FC6">
        <w:rPr>
          <w:rFonts w:ascii="Times New Roman" w:hAnsi="Times New Roman" w:cs="Times New Roman"/>
          <w:sz w:val="26"/>
          <w:szCs w:val="26"/>
        </w:rPr>
        <w:t xml:space="preserve"> и выше.  </w:t>
      </w:r>
      <w:r w:rsidR="00101A76" w:rsidRPr="00767FC6">
        <w:rPr>
          <w:rFonts w:ascii="Times New Roman" w:hAnsi="Times New Roman" w:cs="Times New Roman"/>
          <w:sz w:val="26"/>
          <w:szCs w:val="26"/>
        </w:rPr>
        <w:t>При этом могут приниматься во внимание прогнозы государственного учреждения «Республиканский центр по гидрометеорологии, контролю ради</w:t>
      </w:r>
      <w:r w:rsidR="005A2990">
        <w:rPr>
          <w:rFonts w:ascii="Times New Roman" w:hAnsi="Times New Roman" w:cs="Times New Roman"/>
          <w:sz w:val="26"/>
          <w:szCs w:val="26"/>
        </w:rPr>
        <w:t>о</w:t>
      </w:r>
      <w:r w:rsidR="00101A76" w:rsidRPr="00767FC6">
        <w:rPr>
          <w:rFonts w:ascii="Times New Roman" w:hAnsi="Times New Roman" w:cs="Times New Roman"/>
          <w:sz w:val="26"/>
          <w:szCs w:val="26"/>
        </w:rPr>
        <w:t xml:space="preserve">активного загрязнения и мониторингу окружающей среды». </w:t>
      </w:r>
    </w:p>
    <w:p w:rsidR="004739CE" w:rsidRPr="00767FC6" w:rsidRDefault="004739CE" w:rsidP="007708CE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7FC6">
        <w:rPr>
          <w:rFonts w:ascii="Times New Roman" w:hAnsi="Times New Roman" w:cs="Times New Roman"/>
          <w:sz w:val="26"/>
          <w:szCs w:val="26"/>
        </w:rPr>
        <w:t>После принятия решения местными властями коммунальные службы информируют жителей и приступают к поэтапному отключению тепла. Сначала отопление отключают на промышленных предприятиях, в административных и общественных зданиях, затем — в жилых домах и общежитиях. В последнюю очередь тепло прекращают подавать в школы, детские сады, больницы, учреждения социальной защиты, гостиницы, музеи, библиотеки и архивы. Такой порядок позволяет дольше сохранять тепло на социально значимых объектах и обеспечить комфортные условия для наиболее уязвимых категорий граждан.</w:t>
      </w:r>
    </w:p>
    <w:p w:rsidR="004739CE" w:rsidRDefault="004739CE" w:rsidP="007708CE">
      <w:pPr>
        <w:shd w:val="clear" w:color="auto" w:fill="FFFFFF"/>
        <w:spacing w:after="0" w:line="180" w:lineRule="atLeast"/>
        <w:ind w:firstLine="284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B14E2E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После завершения подачи тепла </w:t>
      </w:r>
      <w:proofErr w:type="spellStart"/>
      <w:r w:rsidR="00322CA3" w:rsidRPr="00767FC6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энергоснабжающие</w:t>
      </w:r>
      <w:proofErr w:type="spellEnd"/>
      <w:r w:rsidR="00322CA3" w:rsidRPr="00767FC6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организации и потребители тепловой энергии </w:t>
      </w:r>
      <w:r w:rsidRPr="00B14E2E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начинают</w:t>
      </w:r>
      <w:r w:rsidR="00322CA3" w:rsidRPr="00767FC6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Pr="00B14E2E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="00767FC6" w:rsidRPr="00767FC6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работы по подготовке </w:t>
      </w:r>
      <w:proofErr w:type="spellStart"/>
      <w:r w:rsidR="00767FC6" w:rsidRPr="00767FC6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теплоисточников</w:t>
      </w:r>
      <w:proofErr w:type="spellEnd"/>
      <w:r w:rsidR="00767FC6" w:rsidRPr="00767FC6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, тепловых сетей, систем теплопотребления к  предстоящему отопительному сезону</w:t>
      </w:r>
      <w:r w:rsidRPr="00B14E2E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, чтобы обеспечить надежн</w:t>
      </w:r>
      <w:r w:rsidR="0082197E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ую</w:t>
      </w:r>
      <w:r w:rsidR="006C3A35" w:rsidRPr="00767FC6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="00767FC6" w:rsidRPr="00767FC6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работ</w:t>
      </w:r>
      <w:r w:rsidR="0082197E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у</w:t>
      </w:r>
      <w:r w:rsidR="00767FC6" w:rsidRPr="00767FC6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энергетического оборудования </w:t>
      </w:r>
      <w:r w:rsidRPr="00B14E2E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зимой.</w:t>
      </w:r>
      <w:r w:rsidRPr="00767FC6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 </w:t>
      </w:r>
    </w:p>
    <w:p w:rsidR="00767FC6" w:rsidRDefault="00767FC6" w:rsidP="007708CE">
      <w:pPr>
        <w:shd w:val="clear" w:color="auto" w:fill="FFFFFF"/>
        <w:spacing w:after="0" w:line="180" w:lineRule="atLeast"/>
        <w:ind w:firstLine="284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</w:p>
    <w:p w:rsidR="00767FC6" w:rsidRPr="00B14E2E" w:rsidRDefault="00767FC6" w:rsidP="007708CE">
      <w:pPr>
        <w:shd w:val="clear" w:color="auto" w:fill="FFFFFF"/>
        <w:spacing w:after="0" w:line="180" w:lineRule="atLeast"/>
        <w:ind w:firstLine="284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Смолевичская</w:t>
      </w:r>
      <w:proofErr w:type="spellEnd"/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районная </w:t>
      </w:r>
      <w:proofErr w:type="spellStart"/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энергогазинспекция</w:t>
      </w:r>
      <w:proofErr w:type="spellEnd"/>
    </w:p>
    <w:sectPr w:rsidR="00767FC6" w:rsidRPr="00B14E2E" w:rsidSect="00767FC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8CE"/>
    <w:multiLevelType w:val="multilevel"/>
    <w:tmpl w:val="1EEE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462601"/>
    <w:rsid w:val="00101A76"/>
    <w:rsid w:val="00300D4C"/>
    <w:rsid w:val="00322CA3"/>
    <w:rsid w:val="00462601"/>
    <w:rsid w:val="004739CE"/>
    <w:rsid w:val="004A0F5D"/>
    <w:rsid w:val="005A2990"/>
    <w:rsid w:val="006C3A35"/>
    <w:rsid w:val="00767FC6"/>
    <w:rsid w:val="007708CE"/>
    <w:rsid w:val="007F5BA5"/>
    <w:rsid w:val="0082197E"/>
    <w:rsid w:val="00A10E64"/>
    <w:rsid w:val="00B14E2E"/>
    <w:rsid w:val="00B35CDC"/>
    <w:rsid w:val="00C65702"/>
    <w:rsid w:val="00CA0661"/>
    <w:rsid w:val="00E92734"/>
    <w:rsid w:val="00F3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tet0b">
    <w:name w:val="dtet0b"/>
    <w:basedOn w:val="a0"/>
    <w:rsid w:val="00462601"/>
  </w:style>
  <w:style w:type="character" w:customStyle="1" w:styleId="vkekvd">
    <w:name w:val="vkekvd"/>
    <w:basedOn w:val="a0"/>
    <w:rsid w:val="00462601"/>
  </w:style>
  <w:style w:type="character" w:customStyle="1" w:styleId="ifmvxd">
    <w:name w:val="ifmvxd"/>
    <w:basedOn w:val="a0"/>
    <w:rsid w:val="00462601"/>
  </w:style>
  <w:style w:type="character" w:customStyle="1" w:styleId="ijm6od">
    <w:name w:val="ijm6od"/>
    <w:basedOn w:val="a0"/>
    <w:rsid w:val="00462601"/>
  </w:style>
  <w:style w:type="character" w:customStyle="1" w:styleId="t286pc">
    <w:name w:val="t286pc"/>
    <w:basedOn w:val="a0"/>
    <w:rsid w:val="00462601"/>
  </w:style>
  <w:style w:type="character" w:styleId="a3">
    <w:name w:val="Strong"/>
    <w:basedOn w:val="a0"/>
    <w:uiPriority w:val="22"/>
    <w:qFormat/>
    <w:rsid w:val="00462601"/>
    <w:rPr>
      <w:b/>
      <w:bCs/>
    </w:rPr>
  </w:style>
  <w:style w:type="paragraph" w:styleId="a4">
    <w:name w:val="Normal (Web)"/>
    <w:basedOn w:val="a"/>
    <w:uiPriority w:val="99"/>
    <w:semiHidden/>
    <w:unhideWhenUsed/>
    <w:rsid w:val="0046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-header">
    <w:name w:val="social-header"/>
    <w:basedOn w:val="a"/>
    <w:rsid w:val="0046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26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3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33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44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6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4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6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5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65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93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03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78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634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7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986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405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19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394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44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289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766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5097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2011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472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400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8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6194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6532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6108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88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330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788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648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775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1356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35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981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780330">
                                                                                  <w:marLeft w:val="0"/>
                                                                                  <w:marRight w:val="38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655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4826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86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96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46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84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015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66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436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279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578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721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0726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84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545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948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972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387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1998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479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1318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945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95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800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3229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276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81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382698">
                                                                                  <w:marLeft w:val="0"/>
                                                                                  <w:marRight w:val="38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5798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503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725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58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85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2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451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1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224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511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364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369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05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125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08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924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657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75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159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866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2741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8209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3340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2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2200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5332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649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391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4993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191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325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417670">
                                                                                  <w:marLeft w:val="0"/>
                                                                                  <w:marRight w:val="38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20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1805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55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096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26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17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600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3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370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97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511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065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302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230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9098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7880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740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06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142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113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797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699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150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8007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924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453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1644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69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578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8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5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24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22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710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443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832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063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974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763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311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711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7257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364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926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893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446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925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4153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140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05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82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658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598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3352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866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167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39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6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3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8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5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42247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5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7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8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8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74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2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7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81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7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Smolevichi</dc:creator>
  <cp:lastModifiedBy>Smolevichi</cp:lastModifiedBy>
  <cp:revision>18</cp:revision>
  <dcterms:created xsi:type="dcterms:W3CDTF">2026-03-23T07:45:00Z</dcterms:created>
  <dcterms:modified xsi:type="dcterms:W3CDTF">2026-03-23T10:33:00Z</dcterms:modified>
</cp:coreProperties>
</file>