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7AE" w:rsidRPr="00E83410" w:rsidRDefault="00E83410" w:rsidP="00E83410">
      <w:pPr>
        <w:pStyle w:val="20"/>
        <w:shd w:val="clear" w:color="auto" w:fill="auto"/>
        <w:spacing w:after="0" w:line="300" w:lineRule="exact"/>
        <w:rPr>
          <w:b/>
        </w:rPr>
      </w:pPr>
      <w:r w:rsidRPr="00E83410">
        <w:rPr>
          <w:b/>
        </w:rPr>
        <w:t>«</w:t>
      </w:r>
      <w:r w:rsidR="00464093" w:rsidRPr="00E83410">
        <w:rPr>
          <w:b/>
        </w:rPr>
        <w:t>Об остатках</w:t>
      </w:r>
      <w:r w:rsidRPr="00E83410">
        <w:rPr>
          <w:b/>
        </w:rPr>
        <w:t xml:space="preserve"> </w:t>
      </w:r>
      <w:r w:rsidR="00464093" w:rsidRPr="00E83410">
        <w:rPr>
          <w:b/>
        </w:rPr>
        <w:t>безалкогольных напитков и соков</w:t>
      </w:r>
      <w:r w:rsidRPr="00E83410">
        <w:rPr>
          <w:b/>
        </w:rPr>
        <w:t>»</w:t>
      </w:r>
    </w:p>
    <w:p w:rsidR="00E83410" w:rsidRDefault="00E83410" w:rsidP="00E83410">
      <w:pPr>
        <w:pStyle w:val="20"/>
        <w:shd w:val="clear" w:color="auto" w:fill="auto"/>
        <w:spacing w:after="0" w:line="300" w:lineRule="exact"/>
      </w:pPr>
    </w:p>
    <w:p w:rsidR="00E83410" w:rsidRDefault="00464093">
      <w:pPr>
        <w:pStyle w:val="20"/>
        <w:shd w:val="clear" w:color="auto" w:fill="auto"/>
        <w:spacing w:after="0" w:line="341" w:lineRule="exact"/>
        <w:ind w:firstLine="740"/>
        <w:jc w:val="both"/>
      </w:pPr>
      <w:r>
        <w:t xml:space="preserve">Министерство по налогам и сборам </w:t>
      </w:r>
      <w:r w:rsidR="001F0B1B">
        <w:t xml:space="preserve">Республики Беларусь напоминает о </w:t>
      </w:r>
      <w:r w:rsidR="00E83410">
        <w:t xml:space="preserve">том, что с 1 мая 2026г. вводится </w:t>
      </w:r>
      <w:proofErr w:type="gramStart"/>
      <w:r w:rsidR="00E83410">
        <w:t>обязательная  маркировка</w:t>
      </w:r>
      <w:proofErr w:type="gramEnd"/>
      <w:r w:rsidR="00E83410">
        <w:t xml:space="preserve"> средствами идентификации безалкогольных напитков и соков. При этом обязанность маркировки их остатков планируется упразднить. </w:t>
      </w:r>
    </w:p>
    <w:p w:rsidR="008867AE" w:rsidRDefault="00E83410">
      <w:pPr>
        <w:pStyle w:val="20"/>
        <w:shd w:val="clear" w:color="auto" w:fill="auto"/>
        <w:spacing w:after="0" w:line="341" w:lineRule="exact"/>
        <w:ind w:firstLine="740"/>
        <w:jc w:val="both"/>
      </w:pPr>
      <w:r>
        <w:t xml:space="preserve"> </w:t>
      </w:r>
      <w:r w:rsidRPr="00E83410">
        <w:t>МНС разработан соответствующий проект постановления Совета Министров Республики Беларусь, который в настоящее время проходит процедуру согласования</w:t>
      </w:r>
      <w:r>
        <w:t xml:space="preserve">, </w:t>
      </w:r>
      <w:r w:rsidRPr="00E83410">
        <w:t>предусматривающий</w:t>
      </w:r>
      <w:r>
        <w:t>:</w:t>
      </w:r>
    </w:p>
    <w:p w:rsidR="008867AE" w:rsidRDefault="00E83410">
      <w:pPr>
        <w:pStyle w:val="20"/>
        <w:shd w:val="clear" w:color="auto" w:fill="auto"/>
        <w:spacing w:after="0" w:line="341" w:lineRule="exact"/>
        <w:ind w:firstLine="740"/>
        <w:jc w:val="both"/>
      </w:pPr>
      <w:r>
        <w:t xml:space="preserve">- </w:t>
      </w:r>
      <w:r w:rsidR="00464093">
        <w:t xml:space="preserve">срок введения маркировки СИ безалкогольных напитков и соков </w:t>
      </w:r>
      <w:r w:rsidR="00464093" w:rsidRPr="00E83410">
        <w:rPr>
          <w:b/>
        </w:rPr>
        <w:t>(с 1 мая 2026</w:t>
      </w:r>
      <w:r w:rsidR="00464093" w:rsidRPr="00E83410">
        <w:rPr>
          <w:b/>
        </w:rPr>
        <w:t xml:space="preserve"> г</w:t>
      </w:r>
      <w:r w:rsidR="00464093">
        <w:t>.) не изменять;</w:t>
      </w:r>
    </w:p>
    <w:p w:rsidR="008867AE" w:rsidRDefault="00E83410">
      <w:pPr>
        <w:pStyle w:val="20"/>
        <w:shd w:val="clear" w:color="auto" w:fill="auto"/>
        <w:spacing w:after="0" w:line="341" w:lineRule="exact"/>
        <w:ind w:firstLine="740"/>
        <w:jc w:val="both"/>
      </w:pPr>
      <w:r>
        <w:t xml:space="preserve">- </w:t>
      </w:r>
      <w:r w:rsidR="00464093">
        <w:t>отменить маркировку остатков безалкогольных напитков и соков;</w:t>
      </w:r>
    </w:p>
    <w:p w:rsidR="008867AE" w:rsidRDefault="00E83410" w:rsidP="00E83410">
      <w:pPr>
        <w:pStyle w:val="20"/>
        <w:shd w:val="clear" w:color="auto" w:fill="auto"/>
        <w:tabs>
          <w:tab w:val="left" w:pos="2266"/>
          <w:tab w:val="left" w:pos="2899"/>
        </w:tabs>
        <w:spacing w:after="0" w:line="341" w:lineRule="exact"/>
        <w:ind w:firstLine="740"/>
        <w:jc w:val="both"/>
      </w:pPr>
      <w:r>
        <w:t xml:space="preserve">- </w:t>
      </w:r>
      <w:r w:rsidR="00464093">
        <w:t xml:space="preserve">для субъектов хозяйствования, обязанных в соответствии с постановлением Совета Министров Республики Беларусь и Национального банка Республики Беларусь от 06.07.2011 № 924/16 </w:t>
      </w:r>
      <w:r>
        <w:t>«</w:t>
      </w:r>
      <w:r w:rsidR="00464093">
        <w:t>Об использовании кассового и иного оборудования при приеме средств платежа</w:t>
      </w:r>
      <w:r>
        <w:t>»</w:t>
      </w:r>
      <w:r w:rsidR="00464093">
        <w:t xml:space="preserve"> и постановлением Совета Министров Республики Беларусь от 29.07.2011</w:t>
      </w:r>
      <w:r w:rsidR="00464093">
        <w:tab/>
        <w:t>№</w:t>
      </w:r>
      <w:r w:rsidR="00464093">
        <w:tab/>
        <w:t xml:space="preserve">1030 </w:t>
      </w:r>
      <w:r>
        <w:t>«</w:t>
      </w:r>
      <w:r w:rsidR="00464093">
        <w:t>О подлежащих маркировке товарах</w:t>
      </w:r>
      <w:r>
        <w:t xml:space="preserve">» </w:t>
      </w:r>
      <w:r w:rsidR="00464093">
        <w:t xml:space="preserve">(далее - постановление № 1030), </w:t>
      </w:r>
      <w:r w:rsidR="00464093">
        <w:t>перенести срок обязанности считывать к</w:t>
      </w:r>
      <w:r w:rsidR="00464093">
        <w:t>оды маркировки, нанесенные на безалкогольные напитки и соки, и передавать информацию в СККО, с 1 мая 2026 г. на 1 мая 2027 г.</w:t>
      </w:r>
      <w:bookmarkStart w:id="0" w:name="_GoBack"/>
      <w:bookmarkEnd w:id="0"/>
    </w:p>
    <w:sectPr w:rsidR="008867AE">
      <w:headerReference w:type="default" r:id="rId6"/>
      <w:footerReference w:type="default" r:id="rId7"/>
      <w:type w:val="continuous"/>
      <w:pgSz w:w="11900" w:h="16840"/>
      <w:pgMar w:top="1143" w:right="820" w:bottom="2050" w:left="16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0B1B" w:rsidRDefault="001F0B1B">
      <w:r>
        <w:separator/>
      </w:r>
    </w:p>
  </w:endnote>
  <w:endnote w:type="continuationSeparator" w:id="0">
    <w:p w:rsidR="001F0B1B" w:rsidRDefault="001F0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7AE" w:rsidRDefault="008867AE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0B1B" w:rsidRDefault="001F0B1B"/>
  </w:footnote>
  <w:footnote w:type="continuationSeparator" w:id="0">
    <w:p w:rsidR="001F0B1B" w:rsidRDefault="001F0B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7AE" w:rsidRDefault="008867AE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81"/>
  <w:drawingGridVerticalSpacing w:val="181"/>
  <w:characterSpacingControl w:val="compressPunctuation"/>
  <w:savePreviewPicture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7AE"/>
    <w:rsid w:val="001F0B1B"/>
    <w:rsid w:val="00464093"/>
    <w:rsid w:val="008867AE"/>
    <w:rsid w:val="00E8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7909ED0"/>
  <w15:docId w15:val="{CC3F4A3F-CA11-4A38-B71C-4C7C9AFF6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8" w:lineRule="exact"/>
      <w:ind w:firstLine="54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06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80" w:line="283" w:lineRule="exac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KOLEDA_T_L</dc:creator>
  <cp:lastModifiedBy>Коледа Татьяна Леонидовна</cp:lastModifiedBy>
  <cp:revision>1</cp:revision>
  <dcterms:created xsi:type="dcterms:W3CDTF">2026-04-08T06:01:00Z</dcterms:created>
  <dcterms:modified xsi:type="dcterms:W3CDTF">2026-04-08T06:24:00Z</dcterms:modified>
</cp:coreProperties>
</file>