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7C6" w:rsidRPr="00930902" w:rsidRDefault="00ED6966" w:rsidP="009309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 w:rsidRPr="00930902">
        <w:rPr>
          <w:rFonts w:ascii="Times New Roman" w:hAnsi="Times New Roman" w:cs="Times New Roman"/>
          <w:b/>
          <w:bCs/>
          <w:sz w:val="32"/>
          <w:szCs w:val="32"/>
        </w:rPr>
        <w:t>Прокуратура района потребовала привести объекты водоотведения в безопасное состояние</w:t>
      </w:r>
    </w:p>
    <w:bookmarkEnd w:id="0"/>
    <w:p w:rsidR="004807C6" w:rsidRPr="003F4E93" w:rsidRDefault="004807C6" w:rsidP="003F4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807C6" w:rsidRPr="003F4E93" w:rsidRDefault="00ED6966" w:rsidP="003F4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4E93">
        <w:rPr>
          <w:rFonts w:ascii="Times New Roman" w:hAnsi="Times New Roman" w:cs="Times New Roman"/>
          <w:sz w:val="30"/>
          <w:szCs w:val="30"/>
        </w:rPr>
        <w:t xml:space="preserve">Прокуратура </w:t>
      </w:r>
      <w:proofErr w:type="spellStart"/>
      <w:r w:rsidRPr="003F4E93"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 w:rsidRPr="003F4E93">
        <w:rPr>
          <w:rFonts w:ascii="Times New Roman" w:hAnsi="Times New Roman" w:cs="Times New Roman"/>
          <w:sz w:val="30"/>
          <w:szCs w:val="30"/>
        </w:rPr>
        <w:t xml:space="preserve"> района проверила исполнение законодательства, направленного на предупреждение гибели и травматизма людей в результате ненадлежащего содержания объектов водоотведения, очистных сооружений и водопроводной сети</w:t>
      </w:r>
      <w:r w:rsidR="003F4E93">
        <w:rPr>
          <w:rFonts w:ascii="Times New Roman" w:hAnsi="Times New Roman" w:cs="Times New Roman"/>
          <w:sz w:val="30"/>
          <w:szCs w:val="30"/>
        </w:rPr>
        <w:t>.</w:t>
      </w:r>
      <w:r w:rsidR="003F4E93" w:rsidRPr="003F4E9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807C6" w:rsidRPr="003F4E93" w:rsidRDefault="00ED6966" w:rsidP="003F4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4E93">
        <w:rPr>
          <w:rFonts w:ascii="Times New Roman" w:hAnsi="Times New Roman" w:cs="Times New Roman"/>
          <w:sz w:val="30"/>
          <w:szCs w:val="30"/>
        </w:rPr>
        <w:t>В ходе п</w:t>
      </w:r>
      <w:r w:rsidRPr="003F4E93">
        <w:rPr>
          <w:rFonts w:ascii="Times New Roman" w:hAnsi="Times New Roman" w:cs="Times New Roman"/>
          <w:sz w:val="30"/>
          <w:szCs w:val="30"/>
        </w:rPr>
        <w:t>роверки выявлены факты нахождения объектов водоотведения, в том числе вблизи жилых домов, в состоянии, создающем угрозу жизни и здоровью граждан.</w:t>
      </w:r>
    </w:p>
    <w:p w:rsidR="00C338AD" w:rsidRDefault="003F4E93" w:rsidP="003F4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Так, п</w:t>
      </w:r>
      <w:r w:rsidRPr="003F4E93">
        <w:rPr>
          <w:rFonts w:ascii="Times New Roman" w:hAnsi="Times New Roman" w:cs="Times New Roman"/>
          <w:sz w:val="30"/>
          <w:szCs w:val="30"/>
        </w:rPr>
        <w:t xml:space="preserve">ри обследовании территории вблизи </w:t>
      </w:r>
      <w:r w:rsidR="00C338AD">
        <w:rPr>
          <w:rFonts w:ascii="Times New Roman" w:hAnsi="Times New Roman" w:cs="Times New Roman"/>
          <w:sz w:val="30"/>
          <w:szCs w:val="30"/>
        </w:rPr>
        <w:t xml:space="preserve">жилого дома в </w:t>
      </w:r>
      <w:proofErr w:type="spellStart"/>
      <w:r w:rsidR="00C338AD">
        <w:rPr>
          <w:rFonts w:ascii="Times New Roman" w:hAnsi="Times New Roman" w:cs="Times New Roman"/>
          <w:sz w:val="30"/>
          <w:szCs w:val="30"/>
        </w:rPr>
        <w:t>Смолевичском</w:t>
      </w:r>
      <w:proofErr w:type="spellEnd"/>
      <w:r w:rsidR="00C338AD">
        <w:rPr>
          <w:rFonts w:ascii="Times New Roman" w:hAnsi="Times New Roman" w:cs="Times New Roman"/>
          <w:sz w:val="30"/>
          <w:szCs w:val="30"/>
        </w:rPr>
        <w:t xml:space="preserve"> районе</w:t>
      </w:r>
      <w:r w:rsidRPr="003F4E93">
        <w:rPr>
          <w:rFonts w:ascii="Times New Roman" w:hAnsi="Times New Roman" w:cs="Times New Roman"/>
          <w:sz w:val="30"/>
          <w:szCs w:val="30"/>
        </w:rPr>
        <w:t xml:space="preserve"> установлено, что доступ к имеющимся инженерным системам не ограничен, крышка люка отсутствует, вместо него используются ветки от деревьев. При этом проезд, на котором расположены инженерные системы может использоваться для передвижения жителями указанного населенного пункта.</w:t>
      </w:r>
    </w:p>
    <w:p w:rsidR="00C338AD" w:rsidRDefault="000562F4" w:rsidP="003F4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62F4">
        <w:rPr>
          <w:rFonts w:ascii="Times New Roman" w:hAnsi="Times New Roman" w:cs="Times New Roman"/>
          <w:sz w:val="30"/>
          <w:szCs w:val="30"/>
        </w:rPr>
        <w:t>Факты ненадлежащего содержания инженерных систем выявлены также при обследовании территорий</w:t>
      </w:r>
      <w:r>
        <w:rPr>
          <w:rFonts w:ascii="Times New Roman" w:hAnsi="Times New Roman" w:cs="Times New Roman"/>
          <w:sz w:val="30"/>
          <w:szCs w:val="30"/>
        </w:rPr>
        <w:t xml:space="preserve"> в г. Смолевичи.</w:t>
      </w:r>
    </w:p>
    <w:p w:rsidR="007E2602" w:rsidRPr="007E2602" w:rsidRDefault="00ED6966" w:rsidP="003F4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7E2602">
        <w:rPr>
          <w:rFonts w:ascii="Times New Roman" w:hAnsi="Times New Roman" w:cs="Times New Roman"/>
          <w:sz w:val="30"/>
          <w:szCs w:val="30"/>
        </w:rPr>
        <w:t>Справочно</w:t>
      </w:r>
      <w:proofErr w:type="spellEnd"/>
      <w:r w:rsidRPr="007E2602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807C6" w:rsidRPr="007E2602" w:rsidRDefault="00ED6966" w:rsidP="003F4E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7E2602">
        <w:rPr>
          <w:rFonts w:ascii="Times New Roman" w:hAnsi="Times New Roman" w:cs="Times New Roman"/>
          <w:i/>
          <w:iCs/>
          <w:sz w:val="30"/>
          <w:szCs w:val="30"/>
        </w:rPr>
        <w:t>В соответствии с п.13 Правил благоустройства и содержания населенных пунктов, ут</w:t>
      </w:r>
      <w:r w:rsidRPr="007E2602">
        <w:rPr>
          <w:rFonts w:ascii="Times New Roman" w:hAnsi="Times New Roman" w:cs="Times New Roman"/>
          <w:i/>
          <w:iCs/>
          <w:sz w:val="30"/>
          <w:szCs w:val="30"/>
        </w:rPr>
        <w:t>вержденных постановлением Совета Министров Республики Беларусь от 28.11.2012 №1087, специализированные организации по содержанию (эксплуатации) подземных инженерных коммуникаций выполняют работы по обеспечению герметичности каналов, закрытию люков колодцев</w:t>
      </w:r>
      <w:r w:rsidRPr="007E2602">
        <w:rPr>
          <w:rFonts w:ascii="Times New Roman" w:hAnsi="Times New Roman" w:cs="Times New Roman"/>
          <w:i/>
          <w:iCs/>
          <w:sz w:val="30"/>
          <w:szCs w:val="30"/>
        </w:rPr>
        <w:t xml:space="preserve">, их окраске, сопряжению люков </w:t>
      </w:r>
      <w:proofErr w:type="spellStart"/>
      <w:r w:rsidRPr="007E2602">
        <w:rPr>
          <w:rFonts w:ascii="Times New Roman" w:hAnsi="Times New Roman" w:cs="Times New Roman"/>
          <w:i/>
          <w:iCs/>
          <w:sz w:val="30"/>
          <w:szCs w:val="30"/>
        </w:rPr>
        <w:t>дождеприемных</w:t>
      </w:r>
      <w:proofErr w:type="spellEnd"/>
      <w:r w:rsidRPr="007E2602">
        <w:rPr>
          <w:rFonts w:ascii="Times New Roman" w:hAnsi="Times New Roman" w:cs="Times New Roman"/>
          <w:i/>
          <w:iCs/>
          <w:sz w:val="30"/>
          <w:szCs w:val="30"/>
        </w:rPr>
        <w:t xml:space="preserve"> колодцев с покрытием проезжей части улиц, тротуаров, пешеходных и велосипедных дорожек, а также озелененных территорий в соответствии с обязательными для соблюдения требованиями технических нормативных правовых </w:t>
      </w:r>
      <w:r w:rsidRPr="007E2602">
        <w:rPr>
          <w:rFonts w:ascii="Times New Roman" w:hAnsi="Times New Roman" w:cs="Times New Roman"/>
          <w:i/>
          <w:iCs/>
          <w:sz w:val="30"/>
          <w:szCs w:val="30"/>
        </w:rPr>
        <w:t>актов.</w:t>
      </w:r>
    </w:p>
    <w:p w:rsidR="004807C6" w:rsidRDefault="000562F4" w:rsidP="003F4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62F4">
        <w:rPr>
          <w:rFonts w:ascii="Times New Roman" w:hAnsi="Times New Roman" w:cs="Times New Roman"/>
          <w:sz w:val="30"/>
          <w:szCs w:val="30"/>
        </w:rPr>
        <w:t>Наличие свободного доступа к инженерным системам не оказывает положительного влияния на обеспечение безопасности жизнедеятельности населения.</w:t>
      </w:r>
    </w:p>
    <w:p w:rsidR="000562F4" w:rsidRPr="003F4E93" w:rsidRDefault="000562F4" w:rsidP="00056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62F4">
        <w:rPr>
          <w:rFonts w:ascii="Times New Roman" w:hAnsi="Times New Roman" w:cs="Times New Roman"/>
          <w:sz w:val="30"/>
          <w:szCs w:val="30"/>
        </w:rPr>
        <w:t>При этом непринятие своевременных мер по ограничению доступа к указанным объектам создает условия для травмирования и (или) гибели граждан, в том числе несовершеннолетних.</w:t>
      </w:r>
    </w:p>
    <w:p w:rsidR="004807C6" w:rsidRPr="003F4E93" w:rsidRDefault="00ED6966" w:rsidP="003F4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4E93">
        <w:rPr>
          <w:rFonts w:ascii="Times New Roman" w:hAnsi="Times New Roman" w:cs="Times New Roman"/>
          <w:sz w:val="30"/>
          <w:szCs w:val="30"/>
        </w:rPr>
        <w:t>По результатам надзорных мероприятий прокуратурой района приняты меры реагирования,</w:t>
      </w:r>
      <w:r w:rsidR="00187DAB">
        <w:rPr>
          <w:rFonts w:ascii="Times New Roman" w:hAnsi="Times New Roman" w:cs="Times New Roman"/>
          <w:sz w:val="30"/>
          <w:szCs w:val="30"/>
        </w:rPr>
        <w:t xml:space="preserve"> </w:t>
      </w:r>
      <w:r w:rsidRPr="003F4E93">
        <w:rPr>
          <w:rFonts w:ascii="Times New Roman" w:hAnsi="Times New Roman" w:cs="Times New Roman"/>
          <w:sz w:val="30"/>
          <w:szCs w:val="30"/>
        </w:rPr>
        <w:t>в которых потребова</w:t>
      </w:r>
      <w:r w:rsidR="00187DAB">
        <w:rPr>
          <w:rFonts w:ascii="Times New Roman" w:hAnsi="Times New Roman" w:cs="Times New Roman"/>
          <w:sz w:val="30"/>
          <w:szCs w:val="30"/>
        </w:rPr>
        <w:t>но</w:t>
      </w:r>
      <w:r w:rsidRPr="003F4E93">
        <w:rPr>
          <w:rFonts w:ascii="Times New Roman" w:hAnsi="Times New Roman" w:cs="Times New Roman"/>
          <w:sz w:val="30"/>
          <w:szCs w:val="30"/>
        </w:rPr>
        <w:t xml:space="preserve"> устранить выявленные </w:t>
      </w:r>
      <w:r w:rsidR="00930902" w:rsidRPr="003F4E93">
        <w:rPr>
          <w:rFonts w:ascii="Times New Roman" w:hAnsi="Times New Roman" w:cs="Times New Roman"/>
          <w:sz w:val="30"/>
          <w:szCs w:val="30"/>
        </w:rPr>
        <w:t>нарушения, недопущению</w:t>
      </w:r>
      <w:r w:rsidR="00187DAB" w:rsidRPr="00187DAB">
        <w:rPr>
          <w:rFonts w:ascii="Times New Roman" w:hAnsi="Times New Roman" w:cs="Times New Roman"/>
          <w:sz w:val="30"/>
          <w:szCs w:val="30"/>
        </w:rPr>
        <w:t xml:space="preserve"> подобных фактов впредь.</w:t>
      </w:r>
    </w:p>
    <w:p w:rsidR="004807C6" w:rsidRDefault="00ED6966" w:rsidP="003F4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4E93">
        <w:rPr>
          <w:rFonts w:ascii="Times New Roman" w:hAnsi="Times New Roman" w:cs="Times New Roman"/>
          <w:sz w:val="30"/>
          <w:szCs w:val="30"/>
        </w:rPr>
        <w:t>Исполнение требований акта прокурорского реагирования взято на контроль.</w:t>
      </w:r>
    </w:p>
    <w:p w:rsidR="00930902" w:rsidRPr="00930902" w:rsidRDefault="00930902" w:rsidP="0093090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30"/>
          <w:szCs w:val="30"/>
        </w:rPr>
      </w:pPr>
      <w:r w:rsidRPr="00930902">
        <w:rPr>
          <w:rFonts w:ascii="Times New Roman" w:hAnsi="Times New Roman" w:cs="Times New Roman"/>
          <w:b/>
          <w:bCs/>
          <w:sz w:val="30"/>
          <w:szCs w:val="30"/>
        </w:rPr>
        <w:t>Старший помощник прокурора</w:t>
      </w:r>
    </w:p>
    <w:p w:rsidR="00930902" w:rsidRPr="00930902" w:rsidRDefault="00930902" w:rsidP="0093090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30"/>
          <w:szCs w:val="30"/>
        </w:rPr>
      </w:pPr>
      <w:r w:rsidRPr="00930902">
        <w:rPr>
          <w:rFonts w:ascii="Times New Roman" w:hAnsi="Times New Roman" w:cs="Times New Roman"/>
          <w:b/>
          <w:bCs/>
          <w:sz w:val="30"/>
          <w:szCs w:val="30"/>
        </w:rPr>
        <w:t>Бандурист Д.В.</w:t>
      </w:r>
    </w:p>
    <w:sectPr w:rsidR="00930902" w:rsidRPr="00930902" w:rsidSect="00C338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07C6"/>
    <w:rsid w:val="000562F4"/>
    <w:rsid w:val="00187DAB"/>
    <w:rsid w:val="003F4E93"/>
    <w:rsid w:val="004807C6"/>
    <w:rsid w:val="007E2602"/>
    <w:rsid w:val="00930902"/>
    <w:rsid w:val="00C338AD"/>
    <w:rsid w:val="00ED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6CA545"/>
  <w15:docId w15:val="{38EAA00F-3FD8-4F45-BB59-7724D68A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23090RA98G</dc:creator>
  <cp:lastModifiedBy>Рыськова Диана Витальевна</cp:lastModifiedBy>
  <cp:revision>2</cp:revision>
  <cp:lastPrinted>2026-04-10T11:35:00Z</cp:lastPrinted>
  <dcterms:created xsi:type="dcterms:W3CDTF">2026-04-10T11:27:00Z</dcterms:created>
  <dcterms:modified xsi:type="dcterms:W3CDTF">2026-04-10T11:36:00Z</dcterms:modified>
</cp:coreProperties>
</file>