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1A92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01A94F80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75B89A9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6DBD0005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6B6AD24" w14:textId="672A96E0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BD6E6F">
        <w:rPr>
          <w:rFonts w:ascii="Times New Roman" w:hAnsi="Times New Roman"/>
          <w:sz w:val="24"/>
          <w:szCs w:val="24"/>
        </w:rPr>
        <w:t>Озерицко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-Слободской сельский </w:t>
      </w:r>
      <w:r>
        <w:rPr>
          <w:rFonts w:ascii="Times New Roman" w:hAnsi="Times New Roman"/>
          <w:sz w:val="24"/>
          <w:szCs w:val="24"/>
        </w:rPr>
        <w:t>исполнительный комитет (2222</w:t>
      </w:r>
      <w:r w:rsidR="00BD6E6F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proofErr w:type="spellStart"/>
      <w:r w:rsidR="00BD6E6F">
        <w:rPr>
          <w:rFonts w:ascii="Times New Roman" w:hAnsi="Times New Roman"/>
          <w:sz w:val="24"/>
          <w:szCs w:val="24"/>
        </w:rPr>
        <w:t>Смолевичский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BD6E6F">
        <w:rPr>
          <w:rFonts w:ascii="Times New Roman" w:hAnsi="Times New Roman"/>
          <w:sz w:val="24"/>
          <w:szCs w:val="24"/>
        </w:rPr>
        <w:t>Озерицко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-Слободской сельсовет, </w:t>
      </w:r>
      <w:proofErr w:type="spellStart"/>
      <w:r w:rsidR="00BD6E6F">
        <w:rPr>
          <w:rFonts w:ascii="Times New Roman" w:hAnsi="Times New Roman"/>
          <w:sz w:val="24"/>
          <w:szCs w:val="24"/>
        </w:rPr>
        <w:t>аг</w:t>
      </w:r>
      <w:proofErr w:type="spellEnd"/>
      <w:r w:rsidR="00BD6E6F">
        <w:rPr>
          <w:rFonts w:ascii="Times New Roman" w:hAnsi="Times New Roman"/>
          <w:sz w:val="24"/>
          <w:szCs w:val="24"/>
        </w:rPr>
        <w:t>. Слобода, ул. Красногвардейская, 27</w:t>
      </w:r>
      <w:r w:rsidR="00BD6E6F" w:rsidRP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hyperlink r:id="rId4" w:history="1">
        <w:r w:rsidR="00BD6E6F" w:rsidRPr="00062338">
          <w:rPr>
            <w:rStyle w:val="a3"/>
            <w:rFonts w:ascii="Times New Roman" w:hAnsi="Times New Roman" w:cs="Times New Roman"/>
            <w:spacing w:val="2"/>
            <w:sz w:val="24"/>
            <w:szCs w:val="24"/>
            <w:shd w:val="clear" w:color="auto" w:fill="EEEEEE"/>
          </w:rPr>
          <w:t>oz@smolevichi.gov.by</w:t>
        </w:r>
      </w:hyperlink>
      <w:r w:rsidR="00BD6E6F">
        <w:rPr>
          <w:rFonts w:ascii="Arial" w:hAnsi="Arial" w:cs="Arial"/>
          <w:spacing w:val="2"/>
          <w:sz w:val="21"/>
          <w:szCs w:val="21"/>
          <w:shd w:val="clear" w:color="auto" w:fill="EEEEE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</w:t>
      </w:r>
      <w:r w:rsidR="00BD6E6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CF228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5682A539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6D095A7D" w14:textId="276C5FCB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</w:t>
      </w:r>
      <w:proofErr w:type="spellStart"/>
      <w:r w:rsidR="00BD6E6F">
        <w:rPr>
          <w:rFonts w:ascii="Times New Roman" w:hAnsi="Times New Roman"/>
          <w:sz w:val="24"/>
          <w:szCs w:val="24"/>
        </w:rPr>
        <w:t>и.о</w:t>
      </w:r>
      <w:proofErr w:type="spellEnd"/>
      <w:r w:rsidR="00BD6E6F">
        <w:rPr>
          <w:rFonts w:ascii="Times New Roman" w:hAnsi="Times New Roman"/>
          <w:sz w:val="24"/>
          <w:szCs w:val="24"/>
        </w:rPr>
        <w:t xml:space="preserve">. председателя </w:t>
      </w:r>
      <w:proofErr w:type="spellStart"/>
      <w:r w:rsidR="00BD6E6F">
        <w:rPr>
          <w:rFonts w:ascii="Times New Roman" w:hAnsi="Times New Roman"/>
          <w:sz w:val="24"/>
          <w:szCs w:val="24"/>
        </w:rPr>
        <w:t>Озерицко</w:t>
      </w:r>
      <w:proofErr w:type="spellEnd"/>
      <w:r w:rsidR="00BD6E6F">
        <w:rPr>
          <w:rFonts w:ascii="Times New Roman" w:hAnsi="Times New Roman"/>
          <w:sz w:val="24"/>
          <w:szCs w:val="24"/>
        </w:rPr>
        <w:t>-Слободского сельсовета-Мурашко Владимиру Александровичу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BD6E6F">
        <w:rPr>
          <w:rFonts w:ascii="Times New Roman" w:hAnsi="Times New Roman"/>
          <w:sz w:val="24"/>
          <w:szCs w:val="24"/>
        </w:rPr>
        <w:t>29-3-95</w:t>
      </w:r>
      <w:r>
        <w:rPr>
          <w:rFonts w:ascii="Times New Roman" w:hAnsi="Times New Roman"/>
          <w:sz w:val="24"/>
          <w:szCs w:val="24"/>
        </w:rPr>
        <w:t xml:space="preserve">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F4B8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дома, площадь, дата ввода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1169D7" w14:paraId="124C4B87" w14:textId="77777777" w:rsidTr="001169D7">
        <w:trPr>
          <w:cantSplit/>
          <w:trHeight w:val="550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3BD5" w14:textId="77777777" w:rsidR="00062338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Озерицко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-Слободской сельский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комитет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расположенный по адресу: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222215 Республика Беларусь, Минская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Смолевичский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Озерицко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-Слободской сельсовет,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 Слобода, ул. Красногвардейская, 27</w:t>
            </w:r>
            <w:r>
              <w:rPr>
                <w:rFonts w:ascii="Arial" w:hAnsi="Arial" w:cs="Arial"/>
                <w:spacing w:val="2"/>
                <w:sz w:val="21"/>
                <w:szCs w:val="21"/>
                <w:shd w:val="clear" w:color="auto" w:fill="EEEEEE"/>
              </w:rPr>
              <w:t> </w:t>
            </w:r>
            <w:hyperlink r:id="rId5" w:history="1">
              <w:r w:rsidRPr="00A32906">
                <w:rPr>
                  <w:rStyle w:val="a3"/>
                  <w:rFonts w:ascii="Times New Roman" w:hAnsi="Times New Roman" w:cs="Times New Roman"/>
                  <w:spacing w:val="2"/>
                  <w:sz w:val="21"/>
                  <w:szCs w:val="21"/>
                  <w:shd w:val="clear" w:color="auto" w:fill="EEEEEE"/>
                </w:rPr>
                <w:t>oz@smolevichi.gov.by</w:t>
              </w:r>
            </w:hyperlink>
            <w:r w:rsidR="00AC3D21" w:rsidRPr="00BD6E6F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AEE">
              <w:rPr>
                <w:rStyle w:val="a3"/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Номер телефона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председателя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Озерицко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-Слободского сельсовета-Мурашко Владимира Александровича 801776 29-3-95</w:t>
            </w:r>
          </w:p>
          <w:p w14:paraId="157A0F66" w14:textId="7DA9165E" w:rsidR="001F38BB" w:rsidRDefault="00BD6E6F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AFBFDD" w14:textId="5A608A2E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A1DB28" w14:textId="77777777" w:rsidR="00062338" w:rsidRDefault="00062338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FB81" w14:textId="77777777" w:rsidR="00E42FC0" w:rsidRDefault="00E42FC0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37A9" w14:textId="2E3693AC" w:rsidR="001F0EF4" w:rsidRDefault="001F0EF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14:paraId="02D58C00" w14:textId="77777777" w:rsidTr="00062338">
        <w:trPr>
          <w:cantSplit/>
          <w:trHeight w:val="636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2C72" w14:textId="7487424A" w:rsidR="008E06CF" w:rsidRDefault="00BD6E6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76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26CB0">
              <w:rPr>
                <w:rFonts w:ascii="Times New Roman" w:hAnsi="Times New Roman" w:cs="Times New Roman"/>
                <w:sz w:val="24"/>
                <w:szCs w:val="24"/>
              </w:rPr>
              <w:t>Ляды</w:t>
            </w:r>
            <w:proofErr w:type="spellEnd"/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27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CB0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FA3AB6" w14:textId="464D27AD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8E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023B" w14:textId="79C1B6F2" w:rsidR="001169D7" w:rsidRDefault="00B26CB0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  <w:p w14:paraId="1881480F" w14:textId="5ACCB72D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62AE3" w14:textId="30460483" w:rsidR="001169D7" w:rsidRDefault="008E06C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B26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7754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2549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B6BCA00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C195A3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90F6D37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3A57F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9310A9" w14:textId="13416FBF" w:rsidR="00062338" w:rsidRDefault="00B26CB0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68BCF1" wp14:editId="1B38736F">
                  <wp:extent cx="1393190" cy="990600"/>
                  <wp:effectExtent l="0" t="0" r="0" b="0"/>
                  <wp:docPr id="6574407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440786" name="Рисунок 6574407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23D2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57BC678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7AF0CE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8D0261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CAD9D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B20B1A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8078F0B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655156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44EDB21" w14:textId="1142E6EE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D9BAB0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710E9B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C578824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894972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B3B1B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562B8C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FAEB49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8FA0C0D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2E59B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C2DA1E2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14FEBF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BF6A13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BCAA4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E918301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12C21C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3E39CDA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AFDE05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5FE7F3F" w14:textId="77777777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98233B" w14:textId="60E54114" w:rsidR="00062338" w:rsidRDefault="00062338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40D854E5" w:rsidR="001169D7" w:rsidRDefault="00B26CB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3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04D0508" w14:textId="192A948C" w:rsidR="001169D7" w:rsidRDefault="001F0EF4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древесина</w:t>
            </w:r>
          </w:p>
          <w:p w14:paraId="35C6DFC5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29835692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572D7843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</w:t>
            </w:r>
            <w:r w:rsidR="00B26C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51E988C5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69248DAD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0,</w:t>
            </w:r>
            <w:r w:rsidR="00A824E7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.25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</w:tbl>
    <w:p w14:paraId="6F20169A" w14:textId="77777777" w:rsidR="00BB062F" w:rsidRDefault="00BB062F"/>
    <w:sectPr w:rsidR="00BB062F" w:rsidSect="00207243">
      <w:pgSz w:w="16838" w:h="11906" w:orient="landscape"/>
      <w:pgMar w:top="568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0199A"/>
    <w:rsid w:val="00062338"/>
    <w:rsid w:val="000A25E5"/>
    <w:rsid w:val="000D7DD3"/>
    <w:rsid w:val="001169D7"/>
    <w:rsid w:val="00144CA1"/>
    <w:rsid w:val="001E0128"/>
    <w:rsid w:val="001F0EF4"/>
    <w:rsid w:val="001F38BB"/>
    <w:rsid w:val="00207243"/>
    <w:rsid w:val="0033183C"/>
    <w:rsid w:val="0038669E"/>
    <w:rsid w:val="005A27E7"/>
    <w:rsid w:val="00716B19"/>
    <w:rsid w:val="007D148F"/>
    <w:rsid w:val="008C1F4E"/>
    <w:rsid w:val="008E06CF"/>
    <w:rsid w:val="00906336"/>
    <w:rsid w:val="00914891"/>
    <w:rsid w:val="00927AEE"/>
    <w:rsid w:val="00A32AFE"/>
    <w:rsid w:val="00A824E7"/>
    <w:rsid w:val="00AB584E"/>
    <w:rsid w:val="00AC3D21"/>
    <w:rsid w:val="00B26CB0"/>
    <w:rsid w:val="00BB062F"/>
    <w:rsid w:val="00BD6E6F"/>
    <w:rsid w:val="00C125F7"/>
    <w:rsid w:val="00C27683"/>
    <w:rsid w:val="00D62FAD"/>
    <w:rsid w:val="00E42FC0"/>
    <w:rsid w:val="00EB768D"/>
    <w:rsid w:val="00F22CEA"/>
    <w:rsid w:val="00FA0ABD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6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oz@smolevichi.gov.by" TargetMode="External"/><Relationship Id="rId4" Type="http://schemas.openxmlformats.org/officeDocument/2006/relationships/hyperlink" Target="mailto:oz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2026-05-18T09:23:00Z</dcterms:created>
  <dcterms:modified xsi:type="dcterms:W3CDTF">2026-05-18T09:23:00Z</dcterms:modified>
</cp:coreProperties>
</file>