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9DDD7" w14:textId="26233D6F" w:rsidR="00713E0D" w:rsidRPr="00191136" w:rsidRDefault="0083087F" w:rsidP="00BB1000">
      <w:pPr>
        <w:spacing w:line="240" w:lineRule="auto"/>
        <w:rPr>
          <w:rFonts w:ascii="Times New Roman" w:hAnsi="Times New Roman"/>
          <w:b/>
          <w:sz w:val="30"/>
          <w:szCs w:val="30"/>
        </w:rPr>
      </w:pPr>
      <w:r w:rsidRPr="00191136">
        <w:rPr>
          <w:rFonts w:ascii="Times New Roman" w:hAnsi="Times New Roman"/>
          <w:b/>
          <w:sz w:val="30"/>
          <w:szCs w:val="30"/>
        </w:rPr>
        <w:t>2.9</w:t>
      </w:r>
      <w:r w:rsidR="00285C68" w:rsidRPr="00191136">
        <w:rPr>
          <w:rFonts w:ascii="Times New Roman" w:hAnsi="Times New Roman"/>
          <w:b/>
          <w:sz w:val="30"/>
          <w:szCs w:val="30"/>
        </w:rPr>
        <w:t> </w:t>
      </w:r>
      <w:r w:rsidR="00713E0D" w:rsidRPr="00191136">
        <w:rPr>
          <w:rFonts w:ascii="Times New Roman" w:hAnsi="Times New Roman"/>
          <w:b/>
          <w:sz w:val="30"/>
          <w:szCs w:val="30"/>
        </w:rPr>
        <w:t>Назначение пособия по уходу за ребенком в возрасте до 3 лет</w:t>
      </w:r>
    </w:p>
    <w:p w14:paraId="61F066C8" w14:textId="77777777" w:rsidR="00713E0D" w:rsidRPr="00E33365" w:rsidRDefault="00713E0D" w:rsidP="00713E0D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913"/>
        <w:gridCol w:w="6577"/>
      </w:tblGrid>
      <w:tr w:rsidR="001B2A2F" w:rsidRPr="001B2A2F" w14:paraId="60E6315F" w14:textId="77777777" w:rsidTr="00D8504D">
        <w:trPr>
          <w:trHeight w:val="1929"/>
        </w:trPr>
        <w:tc>
          <w:tcPr>
            <w:tcW w:w="3913" w:type="dxa"/>
          </w:tcPr>
          <w:p w14:paraId="5EA3F33A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52B6D97A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райисполкома, </w:t>
            </w:r>
          </w:p>
          <w:p w14:paraId="4BC1FC41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который гражданин </w:t>
            </w:r>
          </w:p>
          <w:p w14:paraId="6BF728C5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должен обратиться </w:t>
            </w:r>
          </w:p>
          <w:p w14:paraId="03E401A2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получением </w:t>
            </w:r>
            <w:proofErr w:type="gramStart"/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консультации,  сдачи</w:t>
            </w:r>
            <w:proofErr w:type="gramEnd"/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получения документов</w:t>
            </w:r>
          </w:p>
          <w:p w14:paraId="5D1F6543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77" w:type="dxa"/>
            <w:hideMark/>
          </w:tcPr>
          <w:p w14:paraId="187CAB23" w14:textId="77777777" w:rsidR="001B2A2F" w:rsidRPr="001B2A2F" w:rsidRDefault="001B2A2F" w:rsidP="001B2A2F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1B2A2F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01BE117F" w14:textId="77777777" w:rsidR="001B2A2F" w:rsidRPr="001B2A2F" w:rsidRDefault="001B2A2F" w:rsidP="001B2A2F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1B2A2F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73B1D5F4" w14:textId="77777777" w:rsidR="001B2A2F" w:rsidRPr="001B2A2F" w:rsidRDefault="001B2A2F" w:rsidP="001B2A2F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1B2A2F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г. Смолевичи, Минской области.</w:t>
            </w:r>
          </w:p>
          <w:p w14:paraId="0869E0EA" w14:textId="77777777" w:rsidR="001B2A2F" w:rsidRPr="001B2A2F" w:rsidRDefault="001B2A2F" w:rsidP="001B2A2F">
            <w:pPr>
              <w:spacing w:line="240" w:lineRule="auto"/>
              <w:ind w:left="232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B2A2F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1B2A2F" w:rsidRPr="001B2A2F" w14:paraId="269B940D" w14:textId="77777777" w:rsidTr="00D8504D">
        <w:trPr>
          <w:trHeight w:val="3417"/>
        </w:trPr>
        <w:tc>
          <w:tcPr>
            <w:tcW w:w="3913" w:type="dxa"/>
            <w:hideMark/>
          </w:tcPr>
          <w:p w14:paraId="7A00E479" w14:textId="77777777" w:rsidR="001B2A2F" w:rsidRPr="001B2A2F" w:rsidRDefault="001B2A2F" w:rsidP="001B2A2F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</w:t>
            </w:r>
            <w:proofErr w:type="gramStart"/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ответственного  за</w:t>
            </w:r>
            <w:proofErr w:type="gramEnd"/>
            <w:r w:rsidRPr="001B2A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выполнение процедуры, адрес, номер телефона</w:t>
            </w:r>
          </w:p>
        </w:tc>
        <w:tc>
          <w:tcPr>
            <w:tcW w:w="6577" w:type="dxa"/>
          </w:tcPr>
          <w:p w14:paraId="0F49E36E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1B2A2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1B2A2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20A6B4FA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36798F45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707A2999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199AC321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613C75DE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6782BE48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1DCABAEE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5721016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03DFC462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3A7D9368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7E8CD245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7B6BAAEE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C89750E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4, телефон 28 493</w:t>
            </w:r>
          </w:p>
          <w:p w14:paraId="705C7904" w14:textId="77777777" w:rsidR="001B2A2F" w:rsidRPr="001B2A2F" w:rsidRDefault="001B2A2F" w:rsidP="001B2A2F">
            <w:pPr>
              <w:widowControl w:val="0"/>
              <w:spacing w:line="240" w:lineRule="auto"/>
              <w:ind w:left="90"/>
              <w:rPr>
                <w:rFonts w:ascii="Times New Roman" w:hAnsi="Times New Roman"/>
                <w:sz w:val="30"/>
                <w:szCs w:val="30"/>
              </w:rPr>
            </w:pPr>
            <w:r w:rsidRPr="001B2A2F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  обеспечения – </w:t>
            </w:r>
            <w:r w:rsidRPr="001B2A2F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398B8B78" w14:textId="77777777" w:rsidR="008B7497" w:rsidRPr="004444CD" w:rsidRDefault="008B7497" w:rsidP="001E1A4B">
      <w:pPr>
        <w:widowControl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EDF3D5E" w14:textId="11E4C8FD" w:rsidR="00CE5EA3" w:rsidRDefault="00CE5EA3" w:rsidP="00CE5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B04CB1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646BF">
        <w:rPr>
          <w:rFonts w:ascii="Times New Roman" w:hAnsi="Times New Roman" w:cs="Times New Roman"/>
          <w:sz w:val="28"/>
          <w:szCs w:val="28"/>
        </w:rPr>
        <w:t>бесплатно</w:t>
      </w:r>
    </w:p>
    <w:p w14:paraId="4B930ABA" w14:textId="77777777" w:rsidR="00834199" w:rsidRPr="00834199" w:rsidRDefault="00834199" w:rsidP="00CE5E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4240A1" w14:textId="48348DB4" w:rsidR="00CE5EA3" w:rsidRPr="00763B17" w:rsidRDefault="00CE5EA3" w:rsidP="00CE5EA3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B04CB1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 xml:space="preserve">10 дней </w:t>
      </w:r>
      <w:r w:rsidRPr="00763B17">
        <w:rPr>
          <w:rFonts w:ascii="Times New Roman" w:hAnsi="Times New Roman"/>
          <w:sz w:val="28"/>
          <w:szCs w:val="28"/>
        </w:rPr>
        <w:t xml:space="preserve">со дня подачи заявления, а в случае запроса документов и (или) сведений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63B17">
        <w:rPr>
          <w:rFonts w:ascii="Times New Roman" w:hAnsi="Times New Roman"/>
          <w:sz w:val="28"/>
          <w:szCs w:val="28"/>
        </w:rPr>
        <w:t>от других государственных органов, иных организаций – 1 месяц</w:t>
      </w:r>
    </w:p>
    <w:p w14:paraId="59B60F2B" w14:textId="77777777" w:rsidR="00CE5EA3" w:rsidRPr="00B646BF" w:rsidRDefault="00CE5EA3" w:rsidP="00CE5E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70C4AE" w14:textId="2D4C2AAC" w:rsidR="00CE5EA3" w:rsidRPr="00763B17" w:rsidRDefault="00CE5EA3" w:rsidP="00CE5EA3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B04CB1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         </w:t>
      </w:r>
      <w:r w:rsidRPr="001912DD">
        <w:rPr>
          <w:rFonts w:ascii="Times New Roman" w:hAnsi="Times New Roman"/>
          <w:sz w:val="28"/>
          <w:szCs w:val="28"/>
        </w:rPr>
        <w:t>по день достижения ребенком возраста 3 лет</w:t>
      </w:r>
    </w:p>
    <w:p w14:paraId="59361BCE" w14:textId="77777777" w:rsidR="00CE5EA3" w:rsidRPr="00B646BF" w:rsidRDefault="00CE5EA3" w:rsidP="00CE5E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58A73" w14:textId="77777777" w:rsidR="007267A9" w:rsidRPr="00CE5EA3" w:rsidRDefault="00CE5EA3" w:rsidP="007267A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208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6"/>
        <w:gridCol w:w="9537"/>
      </w:tblGrid>
      <w:tr w:rsidR="001912DD" w:rsidRPr="001912DD" w14:paraId="12FC4742" w14:textId="77777777" w:rsidTr="00D72ECD">
        <w:trPr>
          <w:trHeight w:val="240"/>
        </w:trPr>
        <w:tc>
          <w:tcPr>
            <w:tcW w:w="113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24BD" w14:textId="77777777" w:rsidR="00CE5EA3" w:rsidRPr="00CE5EA3" w:rsidRDefault="008C1052" w:rsidP="001912DD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99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CE5EA3"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аявление</w:t>
            </w:r>
          </w:p>
          <w:p w14:paraId="50E71AA9" w14:textId="77777777" w:rsidR="00CE5EA3" w:rsidRPr="00CE5EA3" w:rsidRDefault="00CE5EA3" w:rsidP="001912DD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99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паспорт или иной документ, удостоверяющий личность</w:t>
            </w:r>
          </w:p>
          <w:p w14:paraId="4CF6A17B" w14:textId="49630AF0" w:rsidR="00CE5EA3" w:rsidRPr="00CE5EA3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свидетельства о рождении детей (при воспитании в семье двоих и более несовершеннолетних детей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</w:t>
            </w:r>
            <w:r w:rsidR="005E01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 наличии таких свидетельств)</w:t>
            </w:r>
          </w:p>
          <w:p w14:paraId="557BA267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</w:t>
            </w:r>
            <w:r w:rsid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CE5E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6646B312" w14:textId="60AB74BC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выписка из решения суда об усыновлении (удочерении) –</w:t>
            </w:r>
            <w:r w:rsidR="005E01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 семей, усыновивших (удочеривших) детей (представляется по желанию заявителя)</w:t>
            </w:r>
          </w:p>
          <w:p w14:paraId="59FF7090" w14:textId="70D4841B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копия решения местного исполнительного и распорядительного органа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 установлении опеки (попечительства)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 лиц, назначенных опекунами (попечителями) ребенка</w:t>
            </w:r>
          </w:p>
          <w:p w14:paraId="503090D5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14:paraId="00A030D0" w14:textId="6D6AE675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для граждан, постоянно (преимущественно) проживающих на территории, подвергшейся радиоактивному </w:t>
            </w:r>
            <w:proofErr w:type="gramStart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загрязнению,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зоне последующего отселения или в зоне с правом на отселение</w:t>
            </w:r>
          </w:p>
          <w:p w14:paraId="2540D3A9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</w:p>
          <w:p w14:paraId="420EB713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47A1FA1E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</w:p>
          <w:p w14:paraId="2B377906" w14:textId="6CBE88FA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справка о нахождении в отпуске по уходу за ребенком до достижения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им возраста 3 лет или выписка (копия) из приказа о предоставлении отпуска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 уходу за ребенком до достижения им возраста 3 лет (отпуска по уходу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детьми)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 лиц, находящихся в таком отпуске</w:t>
            </w:r>
          </w:p>
          <w:p w14:paraId="21F30A74" w14:textId="49BA9DE9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удочерителей</w:t>
            </w:r>
            <w:proofErr w:type="spellEnd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), опекунов) или иные документы, подтверждающие их занятость, –</w:t>
            </w:r>
            <w:r w:rsidR="001911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случае необходимости определения места назначения пособия</w:t>
            </w:r>
          </w:p>
          <w:p w14:paraId="5071C4ED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справка о том, что гражданин является обучающимся</w:t>
            </w:r>
          </w:p>
          <w:p w14:paraId="5B584BFF" w14:textId="7D52E36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удочерителю</w:t>
            </w:r>
            <w:proofErr w:type="spellEnd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ребенка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 оказанию услуг в сфере </w:t>
            </w:r>
            <w:proofErr w:type="spellStart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агроэкотуризма</w:t>
            </w:r>
            <w:proofErr w:type="spellEnd"/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связи с уходом за ребенком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возрасте до 3 лет другим членом семьи или родственником ребенка</w:t>
            </w:r>
          </w:p>
          <w:p w14:paraId="1F66A408" w14:textId="2389BD79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справка о размере пособия на детей и периоде его выплаты (справка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 неполучении пособия на детей) –</w:t>
            </w:r>
            <w:r w:rsidR="00DB22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случае изменения места выплаты пособия</w:t>
            </w:r>
          </w:p>
          <w:p w14:paraId="179694A3" w14:textId="77777777" w:rsidR="00247C34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</w:t>
            </w:r>
            <w:r w:rsidR="004741A7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случае, если ребенок находился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указанных учреждениях, приемной семье, детском доме семейного типа</w:t>
            </w:r>
          </w:p>
          <w:p w14:paraId="6BE31335" w14:textId="5B0B2C07" w:rsidR="001912DD" w:rsidRPr="00247C34" w:rsidRDefault="00CE5EA3" w:rsidP="00247C34">
            <w:pPr>
              <w:pStyle w:val="a5"/>
              <w:numPr>
                <w:ilvl w:val="0"/>
                <w:numId w:val="9"/>
              </w:numPr>
              <w:spacing w:before="120" w:line="240" w:lineRule="auto"/>
              <w:ind w:right="84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документы, подтверждающие неполучение аналогичного пособия </w:t>
            </w:r>
            <w:r w:rsidR="008C1052"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Pr="00247C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95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4CC3F" w14:textId="77777777" w:rsidR="001912DD" w:rsidRPr="001912DD" w:rsidRDefault="001912DD" w:rsidP="001912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46758F" w14:textId="77777777" w:rsidR="00CE5EA3" w:rsidRPr="004D1A00" w:rsidRDefault="00CE5EA3" w:rsidP="004741A7">
      <w:pPr>
        <w:spacing w:line="240" w:lineRule="auto"/>
        <w:ind w:left="360" w:right="191"/>
        <w:rPr>
          <w:rFonts w:ascii="Times New Roman" w:hAnsi="Times New Roman"/>
          <w:b/>
          <w:sz w:val="28"/>
          <w:szCs w:val="28"/>
          <w:u w:val="single"/>
        </w:rPr>
      </w:pPr>
      <w:r w:rsidRPr="004D1A00">
        <w:rPr>
          <w:rFonts w:ascii="Times New Roman" w:hAnsi="Times New Roman"/>
          <w:b/>
          <w:sz w:val="28"/>
          <w:szCs w:val="28"/>
          <w:u w:val="single"/>
        </w:rPr>
        <w:lastRenderedPageBreak/>
        <w:t>Документы и (или) сведения, запрашиваемые государственным органом для осуществления административной процедуры</w:t>
      </w:r>
    </w:p>
    <w:p w14:paraId="7118D855" w14:textId="77777777" w:rsidR="00CE5EA3" w:rsidRPr="004D1A00" w:rsidRDefault="00CE5EA3" w:rsidP="00CE5EA3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D1A00">
        <w:rPr>
          <w:rFonts w:ascii="Times New Roman" w:hAnsi="Times New Roman"/>
          <w:i/>
          <w:color w:val="000000"/>
          <w:sz w:val="28"/>
          <w:szCs w:val="28"/>
        </w:rPr>
        <w:t xml:space="preserve">      (Гражданин имеет право предоставить данные документы самостоятельно):</w:t>
      </w:r>
    </w:p>
    <w:p w14:paraId="13FB81D4" w14:textId="0724A9E4" w:rsidR="00191136" w:rsidRDefault="00191136" w:rsidP="00191136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13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="00DB22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19113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DB22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19113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</w:t>
      </w:r>
      <w:proofErr w:type="spellStart"/>
      <w:r w:rsidRPr="0019113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биллинговой</w:t>
      </w:r>
      <w:proofErr w:type="spellEnd"/>
      <w:r w:rsidRPr="0019113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системы жилищно-коммунальных услуг (</w:t>
      </w:r>
      <w:r w:rsidRPr="0019113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постоянно проживающих в Республике Беларусь граждан Республики Беларусь, иностранных граждан и лиц без гражданства (зарегистрированных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91136"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(месту пребывания) в Республике Беларусь)</w:t>
      </w:r>
    </w:p>
    <w:p w14:paraId="70CC7853" w14:textId="4E25FF57" w:rsidR="007267A9" w:rsidRPr="00191136" w:rsidRDefault="00191136" w:rsidP="00191136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13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средней численности работников коммерческой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91136">
        <w:rPr>
          <w:rFonts w:ascii="Times New Roman" w:eastAsia="Times New Roman" w:hAnsi="Times New Roman"/>
          <w:sz w:val="28"/>
          <w:szCs w:val="28"/>
          <w:lang w:eastAsia="ru-RU"/>
        </w:rPr>
        <w:t>со средней численностью работников до 15 человек включительно</w:t>
      </w:r>
    </w:p>
    <w:p w14:paraId="6F30F4DF" w14:textId="77777777" w:rsidR="00713E0D" w:rsidRPr="00DB22D9" w:rsidRDefault="00713E0D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B22D9">
        <w:rPr>
          <w:rFonts w:ascii="Times New Roman" w:hAnsi="Times New Roman" w:cs="Times New Roman"/>
          <w:b/>
          <w:i/>
          <w:sz w:val="32"/>
          <w:szCs w:val="32"/>
          <w:u w:val="single"/>
        </w:rPr>
        <w:t>Размеры пособия:</w:t>
      </w:r>
    </w:p>
    <w:p w14:paraId="442EFE6E" w14:textId="77777777" w:rsidR="00713E0D" w:rsidRPr="00DB22D9" w:rsidRDefault="00713E0D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DB22D9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EA0FB4" w:rsidRPr="00DB22D9">
        <w:rPr>
          <w:rFonts w:ascii="Times New Roman" w:hAnsi="Times New Roman" w:cs="Times New Roman"/>
          <w:b/>
          <w:i/>
          <w:sz w:val="28"/>
          <w:szCs w:val="28"/>
        </w:rPr>
        <w:t>первого</w:t>
      </w:r>
      <w:r w:rsidRPr="00DB22D9">
        <w:rPr>
          <w:rFonts w:ascii="Times New Roman" w:hAnsi="Times New Roman" w:cs="Times New Roman"/>
          <w:b/>
          <w:i/>
          <w:sz w:val="28"/>
          <w:szCs w:val="28"/>
        </w:rPr>
        <w:t xml:space="preserve"> ребенка – 35% СЗП</w:t>
      </w:r>
    </w:p>
    <w:p w14:paraId="59E39FB2" w14:textId="77777777" w:rsidR="00713E0D" w:rsidRPr="00DB22D9" w:rsidRDefault="00EA0FB4" w:rsidP="00713E0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DB22D9">
        <w:rPr>
          <w:rFonts w:ascii="Times New Roman" w:hAnsi="Times New Roman" w:cs="Times New Roman"/>
          <w:b/>
          <w:i/>
          <w:sz w:val="28"/>
          <w:szCs w:val="28"/>
        </w:rPr>
        <w:t>на второго и последующих</w:t>
      </w:r>
      <w:r w:rsidR="00713E0D" w:rsidRPr="00DB22D9">
        <w:rPr>
          <w:rFonts w:ascii="Times New Roman" w:hAnsi="Times New Roman" w:cs="Times New Roman"/>
          <w:b/>
          <w:i/>
          <w:sz w:val="28"/>
          <w:szCs w:val="28"/>
        </w:rPr>
        <w:t> – 40% СЗП</w:t>
      </w:r>
    </w:p>
    <w:p w14:paraId="0C72526C" w14:textId="77777777" w:rsidR="00713E0D" w:rsidRPr="00DB22D9" w:rsidRDefault="008B7497" w:rsidP="008B749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DB22D9">
        <w:rPr>
          <w:rFonts w:ascii="Times New Roman" w:hAnsi="Times New Roman" w:cs="Times New Roman"/>
          <w:b/>
          <w:i/>
          <w:sz w:val="28"/>
          <w:szCs w:val="28"/>
        </w:rPr>
        <w:t>на ребенка-инвалида – 45% СЗП</w:t>
      </w:r>
    </w:p>
    <w:p w14:paraId="18D0BC26" w14:textId="77777777" w:rsidR="00EA0FB4" w:rsidRDefault="00EA0FB4" w:rsidP="00713E0D">
      <w:pPr>
        <w:spacing w:line="240" w:lineRule="auto"/>
        <w:ind w:hanging="18"/>
        <w:rPr>
          <w:rFonts w:ascii="Times New Roman" w:hAnsi="Times New Roman" w:cs="Times New Roman"/>
          <w:i/>
          <w:sz w:val="26"/>
          <w:szCs w:val="26"/>
        </w:rPr>
      </w:pPr>
    </w:p>
    <w:p w14:paraId="1ACEB927" w14:textId="77777777" w:rsidR="00713E0D" w:rsidRPr="00EA0FB4" w:rsidRDefault="00713E0D" w:rsidP="00713E0D">
      <w:pPr>
        <w:spacing w:line="240" w:lineRule="auto"/>
        <w:ind w:hanging="18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A0FB4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EA0FB4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14:paraId="07A1BB41" w14:textId="77777777" w:rsidR="00713E0D" w:rsidRPr="00EA0FB4" w:rsidRDefault="00713E0D" w:rsidP="00713E0D">
      <w:pPr>
        <w:spacing w:line="240" w:lineRule="auto"/>
        <w:ind w:firstLine="317"/>
        <w:rPr>
          <w:rFonts w:ascii="Times New Roman" w:hAnsi="Times New Roman" w:cs="Times New Roman"/>
          <w:i/>
          <w:sz w:val="26"/>
          <w:szCs w:val="26"/>
        </w:rPr>
      </w:pPr>
      <w:r w:rsidRPr="00EA0FB4">
        <w:rPr>
          <w:rFonts w:ascii="Times New Roman" w:hAnsi="Times New Roman" w:cs="Times New Roman"/>
          <w:i/>
          <w:sz w:val="26"/>
          <w:szCs w:val="26"/>
        </w:rPr>
        <w:t>СЗП</w:t>
      </w:r>
      <w:r w:rsidR="00EA0F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A0FB4">
        <w:rPr>
          <w:rFonts w:ascii="Times New Roman" w:hAnsi="Times New Roman" w:cs="Times New Roman"/>
          <w:i/>
          <w:sz w:val="26"/>
          <w:szCs w:val="26"/>
        </w:rPr>
        <w:t>-</w:t>
      </w:r>
      <w:r w:rsidR="00EA0F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A0FB4">
        <w:rPr>
          <w:rFonts w:ascii="Times New Roman" w:hAnsi="Times New Roman" w:cs="Times New Roman"/>
          <w:i/>
          <w:sz w:val="26"/>
          <w:szCs w:val="26"/>
        </w:rPr>
        <w:t>среднемесячная заработная плата работников в республике.</w:t>
      </w:r>
    </w:p>
    <w:p w14:paraId="629954EC" w14:textId="77777777" w:rsidR="00713E0D" w:rsidRPr="00EA0FB4" w:rsidRDefault="0083087F" w:rsidP="00713E0D">
      <w:pPr>
        <w:pStyle w:val="Style25"/>
        <w:widowControl/>
        <w:shd w:val="clear" w:color="auto" w:fill="FFFFFF"/>
        <w:tabs>
          <w:tab w:val="left" w:pos="1001"/>
        </w:tabs>
        <w:spacing w:line="240" w:lineRule="auto"/>
        <w:ind w:firstLine="317"/>
        <w:rPr>
          <w:rStyle w:val="FontStyle73"/>
          <w:i/>
          <w:sz w:val="26"/>
          <w:szCs w:val="26"/>
        </w:rPr>
      </w:pPr>
      <w:r>
        <w:rPr>
          <w:rStyle w:val="FontStyle73"/>
          <w:i/>
          <w:sz w:val="26"/>
          <w:szCs w:val="26"/>
        </w:rPr>
        <w:t>за период с 1 февраля по 31 </w:t>
      </w:r>
      <w:r w:rsidR="00713E0D" w:rsidRPr="00EA0FB4">
        <w:rPr>
          <w:rStyle w:val="FontStyle73"/>
          <w:i/>
          <w:sz w:val="26"/>
          <w:szCs w:val="26"/>
        </w:rPr>
        <w:t>июля текущего года –– исходя из СЗП за IV квартал предшествующего года;</w:t>
      </w:r>
    </w:p>
    <w:p w14:paraId="2F5BD74C" w14:textId="77777777" w:rsidR="001E1A4B" w:rsidRPr="00EA0FB4" w:rsidRDefault="0083087F" w:rsidP="00713E0D">
      <w:pPr>
        <w:pStyle w:val="Style25"/>
        <w:widowControl/>
        <w:shd w:val="clear" w:color="auto" w:fill="FFFFFF"/>
        <w:tabs>
          <w:tab w:val="left" w:pos="1001"/>
        </w:tabs>
        <w:spacing w:line="240" w:lineRule="auto"/>
        <w:ind w:firstLine="317"/>
        <w:rPr>
          <w:i/>
          <w:color w:val="000000"/>
          <w:sz w:val="26"/>
          <w:szCs w:val="26"/>
        </w:rPr>
      </w:pPr>
      <w:r>
        <w:rPr>
          <w:rStyle w:val="FontStyle73"/>
          <w:i/>
          <w:sz w:val="26"/>
          <w:szCs w:val="26"/>
        </w:rPr>
        <w:t>за период с 1 августа по 31 </w:t>
      </w:r>
      <w:r w:rsidR="00713E0D" w:rsidRPr="00EA0FB4">
        <w:rPr>
          <w:rStyle w:val="FontStyle73"/>
          <w:i/>
          <w:sz w:val="26"/>
          <w:szCs w:val="26"/>
        </w:rPr>
        <w:t>декабря текущего года –– исходя из СЗП за I</w:t>
      </w:r>
      <w:r w:rsidR="00713E0D" w:rsidRPr="00EA0FB4">
        <w:rPr>
          <w:rStyle w:val="FontStyle73"/>
          <w:i/>
          <w:sz w:val="26"/>
          <w:szCs w:val="26"/>
          <w:lang w:val="en-US"/>
        </w:rPr>
        <w:t>I</w:t>
      </w:r>
      <w:r w:rsidR="00713E0D" w:rsidRPr="00EA0FB4">
        <w:rPr>
          <w:rStyle w:val="FontStyle73"/>
          <w:i/>
          <w:sz w:val="26"/>
          <w:szCs w:val="26"/>
        </w:rPr>
        <w:t xml:space="preserve"> квартал текущего года</w:t>
      </w:r>
    </w:p>
    <w:p w14:paraId="715F5839" w14:textId="77777777" w:rsidR="001E1A4B" w:rsidRDefault="001E1A4B" w:rsidP="001E1A4B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1C865D6" w14:textId="77777777" w:rsidR="001E1A4B" w:rsidRDefault="001E1A4B" w:rsidP="001E1A4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14:paraId="2FF7A892" w14:textId="77777777" w:rsidR="001E1A4B" w:rsidRDefault="001E1A4B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  <w:bookmarkStart w:id="0" w:name="_GoBack"/>
      <w:bookmarkEnd w:id="0"/>
    </w:p>
    <w:p w14:paraId="4B0ABD2F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6088D3C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11F3CD8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666E02A8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568DF38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348284F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23F24AF" w14:textId="77777777" w:rsidR="008D6D88" w:rsidRDefault="008D6D88" w:rsidP="00A77016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B6F1A14" w14:textId="77777777" w:rsidR="008D6D88" w:rsidRDefault="008D6D88" w:rsidP="00EA0FB4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0483633" w14:textId="77777777" w:rsidR="00702ED2" w:rsidRPr="00EE214A" w:rsidRDefault="00702ED2" w:rsidP="006C41C0">
      <w:pPr>
        <w:pStyle w:val="2"/>
        <w:shd w:val="clear" w:color="auto" w:fill="auto"/>
        <w:spacing w:after="0" w:line="240" w:lineRule="auto"/>
        <w:ind w:right="6"/>
        <w:jc w:val="left"/>
        <w:rPr>
          <w:sz w:val="18"/>
          <w:szCs w:val="18"/>
        </w:rPr>
      </w:pPr>
    </w:p>
    <w:sectPr w:rsidR="00702ED2" w:rsidRPr="00EE214A" w:rsidSect="004741A7">
      <w:pgSz w:w="12240" w:h="15840"/>
      <w:pgMar w:top="567" w:right="616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BAA"/>
    <w:multiLevelType w:val="hybridMultilevel"/>
    <w:tmpl w:val="69A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ED9"/>
    <w:multiLevelType w:val="hybridMultilevel"/>
    <w:tmpl w:val="AF526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40DD"/>
    <w:multiLevelType w:val="hybridMultilevel"/>
    <w:tmpl w:val="49A01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3885"/>
    <w:multiLevelType w:val="hybridMultilevel"/>
    <w:tmpl w:val="09E0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35AC8"/>
    <w:multiLevelType w:val="hybridMultilevel"/>
    <w:tmpl w:val="F072E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45791"/>
    <w:multiLevelType w:val="hybridMultilevel"/>
    <w:tmpl w:val="9992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5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50"/>
    <w:rsid w:val="00070F4B"/>
    <w:rsid w:val="0008326A"/>
    <w:rsid w:val="000E2671"/>
    <w:rsid w:val="000F0B14"/>
    <w:rsid w:val="000F1DE9"/>
    <w:rsid w:val="000F2FF8"/>
    <w:rsid w:val="00112DF2"/>
    <w:rsid w:val="00191136"/>
    <w:rsid w:val="001912DD"/>
    <w:rsid w:val="001B2A2F"/>
    <w:rsid w:val="001E1A4B"/>
    <w:rsid w:val="001E6F25"/>
    <w:rsid w:val="001F1F00"/>
    <w:rsid w:val="00220625"/>
    <w:rsid w:val="002470D6"/>
    <w:rsid w:val="00247C34"/>
    <w:rsid w:val="00285C68"/>
    <w:rsid w:val="00374DD5"/>
    <w:rsid w:val="00386FC1"/>
    <w:rsid w:val="00471F22"/>
    <w:rsid w:val="004741A7"/>
    <w:rsid w:val="004E236D"/>
    <w:rsid w:val="004E4223"/>
    <w:rsid w:val="00555238"/>
    <w:rsid w:val="005C560C"/>
    <w:rsid w:val="005E0121"/>
    <w:rsid w:val="005F53C6"/>
    <w:rsid w:val="00635AF8"/>
    <w:rsid w:val="006758C4"/>
    <w:rsid w:val="0068797F"/>
    <w:rsid w:val="00691AEC"/>
    <w:rsid w:val="006B5850"/>
    <w:rsid w:val="006C41C0"/>
    <w:rsid w:val="00702ED2"/>
    <w:rsid w:val="00713E0D"/>
    <w:rsid w:val="007267A9"/>
    <w:rsid w:val="0072764D"/>
    <w:rsid w:val="00765011"/>
    <w:rsid w:val="007A18ED"/>
    <w:rsid w:val="007B615C"/>
    <w:rsid w:val="00821062"/>
    <w:rsid w:val="0083087F"/>
    <w:rsid w:val="00834199"/>
    <w:rsid w:val="008B5EF6"/>
    <w:rsid w:val="008B7497"/>
    <w:rsid w:val="008C1052"/>
    <w:rsid w:val="008D6D88"/>
    <w:rsid w:val="0092442D"/>
    <w:rsid w:val="009817C9"/>
    <w:rsid w:val="00A13475"/>
    <w:rsid w:val="00A46B37"/>
    <w:rsid w:val="00A77016"/>
    <w:rsid w:val="00AA2412"/>
    <w:rsid w:val="00B04CB1"/>
    <w:rsid w:val="00B102BA"/>
    <w:rsid w:val="00B45BD8"/>
    <w:rsid w:val="00B57535"/>
    <w:rsid w:val="00B71D77"/>
    <w:rsid w:val="00BA16CA"/>
    <w:rsid w:val="00BB1000"/>
    <w:rsid w:val="00C40090"/>
    <w:rsid w:val="00C65E30"/>
    <w:rsid w:val="00C7663A"/>
    <w:rsid w:val="00CA4F67"/>
    <w:rsid w:val="00CE5EA3"/>
    <w:rsid w:val="00D135DB"/>
    <w:rsid w:val="00D17C39"/>
    <w:rsid w:val="00D36B33"/>
    <w:rsid w:val="00D72ECD"/>
    <w:rsid w:val="00D8445C"/>
    <w:rsid w:val="00DB22D9"/>
    <w:rsid w:val="00E72D0A"/>
    <w:rsid w:val="00E814B2"/>
    <w:rsid w:val="00E9627E"/>
    <w:rsid w:val="00EA0FB4"/>
    <w:rsid w:val="00EA1DCC"/>
    <w:rsid w:val="00EC2B77"/>
    <w:rsid w:val="00EC6490"/>
    <w:rsid w:val="00ED5254"/>
    <w:rsid w:val="00EE214A"/>
    <w:rsid w:val="00F709CE"/>
    <w:rsid w:val="00F86908"/>
    <w:rsid w:val="00FA2611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C95"/>
  <w15:docId w15:val="{1811C80F-956F-42BD-881A-70609A6C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customStyle="1" w:styleId="Style25">
    <w:name w:val="Style25"/>
    <w:basedOn w:val="a"/>
    <w:rsid w:val="00713E0D"/>
    <w:pPr>
      <w:widowControl w:val="0"/>
      <w:autoSpaceDE w:val="0"/>
      <w:autoSpaceDN w:val="0"/>
      <w:adjustRightInd w:val="0"/>
      <w:spacing w:line="341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rsid w:val="00713E0D"/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_"/>
    <w:basedOn w:val="a0"/>
    <w:link w:val="2"/>
    <w:locked/>
    <w:rsid w:val="007B61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7B615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7B61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3">
    <w:name w:val="Основной текст (3)"/>
    <w:basedOn w:val="a0"/>
    <w:rsid w:val="006C41C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table10">
    <w:name w:val="table10"/>
    <w:basedOn w:val="a"/>
    <w:rsid w:val="00E962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911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911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TRUD</cp:lastModifiedBy>
  <cp:revision>55</cp:revision>
  <cp:lastPrinted>2017-10-05T07:58:00Z</cp:lastPrinted>
  <dcterms:created xsi:type="dcterms:W3CDTF">2022-12-14T07:53:00Z</dcterms:created>
  <dcterms:modified xsi:type="dcterms:W3CDTF">2026-05-27T06:08:00Z</dcterms:modified>
</cp:coreProperties>
</file>