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0FE7CEB9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</w:t>
      </w:r>
      <w:r w:rsidR="00851EEF" w:rsidRPr="00790BC8">
        <w:rPr>
          <w:sz w:val="24"/>
          <w:szCs w:val="24"/>
        </w:rPr>
        <w:t>частную</w:t>
      </w:r>
      <w:r w:rsidR="00851EEF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собственность земельн</w:t>
      </w:r>
      <w:r w:rsidR="0086009C">
        <w:rPr>
          <w:sz w:val="24"/>
          <w:szCs w:val="24"/>
        </w:rPr>
        <w:t>ых</w:t>
      </w:r>
      <w:r w:rsidRPr="00EE6689">
        <w:rPr>
          <w:sz w:val="24"/>
          <w:szCs w:val="24"/>
        </w:rPr>
        <w:t xml:space="preserve"> участк</w:t>
      </w:r>
      <w:r w:rsidR="0086009C">
        <w:rPr>
          <w:sz w:val="24"/>
          <w:szCs w:val="24"/>
        </w:rPr>
        <w:t>ов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86009C">
        <w:rPr>
          <w:sz w:val="24"/>
          <w:szCs w:val="24"/>
        </w:rPr>
        <w:t>Задомля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86009C">
        <w:rPr>
          <w:sz w:val="24"/>
          <w:szCs w:val="24"/>
        </w:rPr>
        <w:t>Центральная</w:t>
      </w:r>
      <w:r w:rsidR="000A379E">
        <w:rPr>
          <w:sz w:val="24"/>
          <w:szCs w:val="24"/>
        </w:rPr>
        <w:t xml:space="preserve">, </w:t>
      </w:r>
      <w:r w:rsidR="0086009C">
        <w:rPr>
          <w:sz w:val="24"/>
          <w:szCs w:val="24"/>
        </w:rPr>
        <w:t>5Б,</w:t>
      </w:r>
      <w:r w:rsidR="00ED4278">
        <w:rPr>
          <w:sz w:val="24"/>
          <w:szCs w:val="24"/>
        </w:rPr>
        <w:t xml:space="preserve"> д. </w:t>
      </w:r>
      <w:r w:rsidR="0086009C">
        <w:rPr>
          <w:sz w:val="24"/>
          <w:szCs w:val="24"/>
        </w:rPr>
        <w:t>Лужки</w:t>
      </w:r>
      <w:r w:rsidR="00ED4278">
        <w:rPr>
          <w:sz w:val="24"/>
          <w:szCs w:val="24"/>
        </w:rPr>
        <w:t xml:space="preserve">, ул. </w:t>
      </w:r>
      <w:r w:rsidR="0086009C">
        <w:rPr>
          <w:sz w:val="24"/>
          <w:szCs w:val="24"/>
        </w:rPr>
        <w:t>Банн</w:t>
      </w:r>
      <w:r w:rsidR="00086AE8">
        <w:rPr>
          <w:sz w:val="24"/>
          <w:szCs w:val="24"/>
        </w:rPr>
        <w:t>ая</w:t>
      </w:r>
      <w:r w:rsidR="00ED4278">
        <w:rPr>
          <w:sz w:val="24"/>
          <w:szCs w:val="24"/>
        </w:rPr>
        <w:t xml:space="preserve">, </w:t>
      </w:r>
      <w:r w:rsidR="0086009C">
        <w:rPr>
          <w:sz w:val="24"/>
          <w:szCs w:val="24"/>
        </w:rPr>
        <w:t>6Б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</w:t>
      </w:r>
      <w:r w:rsidR="00C73E37" w:rsidRPr="00790BC8">
        <w:rPr>
          <w:sz w:val="24"/>
          <w:szCs w:val="24"/>
        </w:rPr>
        <w:t>Слободского</w:t>
      </w:r>
      <w:r w:rsidRPr="00790BC8">
        <w:rPr>
          <w:sz w:val="24"/>
          <w:szCs w:val="24"/>
        </w:rPr>
        <w:t xml:space="preserve"> сельсовета Смолевичского</w:t>
      </w:r>
      <w:r w:rsidR="00683B3A" w:rsidRPr="00790BC8">
        <w:rPr>
          <w:sz w:val="24"/>
          <w:szCs w:val="24"/>
        </w:rPr>
        <w:t xml:space="preserve"> </w:t>
      </w:r>
      <w:r w:rsidRPr="00790BC8">
        <w:rPr>
          <w:sz w:val="24"/>
          <w:szCs w:val="24"/>
        </w:rPr>
        <w:t>района Минской</w:t>
      </w:r>
      <w:r w:rsidR="00683B3A" w:rsidRPr="00790BC8">
        <w:rPr>
          <w:sz w:val="24"/>
          <w:szCs w:val="24"/>
        </w:rPr>
        <w:t xml:space="preserve"> </w:t>
      </w:r>
      <w:r w:rsidRPr="00790BC8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proofErr w:type="gramStart"/>
            <w:r w:rsidRPr="00EE6689">
              <w:rPr>
                <w:sz w:val="24"/>
                <w:szCs w:val="24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0CB34C7B" w:rsidR="00051627" w:rsidRPr="00790BC8" w:rsidRDefault="00351ABD" w:rsidP="00B00977">
            <w:pPr>
              <w:jc w:val="center"/>
              <w:rPr>
                <w:sz w:val="24"/>
                <w:szCs w:val="24"/>
              </w:rPr>
            </w:pPr>
            <w:r w:rsidRPr="00790BC8">
              <w:rPr>
                <w:sz w:val="24"/>
                <w:szCs w:val="24"/>
              </w:rPr>
              <w:t>2</w:t>
            </w:r>
            <w:r w:rsidR="00B46A00">
              <w:rPr>
                <w:sz w:val="24"/>
                <w:szCs w:val="24"/>
              </w:rPr>
              <w:t>9</w:t>
            </w:r>
            <w:r w:rsidR="00086AE8" w:rsidRPr="00790BC8">
              <w:rPr>
                <w:sz w:val="24"/>
                <w:szCs w:val="24"/>
              </w:rPr>
              <w:t xml:space="preserve"> ию</w:t>
            </w:r>
            <w:r w:rsidR="0086009C" w:rsidRPr="00790BC8">
              <w:rPr>
                <w:sz w:val="24"/>
                <w:szCs w:val="24"/>
              </w:rPr>
              <w:t>л</w:t>
            </w:r>
            <w:r w:rsidR="00086AE8" w:rsidRPr="00790BC8">
              <w:rPr>
                <w:sz w:val="24"/>
                <w:szCs w:val="24"/>
              </w:rPr>
              <w:t>я</w:t>
            </w:r>
            <w:r w:rsidR="00C945EA" w:rsidRPr="00790BC8">
              <w:rPr>
                <w:sz w:val="24"/>
                <w:szCs w:val="24"/>
              </w:rPr>
              <w:t xml:space="preserve"> 2026 г.</w:t>
            </w:r>
            <w:r w:rsidR="004F1ECC" w:rsidRPr="00790BC8">
              <w:rPr>
                <w:sz w:val="24"/>
                <w:szCs w:val="24"/>
              </w:rPr>
              <w:t xml:space="preserve"> </w:t>
            </w:r>
            <w:r w:rsidR="00051627" w:rsidRPr="00790BC8">
              <w:rPr>
                <w:sz w:val="24"/>
                <w:szCs w:val="24"/>
              </w:rPr>
              <w:t>в 1</w:t>
            </w:r>
            <w:r w:rsidR="00C73E37" w:rsidRPr="00790BC8">
              <w:rPr>
                <w:sz w:val="24"/>
                <w:szCs w:val="24"/>
              </w:rPr>
              <w:t>5</w:t>
            </w:r>
            <w:r w:rsidR="00051627" w:rsidRPr="00790BC8">
              <w:rPr>
                <w:sz w:val="24"/>
                <w:szCs w:val="24"/>
              </w:rPr>
              <w:t>.00</w:t>
            </w:r>
          </w:p>
          <w:p w14:paraId="4F3ACBD3" w14:textId="77777777" w:rsidR="00051627" w:rsidRPr="00790BC8" w:rsidRDefault="00C73E37" w:rsidP="00EE6689">
            <w:pPr>
              <w:jc w:val="center"/>
              <w:rPr>
                <w:sz w:val="24"/>
                <w:szCs w:val="24"/>
              </w:rPr>
            </w:pPr>
            <w:r w:rsidRPr="00790BC8">
              <w:rPr>
                <w:sz w:val="24"/>
                <w:szCs w:val="24"/>
              </w:rPr>
              <w:t>аг</w:t>
            </w:r>
            <w:r w:rsidR="00051627" w:rsidRPr="00790BC8">
              <w:rPr>
                <w:sz w:val="24"/>
                <w:szCs w:val="24"/>
              </w:rPr>
              <w:t>.</w:t>
            </w:r>
            <w:r w:rsidRPr="00790BC8">
              <w:rPr>
                <w:sz w:val="24"/>
                <w:szCs w:val="24"/>
              </w:rPr>
              <w:t> Слобода</w:t>
            </w:r>
            <w:r w:rsidR="00051627" w:rsidRPr="00790BC8">
              <w:rPr>
                <w:sz w:val="24"/>
                <w:szCs w:val="24"/>
              </w:rPr>
              <w:t xml:space="preserve">, </w:t>
            </w:r>
            <w:r w:rsidRPr="00790BC8">
              <w:rPr>
                <w:sz w:val="24"/>
                <w:szCs w:val="24"/>
              </w:rPr>
              <w:t>ул.Красногвардейская</w:t>
            </w:r>
            <w:r w:rsidR="00051627" w:rsidRPr="00790BC8">
              <w:rPr>
                <w:sz w:val="24"/>
                <w:szCs w:val="24"/>
              </w:rPr>
              <w:t>,</w:t>
            </w:r>
            <w:r w:rsidRPr="00790BC8">
              <w:rPr>
                <w:sz w:val="24"/>
                <w:szCs w:val="24"/>
              </w:rPr>
              <w:t> 27</w:t>
            </w:r>
          </w:p>
          <w:p w14:paraId="1DAA4881" w14:textId="77777777" w:rsidR="00051627" w:rsidRPr="00790BC8" w:rsidRDefault="00C73E37" w:rsidP="00EE6689">
            <w:pPr>
              <w:jc w:val="center"/>
              <w:rPr>
                <w:sz w:val="24"/>
                <w:szCs w:val="24"/>
              </w:rPr>
            </w:pPr>
            <w:r w:rsidRPr="00790BC8">
              <w:rPr>
                <w:sz w:val="24"/>
                <w:szCs w:val="24"/>
              </w:rPr>
              <w:t>Озерицко-Слободской</w:t>
            </w:r>
            <w:r w:rsidR="00051627" w:rsidRPr="00790BC8">
              <w:rPr>
                <w:sz w:val="24"/>
                <w:szCs w:val="24"/>
              </w:rPr>
              <w:t xml:space="preserve"> сельисполком, </w:t>
            </w:r>
            <w:r w:rsidRPr="00790BC8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1D429857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86009C" w:rsidRPr="00790BC8">
              <w:rPr>
                <w:rFonts w:eastAsia="Calibri"/>
                <w:color w:val="000000" w:themeColor="text1"/>
                <w:sz w:val="24"/>
                <w:szCs w:val="24"/>
              </w:rPr>
              <w:t>1034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48EBA7C8" w14:textId="1D1BD61A" w:rsidR="000A379E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Pr="00790BC8">
              <w:rPr>
                <w:rFonts w:eastAsia="Calibri"/>
                <w:color w:val="000000" w:themeColor="text1"/>
                <w:sz w:val="24"/>
                <w:szCs w:val="24"/>
              </w:rPr>
              <w:t>62488300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46</w:t>
            </w:r>
            <w:r w:rsidR="001677C0" w:rsidRPr="00790BC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790BC8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363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Задомля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Центральная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5Б</w:t>
            </w:r>
            <w:r w:rsidR="00ED4278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898F020" w14:textId="23021FBE" w:rsidR="00ED4278" w:rsidRPr="00EE6689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Лот № 2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086AE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78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7E40E4BF" w14:textId="784A2C0F" w:rsidR="00ED4278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56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215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 Лужки, ул. Банная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790BC8">
              <w:rPr>
                <w:rFonts w:eastAsia="Calibri"/>
                <w:color w:val="000000" w:themeColor="text1"/>
                <w:sz w:val="24"/>
                <w:szCs w:val="24"/>
              </w:rPr>
              <w:t>6Б</w:t>
            </w:r>
          </w:p>
          <w:p w14:paraId="06088473" w14:textId="1A946D86" w:rsidR="00ED4278" w:rsidRPr="00EE6689" w:rsidRDefault="00ED4278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051627" w:rsidRPr="00EE6689" w14:paraId="26054356" w14:textId="77777777" w:rsidTr="00790BC8">
        <w:trPr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4EB" w14:textId="490BBB89" w:rsidR="001F17AE" w:rsidRDefault="006D6924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</w:t>
            </w:r>
            <w:r w:rsidR="00790B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- </w:t>
            </w:r>
            <w:r w:rsidR="008B0E3A">
              <w:rPr>
                <w:sz w:val="24"/>
                <w:szCs w:val="24"/>
              </w:rPr>
              <w:t>водоохранная зона р.</w:t>
            </w:r>
            <w:r w:rsidR="00610A9F">
              <w:rPr>
                <w:sz w:val="24"/>
                <w:szCs w:val="24"/>
              </w:rPr>
              <w:t> </w:t>
            </w:r>
            <w:r w:rsidR="00790BC8">
              <w:rPr>
                <w:sz w:val="24"/>
                <w:szCs w:val="24"/>
              </w:rPr>
              <w:t>Домелька;</w:t>
            </w:r>
            <w:r w:rsidR="00610A9F">
              <w:rPr>
                <w:sz w:val="24"/>
                <w:szCs w:val="24"/>
              </w:rPr>
              <w:t xml:space="preserve"> </w:t>
            </w:r>
            <w:r w:rsidR="00790BC8">
              <w:rPr>
                <w:sz w:val="24"/>
                <w:szCs w:val="24"/>
              </w:rPr>
              <w:t xml:space="preserve"> </w:t>
            </w:r>
          </w:p>
          <w:p w14:paraId="6AFF5EFA" w14:textId="64F5D795" w:rsidR="00610A9F" w:rsidRDefault="00086AE8" w:rsidP="0061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A85D05" w14:textId="442642B9" w:rsidR="00610A9F" w:rsidRPr="00EE6689" w:rsidRDefault="00610A9F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1A989E93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Лоты № 1</w:t>
            </w:r>
            <w:r w:rsidR="006D6924">
              <w:rPr>
                <w:color w:val="000000"/>
                <w:sz w:val="22"/>
                <w:szCs w:val="22"/>
                <w:shd w:val="clear" w:color="auto" w:fill="FFFFFF"/>
              </w:rPr>
              <w:t>, № 2 - 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65BB3494" w:rsidR="001F17AE" w:rsidRPr="006125B7" w:rsidRDefault="000C3579" w:rsidP="00DD290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6D6924">
        <w:trPr>
          <w:trHeight w:val="7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20CA3FE8" w:rsidR="00051627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086AE8">
              <w:rPr>
                <w:sz w:val="24"/>
                <w:szCs w:val="24"/>
              </w:rPr>
              <w:t>6</w:t>
            </w:r>
            <w:r w:rsidR="00E32BC1">
              <w:rPr>
                <w:sz w:val="24"/>
                <w:szCs w:val="24"/>
              </w:rPr>
              <w:t>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3F3E255" w14:textId="07791E45" w:rsidR="006D6924" w:rsidRPr="00EE6689" w:rsidRDefault="006D6924" w:rsidP="006D6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2 </w:t>
            </w:r>
            <w:r w:rsidRPr="00EE6689">
              <w:rPr>
                <w:sz w:val="24"/>
                <w:szCs w:val="24"/>
              </w:rPr>
              <w:t xml:space="preserve">– </w:t>
            </w:r>
            <w:r w:rsidR="00790BC8">
              <w:rPr>
                <w:sz w:val="24"/>
                <w:szCs w:val="24"/>
              </w:rPr>
              <w:t>4</w:t>
            </w:r>
            <w:r w:rsidR="00086AE8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 000 рублей</w:t>
            </w:r>
            <w:r>
              <w:rPr>
                <w:sz w:val="24"/>
                <w:szCs w:val="24"/>
              </w:rPr>
              <w:t>.</w:t>
            </w:r>
          </w:p>
          <w:p w14:paraId="2932DB1C" w14:textId="1D792C8F" w:rsidR="00A92E8A" w:rsidRPr="00EE6689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26" w14:textId="32F082B5" w:rsidR="00957C0E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  <w:r w:rsidR="000C1BEA">
              <w:rPr>
                <w:rFonts w:eastAsia="Calibri"/>
                <w:sz w:val="24"/>
                <w:szCs w:val="24"/>
              </w:rPr>
              <w:t>;</w:t>
            </w:r>
            <w:r w:rsidR="00790BC8">
              <w:rPr>
                <w:rFonts w:eastAsia="Calibri"/>
                <w:sz w:val="24"/>
                <w:szCs w:val="24"/>
              </w:rPr>
              <w:t xml:space="preserve"> водоснабжения, газоснабжения</w:t>
            </w:r>
          </w:p>
          <w:p w14:paraId="4B1B3919" w14:textId="2064E972" w:rsidR="000C1BEA" w:rsidRPr="004F1ECC" w:rsidRDefault="000C1BEA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sz w:val="24"/>
                <w:szCs w:val="24"/>
              </w:rPr>
              <w:t>2 - 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, газоснабжения</w:t>
            </w:r>
            <w:r w:rsidR="00B46A00">
              <w:rPr>
                <w:rFonts w:eastAsia="Calibri"/>
                <w:sz w:val="24"/>
                <w:szCs w:val="24"/>
              </w:rPr>
              <w:t>, водоснабжения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514BCC17" w:rsidR="00051627" w:rsidRPr="00523257" w:rsidRDefault="00D47934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351ABD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B46A00">
              <w:rPr>
                <w:color w:val="000000" w:themeColor="text1"/>
                <w:sz w:val="24"/>
                <w:szCs w:val="24"/>
              </w:rPr>
              <w:t>30</w:t>
            </w:r>
            <w:r w:rsidR="00875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6A00">
              <w:rPr>
                <w:color w:val="000000" w:themeColor="text1"/>
                <w:sz w:val="24"/>
                <w:szCs w:val="24"/>
              </w:rPr>
              <w:t>июня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AF4D09">
              <w:rPr>
                <w:color w:val="000000" w:themeColor="text1"/>
                <w:sz w:val="24"/>
                <w:szCs w:val="24"/>
              </w:rPr>
              <w:t>6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5589B910" w:rsidR="00051627" w:rsidRPr="005F524E" w:rsidRDefault="00B46A00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B55904" w:rsidRPr="00903511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96302" w:rsidRPr="00903511">
              <w:rPr>
                <w:color w:val="000000" w:themeColor="text1"/>
                <w:sz w:val="24"/>
                <w:szCs w:val="24"/>
              </w:rPr>
              <w:t>и</w:t>
            </w:r>
            <w:r w:rsidR="00896302"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="00896302">
              <w:rPr>
                <w:color w:val="000000" w:themeColor="text1"/>
                <w:sz w:val="24"/>
                <w:szCs w:val="24"/>
              </w:rPr>
              <w:t>я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8B0E3A">
              <w:rPr>
                <w:color w:val="000000" w:themeColor="text1"/>
                <w:sz w:val="24"/>
                <w:szCs w:val="24"/>
              </w:rPr>
              <w:t>6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/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3D639AF8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351ABD">
        <w:rPr>
          <w:sz w:val="24"/>
          <w:szCs w:val="24"/>
        </w:rPr>
        <w:t>28</w:t>
      </w:r>
      <w:r w:rsidR="00B46A00">
        <w:rPr>
          <w:sz w:val="24"/>
          <w:szCs w:val="24"/>
        </w:rPr>
        <w:t>9</w:t>
      </w:r>
      <w:r w:rsidR="00351ABD">
        <w:rPr>
          <w:sz w:val="24"/>
          <w:szCs w:val="24"/>
        </w:rPr>
        <w:t>4</w:t>
      </w:r>
      <w:r w:rsidR="00017CFE">
        <w:rPr>
          <w:sz w:val="24"/>
          <w:szCs w:val="24"/>
        </w:rPr>
        <w:t>,</w:t>
      </w:r>
      <w:r w:rsidR="00B46A00">
        <w:rPr>
          <w:sz w:val="24"/>
          <w:szCs w:val="24"/>
        </w:rPr>
        <w:t>58</w:t>
      </w:r>
      <w:r w:rsidR="00C1282C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</w:t>
      </w:r>
      <w:r w:rsidR="00C1282C">
        <w:rPr>
          <w:sz w:val="24"/>
          <w:szCs w:val="24"/>
        </w:rPr>
        <w:t>., лот № 2 </w:t>
      </w:r>
      <w:r w:rsidR="00C1282C" w:rsidRPr="00523257">
        <w:rPr>
          <w:sz w:val="24"/>
          <w:szCs w:val="24"/>
        </w:rPr>
        <w:t>–</w:t>
      </w:r>
      <w:r w:rsidR="00C1282C">
        <w:rPr>
          <w:sz w:val="24"/>
          <w:szCs w:val="24"/>
        </w:rPr>
        <w:t> 2</w:t>
      </w:r>
      <w:r w:rsidR="00B46A00">
        <w:rPr>
          <w:sz w:val="24"/>
          <w:szCs w:val="24"/>
        </w:rPr>
        <w:t>877</w:t>
      </w:r>
      <w:r w:rsidR="00C1282C">
        <w:rPr>
          <w:sz w:val="24"/>
          <w:szCs w:val="24"/>
        </w:rPr>
        <w:t>,</w:t>
      </w:r>
      <w:r w:rsidR="00B46A00">
        <w:rPr>
          <w:sz w:val="24"/>
          <w:szCs w:val="24"/>
        </w:rPr>
        <w:t>2</w:t>
      </w:r>
      <w:r w:rsidR="00351ABD">
        <w:rPr>
          <w:sz w:val="24"/>
          <w:szCs w:val="24"/>
        </w:rPr>
        <w:t>9</w:t>
      </w:r>
      <w:r w:rsidR="00C1282C">
        <w:rPr>
          <w:sz w:val="24"/>
          <w:szCs w:val="24"/>
        </w:rPr>
        <w:t xml:space="preserve"> руб. 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530B3" w14:textId="77777777" w:rsidR="003B3691" w:rsidRDefault="003B3691" w:rsidP="008032D5">
      <w:r>
        <w:separator/>
      </w:r>
    </w:p>
  </w:endnote>
  <w:endnote w:type="continuationSeparator" w:id="0">
    <w:p w14:paraId="00490FA1" w14:textId="77777777" w:rsidR="003B3691" w:rsidRDefault="003B3691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17F00" w14:textId="77777777" w:rsidR="003B3691" w:rsidRDefault="003B3691" w:rsidP="008032D5">
      <w:r>
        <w:separator/>
      </w:r>
    </w:p>
  </w:footnote>
  <w:footnote w:type="continuationSeparator" w:id="0">
    <w:p w14:paraId="2069365F" w14:textId="77777777" w:rsidR="003B3691" w:rsidRDefault="003B3691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17CFE"/>
    <w:rsid w:val="00021933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86AE8"/>
    <w:rsid w:val="00092235"/>
    <w:rsid w:val="00093C9C"/>
    <w:rsid w:val="000A379E"/>
    <w:rsid w:val="000C035D"/>
    <w:rsid w:val="000C1BEA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3405B"/>
    <w:rsid w:val="00146176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0E6F"/>
    <w:rsid w:val="002A2584"/>
    <w:rsid w:val="002B1F79"/>
    <w:rsid w:val="002E531C"/>
    <w:rsid w:val="002F3444"/>
    <w:rsid w:val="00316987"/>
    <w:rsid w:val="0032692F"/>
    <w:rsid w:val="00334680"/>
    <w:rsid w:val="00341058"/>
    <w:rsid w:val="0034367E"/>
    <w:rsid w:val="00344901"/>
    <w:rsid w:val="00351ABD"/>
    <w:rsid w:val="00363998"/>
    <w:rsid w:val="00384D74"/>
    <w:rsid w:val="00386A86"/>
    <w:rsid w:val="00396625"/>
    <w:rsid w:val="00396A1E"/>
    <w:rsid w:val="003A2ECC"/>
    <w:rsid w:val="003B3691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45C2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0A9F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45A3"/>
    <w:rsid w:val="006C76E0"/>
    <w:rsid w:val="006D5E84"/>
    <w:rsid w:val="006D692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83E6C"/>
    <w:rsid w:val="00790BC8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09C"/>
    <w:rsid w:val="00860624"/>
    <w:rsid w:val="00860C3F"/>
    <w:rsid w:val="00861EAF"/>
    <w:rsid w:val="00875AB5"/>
    <w:rsid w:val="00882D09"/>
    <w:rsid w:val="00884CC8"/>
    <w:rsid w:val="00896302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03511"/>
    <w:rsid w:val="00920A1E"/>
    <w:rsid w:val="009237E6"/>
    <w:rsid w:val="00945A3A"/>
    <w:rsid w:val="00957C0E"/>
    <w:rsid w:val="00962F56"/>
    <w:rsid w:val="00975D1C"/>
    <w:rsid w:val="00977B61"/>
    <w:rsid w:val="009969F7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46A00"/>
    <w:rsid w:val="00B55904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282C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8378F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47934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26DD"/>
    <w:rsid w:val="00E2401F"/>
    <w:rsid w:val="00E27EF7"/>
    <w:rsid w:val="00E32BC1"/>
    <w:rsid w:val="00E44939"/>
    <w:rsid w:val="00E52874"/>
    <w:rsid w:val="00EB51E9"/>
    <w:rsid w:val="00EC2EE4"/>
    <w:rsid w:val="00ED1F6F"/>
    <w:rsid w:val="00ED4278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76A11"/>
    <w:rsid w:val="00F80224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9E90-3DFC-4CC8-929C-F78472F6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2</cp:revision>
  <cp:lastPrinted>2026-02-11T14:40:00Z</cp:lastPrinted>
  <dcterms:created xsi:type="dcterms:W3CDTF">2026-06-10T09:49:00Z</dcterms:created>
  <dcterms:modified xsi:type="dcterms:W3CDTF">2026-06-10T09:49:00Z</dcterms:modified>
</cp:coreProperties>
</file>