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53F9" w14:textId="2ABD7756" w:rsidR="002345F9" w:rsidRDefault="002345F9" w:rsidP="002345F9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2345F9">
        <w:rPr>
          <w:b/>
          <w:bCs/>
          <w:sz w:val="30"/>
          <w:szCs w:val="30"/>
        </w:rPr>
        <w:t xml:space="preserve">Обеспечение </w:t>
      </w:r>
      <w:r>
        <w:rPr>
          <w:b/>
          <w:bCs/>
          <w:sz w:val="30"/>
          <w:szCs w:val="30"/>
        </w:rPr>
        <w:t>б</w:t>
      </w:r>
      <w:r w:rsidRPr="002345F9">
        <w:rPr>
          <w:b/>
          <w:bCs/>
          <w:sz w:val="30"/>
          <w:szCs w:val="30"/>
        </w:rPr>
        <w:t xml:space="preserve">езопасности в </w:t>
      </w:r>
      <w:r>
        <w:rPr>
          <w:b/>
          <w:bCs/>
          <w:sz w:val="30"/>
          <w:szCs w:val="30"/>
        </w:rPr>
        <w:t>п</w:t>
      </w:r>
      <w:r w:rsidRPr="002345F9">
        <w:rPr>
          <w:b/>
          <w:bCs/>
          <w:sz w:val="30"/>
          <w:szCs w:val="30"/>
        </w:rPr>
        <w:t xml:space="preserve">ериод </w:t>
      </w:r>
      <w:r>
        <w:rPr>
          <w:b/>
          <w:bCs/>
          <w:sz w:val="30"/>
          <w:szCs w:val="30"/>
        </w:rPr>
        <w:t>л</w:t>
      </w:r>
      <w:r w:rsidRPr="002345F9">
        <w:rPr>
          <w:b/>
          <w:bCs/>
          <w:sz w:val="30"/>
          <w:szCs w:val="30"/>
        </w:rPr>
        <w:t xml:space="preserve">етних </w:t>
      </w:r>
      <w:r>
        <w:rPr>
          <w:b/>
          <w:bCs/>
          <w:sz w:val="30"/>
          <w:szCs w:val="30"/>
        </w:rPr>
        <w:t>к</w:t>
      </w:r>
      <w:r w:rsidRPr="002345F9">
        <w:rPr>
          <w:b/>
          <w:bCs/>
          <w:sz w:val="30"/>
          <w:szCs w:val="30"/>
        </w:rPr>
        <w:t xml:space="preserve">аникул: </w:t>
      </w:r>
      <w:r>
        <w:rPr>
          <w:b/>
          <w:bCs/>
          <w:sz w:val="30"/>
          <w:szCs w:val="30"/>
        </w:rPr>
        <w:t>р</w:t>
      </w:r>
      <w:r w:rsidRPr="002345F9">
        <w:rPr>
          <w:b/>
          <w:bCs/>
          <w:sz w:val="30"/>
          <w:szCs w:val="30"/>
        </w:rPr>
        <w:t xml:space="preserve">екомендации и </w:t>
      </w:r>
      <w:r>
        <w:rPr>
          <w:b/>
          <w:bCs/>
          <w:sz w:val="30"/>
          <w:szCs w:val="30"/>
        </w:rPr>
        <w:t>м</w:t>
      </w:r>
      <w:r w:rsidRPr="002345F9">
        <w:rPr>
          <w:b/>
          <w:bCs/>
          <w:sz w:val="30"/>
          <w:szCs w:val="30"/>
        </w:rPr>
        <w:t xml:space="preserve">еры </w:t>
      </w:r>
      <w:r>
        <w:rPr>
          <w:b/>
          <w:bCs/>
          <w:sz w:val="30"/>
          <w:szCs w:val="30"/>
        </w:rPr>
        <w:t>п</w:t>
      </w:r>
      <w:r w:rsidRPr="002345F9">
        <w:rPr>
          <w:b/>
          <w:bCs/>
          <w:sz w:val="30"/>
          <w:szCs w:val="30"/>
        </w:rPr>
        <w:t>редосторожности</w:t>
      </w:r>
    </w:p>
    <w:p w14:paraId="36E5F3D5" w14:textId="77777777" w:rsidR="002345F9" w:rsidRPr="002345F9" w:rsidRDefault="002345F9" w:rsidP="002345F9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14:paraId="239E6A32" w14:textId="77777777" w:rsid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>Лето – это время свободы, приключений и, конечно же, долгожданных каникул! Чтобы эти три месяца прошли максимально ярко, позитивно и, что самое главное, безопасно, важно помнить о нескольких ключевых правилах. Давайте разберемся, как сделать летний отдых по-настоящему беззаботным и полным счастливых воспоминаний.</w:t>
      </w:r>
    </w:p>
    <w:p w14:paraId="290065FF" w14:textId="1F0289FA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1. Соблюдение </w:t>
      </w:r>
      <w:r>
        <w:rPr>
          <w:sz w:val="30"/>
          <w:szCs w:val="30"/>
        </w:rPr>
        <w:t>п</w:t>
      </w:r>
      <w:r w:rsidRPr="002345F9">
        <w:rPr>
          <w:sz w:val="30"/>
          <w:szCs w:val="30"/>
        </w:rPr>
        <w:t xml:space="preserve">равил </w:t>
      </w:r>
      <w:r>
        <w:rPr>
          <w:sz w:val="30"/>
          <w:szCs w:val="30"/>
        </w:rPr>
        <w:t>б</w:t>
      </w:r>
      <w:r w:rsidRPr="002345F9">
        <w:rPr>
          <w:sz w:val="30"/>
          <w:szCs w:val="30"/>
        </w:rPr>
        <w:t xml:space="preserve">езопасности на </w:t>
      </w:r>
      <w:r>
        <w:rPr>
          <w:sz w:val="30"/>
          <w:szCs w:val="30"/>
        </w:rPr>
        <w:t>в</w:t>
      </w:r>
      <w:r w:rsidRPr="002345F9">
        <w:rPr>
          <w:sz w:val="30"/>
          <w:szCs w:val="30"/>
        </w:rPr>
        <w:t xml:space="preserve">одных </w:t>
      </w:r>
      <w:r>
        <w:rPr>
          <w:sz w:val="30"/>
          <w:szCs w:val="30"/>
        </w:rPr>
        <w:t>о</w:t>
      </w:r>
      <w:r w:rsidRPr="002345F9">
        <w:rPr>
          <w:sz w:val="30"/>
          <w:szCs w:val="30"/>
        </w:rPr>
        <w:t>бъектах:</w:t>
      </w:r>
    </w:p>
    <w:p w14:paraId="0F55A036" w14:textId="62C90D91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Купание: </w:t>
      </w:r>
      <w:r>
        <w:rPr>
          <w:sz w:val="30"/>
          <w:szCs w:val="30"/>
        </w:rPr>
        <w:t>р</w:t>
      </w:r>
      <w:r w:rsidRPr="002345F9">
        <w:rPr>
          <w:sz w:val="30"/>
          <w:szCs w:val="30"/>
        </w:rPr>
        <w:t>екомендуется осуществлять исключительно в разрешенных и оборудованных местах, оснащенных соответствующими знаками безопасности и спасательными постами. Не допускается купание в состоянии алкогольного опьянения, а также в местах с запрещающими знаками.</w:t>
      </w:r>
    </w:p>
    <w:p w14:paraId="62EFF069" w14:textId="77777777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>Дети: Несовершеннолетние должны находиться под постоянным присмотром взрослых. Недопустимо оставлять детей без надзора у воды, даже на кратковременный период.</w:t>
      </w:r>
    </w:p>
    <w:p w14:paraId="29E6E036" w14:textId="166EF5E4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Правила </w:t>
      </w:r>
      <w:r>
        <w:rPr>
          <w:sz w:val="30"/>
          <w:szCs w:val="30"/>
        </w:rPr>
        <w:t>п</w:t>
      </w:r>
      <w:r w:rsidRPr="002345F9">
        <w:rPr>
          <w:sz w:val="30"/>
          <w:szCs w:val="30"/>
        </w:rPr>
        <w:t xml:space="preserve">оведения: </w:t>
      </w:r>
      <w:r>
        <w:rPr>
          <w:sz w:val="30"/>
          <w:szCs w:val="30"/>
        </w:rPr>
        <w:t>с</w:t>
      </w:r>
      <w:r w:rsidRPr="002345F9">
        <w:rPr>
          <w:sz w:val="30"/>
          <w:szCs w:val="30"/>
        </w:rPr>
        <w:t>ледует воздержаться от ныряния в незнакомых водоемах, заплывов за установленные границы, игр, представляющих опасность для жизни и здоровья.</w:t>
      </w:r>
    </w:p>
    <w:p w14:paraId="0379D178" w14:textId="39DBECCB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>2. Безопасность на Дорогах и Улицах:</w:t>
      </w:r>
    </w:p>
    <w:p w14:paraId="7365A07D" w14:textId="4207EB70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Пешеходы: </w:t>
      </w:r>
      <w:r>
        <w:rPr>
          <w:sz w:val="30"/>
          <w:szCs w:val="30"/>
        </w:rPr>
        <w:t>п</w:t>
      </w:r>
      <w:r w:rsidRPr="002345F9">
        <w:rPr>
          <w:sz w:val="30"/>
          <w:szCs w:val="30"/>
        </w:rPr>
        <w:t>ересечение проезжей части должно осуществляться строго по пешеходным переходам, при наличии разрешающего сигнала светофора и убедившись в безопасности маневра.</w:t>
      </w:r>
    </w:p>
    <w:p w14:paraId="1CCAC895" w14:textId="5126698D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Велосипедисты и </w:t>
      </w:r>
      <w:r>
        <w:rPr>
          <w:sz w:val="30"/>
          <w:szCs w:val="30"/>
        </w:rPr>
        <w:t>п</w:t>
      </w:r>
      <w:r w:rsidRPr="002345F9">
        <w:rPr>
          <w:sz w:val="30"/>
          <w:szCs w:val="30"/>
        </w:rPr>
        <w:t xml:space="preserve">ользователи </w:t>
      </w:r>
      <w:r>
        <w:rPr>
          <w:sz w:val="30"/>
          <w:szCs w:val="30"/>
        </w:rPr>
        <w:t>с</w:t>
      </w:r>
      <w:r w:rsidRPr="002345F9">
        <w:rPr>
          <w:sz w:val="30"/>
          <w:szCs w:val="30"/>
        </w:rPr>
        <w:t xml:space="preserve">редств </w:t>
      </w:r>
      <w:r>
        <w:rPr>
          <w:sz w:val="30"/>
          <w:szCs w:val="30"/>
        </w:rPr>
        <w:t>и</w:t>
      </w:r>
      <w:r w:rsidRPr="002345F9">
        <w:rPr>
          <w:sz w:val="30"/>
          <w:szCs w:val="30"/>
        </w:rPr>
        <w:t xml:space="preserve">ндивидуальной </w:t>
      </w:r>
      <w:r>
        <w:rPr>
          <w:sz w:val="30"/>
          <w:szCs w:val="30"/>
        </w:rPr>
        <w:t>м</w:t>
      </w:r>
      <w:r w:rsidRPr="002345F9">
        <w:rPr>
          <w:sz w:val="30"/>
          <w:szCs w:val="30"/>
        </w:rPr>
        <w:t>обильности</w:t>
      </w:r>
      <w:r>
        <w:rPr>
          <w:sz w:val="30"/>
          <w:szCs w:val="30"/>
        </w:rPr>
        <w:t>: п</w:t>
      </w:r>
      <w:r w:rsidRPr="002345F9">
        <w:rPr>
          <w:sz w:val="30"/>
          <w:szCs w:val="30"/>
        </w:rPr>
        <w:t>ри передвижении на велосипедах, самокатах, роликовых коньках необходимо использовать средства индивидуальной защиты (шлем, наколенники, налокотники). Следует строго соблюдать правила дорожного движения, не выезжать на проезжую часть без соответствующих навыков и разрешений.</w:t>
      </w:r>
    </w:p>
    <w:p w14:paraId="2A7DC8A2" w14:textId="4D0BA9C6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Дети: </w:t>
      </w:r>
      <w:r>
        <w:rPr>
          <w:sz w:val="30"/>
          <w:szCs w:val="30"/>
        </w:rPr>
        <w:t>о</w:t>
      </w:r>
      <w:r w:rsidRPr="002345F9">
        <w:rPr>
          <w:sz w:val="30"/>
          <w:szCs w:val="30"/>
        </w:rPr>
        <w:t>собое внимание следует уделить правилам дорожного движения в детской среде. Информирование детей об опасностях, связанных с движением транспорта, и правилах безопасного поведения на дороге является приоритетной задачей.</w:t>
      </w:r>
    </w:p>
    <w:p w14:paraId="68AC040D" w14:textId="55017B63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3. Предотвращение </w:t>
      </w:r>
      <w:r>
        <w:rPr>
          <w:sz w:val="30"/>
          <w:szCs w:val="30"/>
        </w:rPr>
        <w:t>п</w:t>
      </w:r>
      <w:r w:rsidRPr="002345F9">
        <w:rPr>
          <w:sz w:val="30"/>
          <w:szCs w:val="30"/>
        </w:rPr>
        <w:t xml:space="preserve">роисшествий в </w:t>
      </w:r>
      <w:r>
        <w:rPr>
          <w:sz w:val="30"/>
          <w:szCs w:val="30"/>
        </w:rPr>
        <w:t>б</w:t>
      </w:r>
      <w:r w:rsidRPr="002345F9">
        <w:rPr>
          <w:sz w:val="30"/>
          <w:szCs w:val="30"/>
        </w:rPr>
        <w:t>ыту:</w:t>
      </w:r>
    </w:p>
    <w:p w14:paraId="2A24655A" w14:textId="2B779326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Электробезопасность: </w:t>
      </w:r>
      <w:r>
        <w:rPr>
          <w:sz w:val="30"/>
          <w:szCs w:val="30"/>
        </w:rPr>
        <w:t>н</w:t>
      </w:r>
      <w:r w:rsidRPr="002345F9">
        <w:rPr>
          <w:sz w:val="30"/>
          <w:szCs w:val="30"/>
        </w:rPr>
        <w:t>еобходимо исключить доступ детей к электрическим розеткам и электроприборам без присмотра взрослых.</w:t>
      </w:r>
    </w:p>
    <w:p w14:paraId="5151067C" w14:textId="424D2AE5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Пожарная безопасность: </w:t>
      </w:r>
      <w:r>
        <w:rPr>
          <w:sz w:val="30"/>
          <w:szCs w:val="30"/>
        </w:rPr>
        <w:t>н</w:t>
      </w:r>
      <w:r w:rsidRPr="002345F9">
        <w:rPr>
          <w:sz w:val="30"/>
          <w:szCs w:val="30"/>
        </w:rPr>
        <w:t>едопустимо использование открытого огня (спички, зажигалки) детьми без контроля взрослых. Следует обеспечить надлежащее хранение горючих материалов.</w:t>
      </w:r>
    </w:p>
    <w:p w14:paraId="2C72A641" w14:textId="1BC4164F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t xml:space="preserve">Бытовая </w:t>
      </w:r>
      <w:r>
        <w:rPr>
          <w:sz w:val="30"/>
          <w:szCs w:val="30"/>
        </w:rPr>
        <w:t>х</w:t>
      </w:r>
      <w:r w:rsidRPr="002345F9">
        <w:rPr>
          <w:sz w:val="30"/>
          <w:szCs w:val="30"/>
        </w:rPr>
        <w:t xml:space="preserve">имия: </w:t>
      </w:r>
      <w:r>
        <w:rPr>
          <w:sz w:val="30"/>
          <w:szCs w:val="30"/>
        </w:rPr>
        <w:t>л</w:t>
      </w:r>
      <w:r w:rsidRPr="002345F9">
        <w:rPr>
          <w:sz w:val="30"/>
          <w:szCs w:val="30"/>
        </w:rPr>
        <w:t>егкодоступные для детей чистящие и дезинфицирующие средства должны храниться в недоступных местах.</w:t>
      </w:r>
    </w:p>
    <w:p w14:paraId="7F5C5389" w14:textId="35ECA943" w:rsidR="00F12C76" w:rsidRDefault="002345F9" w:rsidP="002345F9">
      <w:pPr>
        <w:spacing w:after="0"/>
        <w:ind w:firstLine="709"/>
        <w:jc w:val="both"/>
        <w:rPr>
          <w:sz w:val="30"/>
          <w:szCs w:val="30"/>
        </w:rPr>
      </w:pPr>
      <w:r w:rsidRPr="002345F9">
        <w:rPr>
          <w:sz w:val="30"/>
          <w:szCs w:val="30"/>
        </w:rPr>
        <w:lastRenderedPageBreak/>
        <w:t xml:space="preserve">Соблюдение вышеуказанных рекомендаций и мер предосторожности позволит обеспечить максимально безопасное и продуктивное проведение летних каникул, предотвратить травматизм и чрезвычайные происшествия. </w:t>
      </w:r>
    </w:p>
    <w:p w14:paraId="18CBFC7D" w14:textId="77777777" w:rsid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</w:p>
    <w:p w14:paraId="6953B2E3" w14:textId="1503F8D6" w:rsidR="002345F9" w:rsidRDefault="002345F9" w:rsidP="002345F9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помощник прокурора Смолевичского района </w:t>
      </w:r>
    </w:p>
    <w:p w14:paraId="394F3D44" w14:textId="6C9931D6" w:rsidR="002345F9" w:rsidRDefault="002345F9" w:rsidP="002345F9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юрист 2 класса </w:t>
      </w:r>
    </w:p>
    <w:p w14:paraId="1D5991AC" w14:textId="7EB90D7A" w:rsidR="002345F9" w:rsidRDefault="002345F9" w:rsidP="002345F9">
      <w:pPr>
        <w:spacing w:after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Рубан А.А.</w:t>
      </w:r>
    </w:p>
    <w:p w14:paraId="3C1CBF88" w14:textId="77777777" w:rsidR="002345F9" w:rsidRPr="002345F9" w:rsidRDefault="002345F9" w:rsidP="002345F9">
      <w:pPr>
        <w:spacing w:after="0"/>
        <w:ind w:firstLine="709"/>
        <w:jc w:val="both"/>
        <w:rPr>
          <w:sz w:val="30"/>
          <w:szCs w:val="30"/>
        </w:rPr>
      </w:pPr>
    </w:p>
    <w:sectPr w:rsidR="002345F9" w:rsidRPr="002345F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F9"/>
    <w:rsid w:val="00206439"/>
    <w:rsid w:val="002345F9"/>
    <w:rsid w:val="00602A6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81A5"/>
  <w15:chartTrackingRefBased/>
  <w15:docId w15:val="{BC1A0101-1A2F-4B9A-8E43-189C30C2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34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5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5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5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5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345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345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345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345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345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34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5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345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45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5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45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345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2026-06-28T19:05:00Z</dcterms:created>
  <dcterms:modified xsi:type="dcterms:W3CDTF">2026-06-28T19:11:00Z</dcterms:modified>
</cp:coreProperties>
</file>