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B1" w:rsidRPr="00266102" w:rsidRDefault="00266102" w:rsidP="00266102">
      <w:pPr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66102">
        <w:rPr>
          <w:rFonts w:ascii="Times New Roman" w:hAnsi="Times New Roman" w:cs="Times New Roman"/>
          <w:b/>
          <w:bCs/>
          <w:sz w:val="30"/>
          <w:szCs w:val="30"/>
        </w:rPr>
        <w:t>ОРУЖИЕ ВНЕ ЗАКОНА: ПОЧЕМУ НЕЗАКОННЫЙ ОБОРОТ – УГРОЗА КАЖДОМУ ИЗ НАС</w:t>
      </w:r>
    </w:p>
    <w:p w:rsidR="00D702B1" w:rsidRPr="00E63C65" w:rsidRDefault="00D702B1" w:rsidP="00266102">
      <w:pPr>
        <w:spacing w:after="0" w:line="240" w:lineRule="auto"/>
        <w:ind w:right="-908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В последние годы проблема нелегального оборота оружия, взрывчатых веществ и их компонентов стоит особенно остро. Такая деятельность не просто нарушает правопо</w:t>
      </w:r>
      <w:r w:rsidRPr="00E63C65">
        <w:rPr>
          <w:rFonts w:ascii="Times New Roman" w:hAnsi="Times New Roman" w:cs="Times New Roman"/>
          <w:sz w:val="30"/>
          <w:szCs w:val="30"/>
        </w:rPr>
        <w:t>рядок – она напрямую питает организованную преступность, создаёт питательную среду для терроризма и ставит под удар безопасность государства, общества и каждого отдельного человека.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Любое оружие, оказавшееся в руках случайных или злоумышленников, – это по</w:t>
      </w:r>
      <w:r w:rsidRPr="00E63C65">
        <w:rPr>
          <w:rFonts w:ascii="Times New Roman" w:hAnsi="Times New Roman" w:cs="Times New Roman"/>
          <w:sz w:val="30"/>
          <w:szCs w:val="30"/>
        </w:rPr>
        <w:t>тенциальная трагедия. Именно поэтому законодательство нашей страны устанавливает жёсткие запреты и суровое наказание за любые манипуляции с огнестрелом, взрывчаткой и даже отдельными деталями, из которых можно собрать смертоносное устройство.</w:t>
      </w:r>
    </w:p>
    <w:p w:rsidR="00266102" w:rsidRDefault="00266102" w:rsidP="002661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266102" w:rsidRDefault="00700166" w:rsidP="002661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66102">
        <w:rPr>
          <w:rFonts w:ascii="Times New Roman" w:hAnsi="Times New Roman" w:cs="Times New Roman"/>
          <w:sz w:val="30"/>
          <w:szCs w:val="30"/>
          <w:u w:val="single"/>
        </w:rPr>
        <w:t>Что кон</w:t>
      </w:r>
      <w:r w:rsidRPr="00266102">
        <w:rPr>
          <w:rFonts w:ascii="Times New Roman" w:hAnsi="Times New Roman" w:cs="Times New Roman"/>
          <w:sz w:val="30"/>
          <w:szCs w:val="30"/>
          <w:u w:val="single"/>
        </w:rPr>
        <w:t>кретно запрещено?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Под запрет попадают все действия, связанные с: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изготовлением (самодельное оружие, боеприпасы, взрывные устройства);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приобретением (покупка, обмен, получение в дар и т.п.);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хранением (даже если оружие «просто лежит» без дела);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пе</w:t>
      </w:r>
      <w:r w:rsidRPr="00E63C65">
        <w:rPr>
          <w:rFonts w:ascii="Times New Roman" w:hAnsi="Times New Roman" w:cs="Times New Roman"/>
          <w:sz w:val="30"/>
          <w:szCs w:val="30"/>
        </w:rPr>
        <w:t>ревозкой, пересылкой, ношением;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передачей во владение (продажа, дарение, временное оставление у знакомого);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сбытом (любая коммерческая или безвозмездная передача третьим лицам).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 xml:space="preserve">Важное уточнение: запрет распространяется на огнестрельное оружие (кроме </w:t>
      </w:r>
      <w:r w:rsidRPr="00E63C65">
        <w:rPr>
          <w:rFonts w:ascii="Times New Roman" w:hAnsi="Times New Roman" w:cs="Times New Roman"/>
          <w:sz w:val="30"/>
          <w:szCs w:val="30"/>
        </w:rPr>
        <w:t>охотничьего гладкоствольного), боеприпасы к нему, взрывчатые вещества и взрывные устройства, а также на их составные части и компоненты – например, стволы, затворы, ударные механизмы, детонаторы и т.д. Отдельно выделены ядерные материалы и иные средства ма</w:t>
      </w:r>
      <w:r w:rsidRPr="00E63C65">
        <w:rPr>
          <w:rFonts w:ascii="Times New Roman" w:hAnsi="Times New Roman" w:cs="Times New Roman"/>
          <w:sz w:val="30"/>
          <w:szCs w:val="30"/>
        </w:rPr>
        <w:t>ссового поражения – они находятся под особым контролем.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Даже если у вас «случайно» завалялся старый пистолет или патрон, оставшийся от деда, – это уже нарушение. Закон не делает скидок на «незнание» или «неиспользование».</w:t>
      </w:r>
    </w:p>
    <w:p w:rsidR="00266102" w:rsidRDefault="00266102" w:rsidP="002661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266102" w:rsidRDefault="00700166" w:rsidP="002661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66102">
        <w:rPr>
          <w:rFonts w:ascii="Times New Roman" w:hAnsi="Times New Roman" w:cs="Times New Roman"/>
          <w:sz w:val="30"/>
          <w:szCs w:val="30"/>
          <w:u w:val="single"/>
        </w:rPr>
        <w:t xml:space="preserve">Какое наказание </w:t>
      </w:r>
      <w:r w:rsidRPr="00266102">
        <w:rPr>
          <w:rFonts w:ascii="Times New Roman" w:hAnsi="Times New Roman" w:cs="Times New Roman"/>
          <w:sz w:val="30"/>
          <w:szCs w:val="30"/>
          <w:u w:val="single"/>
        </w:rPr>
        <w:t>грозит?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lastRenderedPageBreak/>
        <w:t>Ответственность за подобные преступления – одна из самых строгих в Уголовном кодексе. Степень наказания зависит от тяжести деяния и наличия отягчающих обстоятельств.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За первое нарушение (без отягчающих признаков) предусмотрено: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 xml:space="preserve">· исправительные </w:t>
      </w:r>
      <w:r w:rsidRPr="00E63C65">
        <w:rPr>
          <w:rFonts w:ascii="Times New Roman" w:hAnsi="Times New Roman" w:cs="Times New Roman"/>
          <w:sz w:val="30"/>
          <w:szCs w:val="30"/>
        </w:rPr>
        <w:t>работы до 2 лет,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арест до 6 месяцев,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ограничение свободы до 5 лет,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либо лишение свободы до 7 лет – с конфискацией имущества или без неё.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Если нарушение совершено повторно или группой лиц по предварительному сговору – наказание ужесточается: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огран</w:t>
      </w:r>
      <w:r w:rsidRPr="00E63C65">
        <w:rPr>
          <w:rFonts w:ascii="Times New Roman" w:hAnsi="Times New Roman" w:cs="Times New Roman"/>
          <w:sz w:val="30"/>
          <w:szCs w:val="30"/>
        </w:rPr>
        <w:t>ичение свободы до 5 лет,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либо лишение свободы на срок от 2 до 10 лет.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Если преступление организовано группой (с распределением ролей, планированием) – максимальный срок возрастает до 12 лет лишения свободы с возможной конфискацией имущества.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При этом в</w:t>
      </w:r>
      <w:r w:rsidRPr="00E63C65">
        <w:rPr>
          <w:rFonts w:ascii="Times New Roman" w:hAnsi="Times New Roman" w:cs="Times New Roman"/>
          <w:sz w:val="30"/>
          <w:szCs w:val="30"/>
        </w:rPr>
        <w:t>ажно помнить: уголовная ответственность за данные преступления наступает с 14 лет. Это значит, что даже подросток, решивший «поиграть» с оружием или взрывчаткой, рискует не только своим здоровьем, но и будущим – судимость останется на всю жизнь.</w:t>
      </w:r>
    </w:p>
    <w:p w:rsidR="00D702B1" w:rsidRPr="00E63C65" w:rsidRDefault="00D702B1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266102" w:rsidRDefault="00700166" w:rsidP="002661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66102">
        <w:rPr>
          <w:rFonts w:ascii="Times New Roman" w:hAnsi="Times New Roman" w:cs="Times New Roman"/>
          <w:sz w:val="30"/>
          <w:szCs w:val="30"/>
          <w:u w:val="single"/>
        </w:rPr>
        <w:t>Особ</w:t>
      </w:r>
      <w:r w:rsidRPr="00266102">
        <w:rPr>
          <w:rFonts w:ascii="Times New Roman" w:hAnsi="Times New Roman" w:cs="Times New Roman"/>
          <w:sz w:val="30"/>
          <w:szCs w:val="30"/>
          <w:u w:val="single"/>
        </w:rPr>
        <w:t>ое внимание: интернет и экстремизм</w:t>
      </w:r>
    </w:p>
    <w:p w:rsidR="00D702B1" w:rsidRPr="00E63C65" w:rsidRDefault="00D702B1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Сегодня злоумышленники активно используют сеть для распространения опасных знаний. Законодательство отдельно выделяет ответственность за: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публикацию методик изготовления взрывчатых веществ и взрывных устройств;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расп</w:t>
      </w:r>
      <w:r w:rsidRPr="00E63C65">
        <w:rPr>
          <w:rFonts w:ascii="Times New Roman" w:hAnsi="Times New Roman" w:cs="Times New Roman"/>
          <w:sz w:val="30"/>
          <w:szCs w:val="30"/>
        </w:rPr>
        <w:t>ространение экстремистских материалов (в том числе через соцсети, мессенджеры, сайты).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Любой подобный контент – даже если он размещён как «шутка» или «в ознакомительных целях» – является уголовно наказуемым деянием.</w:t>
      </w:r>
    </w:p>
    <w:p w:rsidR="00D702B1" w:rsidRPr="00E63C65" w:rsidRDefault="00D702B1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266102" w:rsidRDefault="00700166" w:rsidP="002661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66102">
        <w:rPr>
          <w:rFonts w:ascii="Times New Roman" w:hAnsi="Times New Roman" w:cs="Times New Roman"/>
          <w:sz w:val="30"/>
          <w:szCs w:val="30"/>
          <w:u w:val="single"/>
        </w:rPr>
        <w:t>Что делать гражданам?</w:t>
      </w:r>
    </w:p>
    <w:p w:rsidR="00D702B1" w:rsidRPr="00E63C65" w:rsidRDefault="00D702B1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Главная профилактика – это наша общая бдительность. Если вы стали свидетелем подозрительных сделок, обнаружения оружия или взрывчатки, или заметили в интернете призывы к изготовлению опасных веществ – немедленно сообщите в правоохранительные органы.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lastRenderedPageBreak/>
        <w:t>Помни</w:t>
      </w:r>
      <w:r w:rsidRPr="00E63C65">
        <w:rPr>
          <w:rFonts w:ascii="Times New Roman" w:hAnsi="Times New Roman" w:cs="Times New Roman"/>
          <w:sz w:val="30"/>
          <w:szCs w:val="30"/>
        </w:rPr>
        <w:t>те: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любое незаконно хранящееся оружие – это бомба замедленного действия;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добровольная сдача оружия освобождает от ответственности (при соблюдении установленного порядка);</w:t>
      </w:r>
    </w:p>
    <w:p w:rsidR="00D702B1" w:rsidRPr="00E63C65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· равнодушие может стоить чьей-то жизни.</w:t>
      </w:r>
    </w:p>
    <w:p w:rsidR="00D702B1" w:rsidRDefault="00700166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3C65">
        <w:rPr>
          <w:rFonts w:ascii="Times New Roman" w:hAnsi="Times New Roman" w:cs="Times New Roman"/>
          <w:sz w:val="30"/>
          <w:szCs w:val="30"/>
        </w:rPr>
        <w:t>Безопасность начинается с каждого из н</w:t>
      </w:r>
      <w:r w:rsidRPr="00E63C65">
        <w:rPr>
          <w:rFonts w:ascii="Times New Roman" w:hAnsi="Times New Roman" w:cs="Times New Roman"/>
          <w:sz w:val="30"/>
          <w:szCs w:val="30"/>
        </w:rPr>
        <w:t>ас. Не рискуйте собой и близкими – соблюдайте закон и не дайте преступности ни единого шанса.</w:t>
      </w:r>
    </w:p>
    <w:p w:rsidR="002C6B97" w:rsidRDefault="002C6B97" w:rsidP="0026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6B97" w:rsidRPr="002C6B97" w:rsidRDefault="002C6B97" w:rsidP="002C6B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2C6B97">
        <w:rPr>
          <w:rFonts w:ascii="Times New Roman" w:hAnsi="Times New Roman" w:cs="Times New Roman"/>
          <w:b/>
          <w:bCs/>
          <w:sz w:val="30"/>
          <w:szCs w:val="30"/>
        </w:rPr>
        <w:t xml:space="preserve">Заместитель прокурора района </w:t>
      </w:r>
    </w:p>
    <w:p w:rsidR="002C6B97" w:rsidRPr="002C6B97" w:rsidRDefault="002C6B97" w:rsidP="002C6B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2C6B97">
        <w:rPr>
          <w:rFonts w:ascii="Times New Roman" w:hAnsi="Times New Roman" w:cs="Times New Roman"/>
          <w:b/>
          <w:bCs/>
          <w:sz w:val="30"/>
          <w:szCs w:val="30"/>
        </w:rPr>
        <w:t>Ярошевич Д.Н.</w:t>
      </w:r>
      <w:bookmarkEnd w:id="0"/>
    </w:p>
    <w:sectPr w:rsidR="002C6B97" w:rsidRPr="002C6B97" w:rsidSect="00266102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B1"/>
    <w:rsid w:val="00266102"/>
    <w:rsid w:val="002C6B97"/>
    <w:rsid w:val="00620D65"/>
    <w:rsid w:val="00700166"/>
    <w:rsid w:val="00D702B1"/>
    <w:rsid w:val="00E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0C878"/>
  <w15:docId w15:val="{391627F7-B795-4619-B942-EC9F085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23090RA98G</dc:creator>
  <cp:lastModifiedBy>Рыськова Диана Витальевна</cp:lastModifiedBy>
  <cp:revision>2</cp:revision>
  <cp:lastPrinted>2026-06-29T07:15:00Z</cp:lastPrinted>
  <dcterms:created xsi:type="dcterms:W3CDTF">2026-06-29T07:29:00Z</dcterms:created>
  <dcterms:modified xsi:type="dcterms:W3CDTF">2026-06-29T07:29:00Z</dcterms:modified>
</cp:coreProperties>
</file>