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211A" w14:textId="6327AC14" w:rsidR="0002558C" w:rsidRDefault="0088210F" w:rsidP="005720F0">
      <w:pPr>
        <w:pStyle w:val="a3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583BB8"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1B0A48FF" wp14:editId="0A038887">
            <wp:simplePos x="0" y="0"/>
            <wp:positionH relativeFrom="column">
              <wp:posOffset>-59377</wp:posOffset>
            </wp:positionH>
            <wp:positionV relativeFrom="paragraph">
              <wp:posOffset>142594</wp:posOffset>
            </wp:positionV>
            <wp:extent cx="1508573" cy="1810286"/>
            <wp:effectExtent l="0" t="0" r="0" b="0"/>
            <wp:wrapTight wrapText="bothSides">
              <wp:wrapPolygon edited="0">
                <wp:start x="0" y="0"/>
                <wp:lineTo x="0" y="13187"/>
                <wp:lineTo x="273" y="14552"/>
                <wp:lineTo x="3001" y="18189"/>
                <wp:lineTo x="8731" y="21373"/>
                <wp:lineTo x="9277" y="21373"/>
                <wp:lineTo x="12005" y="21373"/>
                <wp:lineTo x="12551" y="21373"/>
                <wp:lineTo x="18280" y="18189"/>
                <wp:lineTo x="21009" y="14552"/>
                <wp:lineTo x="21282" y="13187"/>
                <wp:lineTo x="21282" y="0"/>
                <wp:lineTo x="0" y="0"/>
              </wp:wrapPolygon>
            </wp:wrapTight>
            <wp:docPr id="2" name="Picture 2" descr="Coat of Arms of Smalavičy, Belar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at of Arms of Smalavičy, Belarus.sv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73" cy="181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Лучшее хозяйство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по уборке зерновых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и зернобобовых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культур </w:t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 w:rsidR="00700DE7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на </w:t>
      </w:r>
      <w:r w:rsidR="00DB2757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8E7B0B">
        <w:rPr>
          <w:rFonts w:ascii="Times New Roman" w:hAnsi="Times New Roman" w:cs="Times New Roman"/>
          <w:b/>
          <w:color w:val="002060"/>
          <w:sz w:val="72"/>
          <w:szCs w:val="72"/>
        </w:rPr>
        <w:t>1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="000D36BF">
        <w:rPr>
          <w:rFonts w:ascii="Times New Roman" w:hAnsi="Times New Roman" w:cs="Times New Roman"/>
          <w:b/>
          <w:color w:val="002060"/>
          <w:sz w:val="72"/>
          <w:szCs w:val="72"/>
        </w:rPr>
        <w:t>июля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20</w:t>
      </w:r>
      <w:r w:rsidR="00790836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DB2757">
        <w:rPr>
          <w:rFonts w:ascii="Times New Roman" w:hAnsi="Times New Roman" w:cs="Times New Roman"/>
          <w:b/>
          <w:color w:val="002060"/>
          <w:sz w:val="72"/>
          <w:szCs w:val="72"/>
        </w:rPr>
        <w:t>6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года </w:t>
      </w:r>
      <w:r w:rsidR="00D1117C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         </w:t>
      </w:r>
      <w:r w:rsidR="00D1117C" w:rsidRPr="00D1117C">
        <w:rPr>
          <w:rFonts w:ascii="Times New Roman" w:hAnsi="Times New Roman" w:cs="Times New Roman"/>
          <w:b/>
          <w:color w:val="002060"/>
          <w:sz w:val="72"/>
          <w:szCs w:val="72"/>
        </w:rPr>
        <w:t>по Смолевичскому району</w:t>
      </w:r>
    </w:p>
    <w:p w14:paraId="5460C008" w14:textId="77777777" w:rsidR="00855359" w:rsidRPr="005720F0" w:rsidRDefault="00855359" w:rsidP="005720F0">
      <w:pPr>
        <w:pStyle w:val="a3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94A0A" w:rsidRPr="00BD1576" w14:paraId="503C9B2A" w14:textId="77777777" w:rsidTr="00A8394B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201F5B8" w14:textId="311A3E68" w:rsidR="00394A0A" w:rsidRPr="00BD1576" w:rsidRDefault="00394A0A" w:rsidP="00D1117C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</w:pPr>
            <w:r w:rsidRPr="00BD1576"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  <w:t xml:space="preserve">По </w:t>
            </w:r>
            <w:r w:rsidR="00657B30" w:rsidRPr="00BD1576"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  <w:t>урожайности</w:t>
            </w:r>
            <w:r w:rsidRPr="00BD1576"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  <w:t xml:space="preserve"> лидируют:</w:t>
            </w:r>
          </w:p>
        </w:tc>
      </w:tr>
      <w:tr w:rsidR="00F9488D" w:rsidRPr="00BD1576" w14:paraId="351468D0" w14:textId="77777777" w:rsidTr="00F9488D">
        <w:trPr>
          <w:trHeight w:val="1134"/>
        </w:trPr>
        <w:tc>
          <w:tcPr>
            <w:tcW w:w="6799" w:type="dxa"/>
            <w:tcBorders>
              <w:bottom w:val="nil"/>
            </w:tcBorders>
            <w:vAlign w:val="center"/>
          </w:tcPr>
          <w:p w14:paraId="1B5DBF35" w14:textId="7329D5A8" w:rsidR="00F9488D" w:rsidRPr="00BD1576" w:rsidRDefault="00F9488D" w:rsidP="00394A0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1. </w:t>
            </w:r>
            <w:r w:rsidR="007176DC"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ОАО «</w:t>
            </w:r>
            <w:r w:rsidR="007176DC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Смолевичский </w:t>
            </w:r>
            <w:proofErr w:type="spellStart"/>
            <w:r w:rsidR="007176DC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райагросервис</w:t>
            </w:r>
            <w:proofErr w:type="spellEnd"/>
            <w:r w:rsidR="007176DC"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»</w:t>
            </w:r>
          </w:p>
        </w:tc>
        <w:tc>
          <w:tcPr>
            <w:tcW w:w="3657" w:type="dxa"/>
            <w:tcBorders>
              <w:bottom w:val="nil"/>
            </w:tcBorders>
            <w:vAlign w:val="center"/>
          </w:tcPr>
          <w:p w14:paraId="767D0421" w14:textId="2A696C86" w:rsidR="00F9488D" w:rsidRPr="00BD1576" w:rsidRDefault="007176DC" w:rsidP="009D5C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76,3</w:t>
            </w:r>
            <w:r w:rsidR="00394A0A"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ц/га</w:t>
            </w:r>
          </w:p>
        </w:tc>
      </w:tr>
      <w:tr w:rsidR="00394A0A" w:rsidRPr="00BD1576" w14:paraId="73DEB0E6" w14:textId="77777777" w:rsidTr="00BD1576">
        <w:trPr>
          <w:trHeight w:val="113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086FEC0D" w14:textId="367DEAD3" w:rsidR="00394A0A" w:rsidRPr="00BD1576" w:rsidRDefault="00394A0A" w:rsidP="00394A0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2. </w:t>
            </w:r>
            <w:r w:rsidR="007176DC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ОАО «</w:t>
            </w:r>
            <w:proofErr w:type="spellStart"/>
            <w:r w:rsidR="007176DC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Озерицкий</w:t>
            </w:r>
            <w:proofErr w:type="spellEnd"/>
            <w:r w:rsidR="007176DC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-Агро»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48BF7455" w14:textId="3E1A9232" w:rsidR="00394A0A" w:rsidRPr="00BD1576" w:rsidRDefault="007176DC" w:rsidP="00E403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63,8</w:t>
            </w:r>
            <w:r w:rsidR="00657E77"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ц/га</w:t>
            </w:r>
          </w:p>
        </w:tc>
      </w:tr>
      <w:tr w:rsidR="00394A0A" w:rsidRPr="00BD1576" w14:paraId="27400D04" w14:textId="77777777" w:rsidTr="00BD1576">
        <w:trPr>
          <w:trHeight w:val="113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4B43DDBC" w14:textId="647F4CC3" w:rsidR="00394A0A" w:rsidRPr="00BD1576" w:rsidRDefault="00BD1576" w:rsidP="0082312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3. </w:t>
            </w:r>
            <w:r w:rsidR="00095D25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СПК «Первомайский»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059E5C1A" w14:textId="2877601F" w:rsidR="00394A0A" w:rsidRPr="00BD1576" w:rsidRDefault="00095D25" w:rsidP="0081082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61,7</w:t>
            </w:r>
            <w:r w:rsidR="00657E77" w:rsidRPr="00BD157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ц/га</w:t>
            </w:r>
          </w:p>
        </w:tc>
      </w:tr>
    </w:tbl>
    <w:p w14:paraId="032F7230" w14:textId="77777777" w:rsidR="002E3200" w:rsidRDefault="002E3200" w:rsidP="00121D8F">
      <w:pPr>
        <w:pStyle w:val="a3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14:paraId="4E3C4C71" w14:textId="4563B95D" w:rsidR="001E2A95" w:rsidRPr="00BD1576" w:rsidRDefault="00657B30" w:rsidP="00121D8F">
      <w:pPr>
        <w:pStyle w:val="a3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BD1576">
        <w:rPr>
          <w:rFonts w:ascii="Times New Roman" w:hAnsi="Times New Roman" w:cs="Times New Roman"/>
          <w:b/>
          <w:color w:val="002060"/>
          <w:sz w:val="48"/>
          <w:szCs w:val="48"/>
        </w:rPr>
        <w:t>УРОЖАЙНОСТЬ</w:t>
      </w:r>
      <w:r w:rsidR="00CE44C6" w:rsidRPr="00BD1576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ПО </w:t>
      </w:r>
      <w:proofErr w:type="gramStart"/>
      <w:r w:rsidR="00CE44C6" w:rsidRPr="00BD1576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РАЙОНУ: </w:t>
      </w:r>
      <w:r w:rsidR="00BD1576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 </w:t>
      </w:r>
      <w:proofErr w:type="gramEnd"/>
      <w:r w:rsidR="00BD1576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r w:rsidR="007176DC">
        <w:rPr>
          <w:rFonts w:ascii="Times New Roman" w:hAnsi="Times New Roman" w:cs="Times New Roman"/>
          <w:b/>
          <w:color w:val="002060"/>
          <w:sz w:val="56"/>
          <w:szCs w:val="56"/>
        </w:rPr>
        <w:t>56,</w:t>
      </w:r>
      <w:r w:rsidR="008E7B0B">
        <w:rPr>
          <w:rFonts w:ascii="Times New Roman" w:hAnsi="Times New Roman" w:cs="Times New Roman"/>
          <w:b/>
          <w:color w:val="002060"/>
          <w:sz w:val="56"/>
          <w:szCs w:val="56"/>
        </w:rPr>
        <w:t>8</w:t>
      </w:r>
      <w:r w:rsidR="00657E77" w:rsidRPr="00BD1576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ц/га</w:t>
      </w:r>
    </w:p>
    <w:sectPr w:rsidR="001E2A95" w:rsidRPr="00BD1576" w:rsidSect="00D11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7C"/>
    <w:rsid w:val="0002558C"/>
    <w:rsid w:val="00040A94"/>
    <w:rsid w:val="00050D63"/>
    <w:rsid w:val="000733EE"/>
    <w:rsid w:val="00073787"/>
    <w:rsid w:val="00095D25"/>
    <w:rsid w:val="000D36BF"/>
    <w:rsid w:val="00121D8F"/>
    <w:rsid w:val="0015228F"/>
    <w:rsid w:val="001D3C50"/>
    <w:rsid w:val="001D3EEB"/>
    <w:rsid w:val="001E2A95"/>
    <w:rsid w:val="0020688F"/>
    <w:rsid w:val="002B391B"/>
    <w:rsid w:val="002E3200"/>
    <w:rsid w:val="002E3C12"/>
    <w:rsid w:val="003326A9"/>
    <w:rsid w:val="00394A0A"/>
    <w:rsid w:val="003E4E5F"/>
    <w:rsid w:val="004245C3"/>
    <w:rsid w:val="00480364"/>
    <w:rsid w:val="0049166F"/>
    <w:rsid w:val="005720F0"/>
    <w:rsid w:val="0058246D"/>
    <w:rsid w:val="005C7071"/>
    <w:rsid w:val="00651692"/>
    <w:rsid w:val="00657B30"/>
    <w:rsid w:val="00657E77"/>
    <w:rsid w:val="00685049"/>
    <w:rsid w:val="00700DE7"/>
    <w:rsid w:val="007176DC"/>
    <w:rsid w:val="00742FBE"/>
    <w:rsid w:val="00790836"/>
    <w:rsid w:val="0081082E"/>
    <w:rsid w:val="00823128"/>
    <w:rsid w:val="00855359"/>
    <w:rsid w:val="00870BBB"/>
    <w:rsid w:val="0088210F"/>
    <w:rsid w:val="008C795D"/>
    <w:rsid w:val="008E7B0B"/>
    <w:rsid w:val="009853D4"/>
    <w:rsid w:val="00996924"/>
    <w:rsid w:val="009D5CC4"/>
    <w:rsid w:val="00A02020"/>
    <w:rsid w:val="00A773D2"/>
    <w:rsid w:val="00A80B3A"/>
    <w:rsid w:val="00AE7435"/>
    <w:rsid w:val="00B22675"/>
    <w:rsid w:val="00B602E1"/>
    <w:rsid w:val="00BD1576"/>
    <w:rsid w:val="00BD6D2C"/>
    <w:rsid w:val="00CB08CA"/>
    <w:rsid w:val="00CB53F1"/>
    <w:rsid w:val="00CE44C6"/>
    <w:rsid w:val="00D1117C"/>
    <w:rsid w:val="00D375D6"/>
    <w:rsid w:val="00D43A04"/>
    <w:rsid w:val="00DA46F2"/>
    <w:rsid w:val="00DB2757"/>
    <w:rsid w:val="00E403E9"/>
    <w:rsid w:val="00E64783"/>
    <w:rsid w:val="00E7711F"/>
    <w:rsid w:val="00F745FD"/>
    <w:rsid w:val="00F9488D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FADD"/>
  <w15:docId w15:val="{66D750BF-CB4E-4FA8-94F8-1B704E49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7C"/>
    <w:pPr>
      <w:spacing w:after="0" w:line="240" w:lineRule="auto"/>
    </w:pPr>
  </w:style>
  <w:style w:type="table" w:styleId="a4">
    <w:name w:val="Table Grid"/>
    <w:basedOn w:val="a1"/>
    <w:uiPriority w:val="39"/>
    <w:rsid w:val="00D1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12</cp:revision>
  <cp:lastPrinted>2026-07-21T04:41:00Z</cp:lastPrinted>
  <dcterms:created xsi:type="dcterms:W3CDTF">2022-08-01T07:05:00Z</dcterms:created>
  <dcterms:modified xsi:type="dcterms:W3CDTF">2026-07-21T04:41:00Z</dcterms:modified>
</cp:coreProperties>
</file>